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AF5" w14:textId="77777777" w:rsidR="00624D1F" w:rsidRDefault="00624D1F" w:rsidP="00E8520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9A7FDC" w14:textId="2D81400C" w:rsidR="00191056" w:rsidRDefault="00D17787" w:rsidP="00E8520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04EE">
        <w:rPr>
          <w:rFonts w:ascii="Times New Roman" w:hAnsi="Times New Roman" w:cs="Times New Roman"/>
          <w:b/>
          <w:bCs/>
          <w:sz w:val="28"/>
          <w:szCs w:val="28"/>
          <w:u w:val="single"/>
        </w:rPr>
        <w:t>FI</w:t>
      </w:r>
      <w:r w:rsidRPr="002F04EE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Ș</w:t>
      </w:r>
      <w:r w:rsidR="00191056" w:rsidRPr="002F04EE">
        <w:rPr>
          <w:rFonts w:ascii="Times New Roman" w:hAnsi="Times New Roman" w:cs="Times New Roman"/>
          <w:b/>
          <w:bCs/>
          <w:sz w:val="28"/>
          <w:szCs w:val="28"/>
          <w:u w:val="single"/>
        </w:rPr>
        <w:t>A DE VERIFICARE PE TEREN</w:t>
      </w:r>
    </w:p>
    <w:p w14:paraId="7D280AC9" w14:textId="11802847" w:rsidR="002A0665" w:rsidRPr="00624D1F" w:rsidRDefault="002A0665" w:rsidP="00E85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0665">
        <w:rPr>
          <w:rFonts w:ascii="Times New Roman" w:hAnsi="Times New Roman" w:cs="Times New Roman"/>
          <w:b/>
          <w:bCs/>
          <w:sz w:val="24"/>
          <w:szCs w:val="24"/>
        </w:rPr>
        <w:t>Măsura</w:t>
      </w:r>
      <w:proofErr w:type="spellEnd"/>
      <w:r w:rsidRPr="002A0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D1F">
        <w:rPr>
          <w:rFonts w:ascii="Times New Roman" w:hAnsi="Times New Roman" w:cs="Times New Roman"/>
          <w:b/>
          <w:bCs/>
          <w:sz w:val="24"/>
          <w:szCs w:val="24"/>
        </w:rPr>
        <w:t>5/3A</w:t>
      </w:r>
      <w:r w:rsidRPr="002A066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bookmarkStart w:id="0" w:name="_Hlk110340653"/>
      <w:r w:rsidR="00624D1F" w:rsidRPr="00624D1F">
        <w:rPr>
          <w:b/>
          <w:noProof/>
          <w:sz w:val="24"/>
          <w:szCs w:val="24"/>
          <w:lang w:eastAsia="ro-RO" w:bidi="ro-RO"/>
        </w:rPr>
        <w:t>FORME ASOCIATIVE LOCALE</w:t>
      </w:r>
      <w:bookmarkEnd w:id="0"/>
    </w:p>
    <w:p w14:paraId="0432C892" w14:textId="77777777" w:rsidR="002F04EE" w:rsidRPr="002F04EE" w:rsidRDefault="002F04EE" w:rsidP="00E852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B452CC8" w14:textId="77777777" w:rsidR="00191056" w:rsidRPr="002F04EE" w:rsidRDefault="00191056" w:rsidP="00E85201">
      <w:pPr>
        <w:rPr>
          <w:rFonts w:ascii="Times New Roman" w:hAnsi="Times New Roman" w:cs="Times New Roman"/>
          <w:sz w:val="24"/>
          <w:szCs w:val="24"/>
        </w:rPr>
      </w:pPr>
      <w:r w:rsidRPr="002F04EE">
        <w:rPr>
          <w:rFonts w:ascii="Times New Roman" w:hAnsi="Times New Roman" w:cs="Times New Roman"/>
          <w:sz w:val="24"/>
          <w:szCs w:val="24"/>
        </w:rPr>
        <w:t xml:space="preserve">Data: </w:t>
      </w:r>
      <w:r w:rsidR="00C5793E" w:rsidRPr="002F0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F04EE">
        <w:rPr>
          <w:rFonts w:ascii="Times New Roman" w:hAnsi="Times New Roman" w:cs="Times New Roman"/>
          <w:sz w:val="24"/>
          <w:szCs w:val="24"/>
        </w:rPr>
        <w:t>Localizare</w:t>
      </w:r>
      <w:proofErr w:type="spellEnd"/>
      <w:r w:rsidRPr="002F04E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D3C0C9" w14:textId="77777777" w:rsidR="00191056" w:rsidRPr="002F04EE" w:rsidRDefault="002F04EE" w:rsidP="00E8520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legal/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191056" w:rsidRPr="002F04EE">
        <w:rPr>
          <w:rFonts w:ascii="Times New Roman" w:hAnsi="Times New Roman" w:cs="Times New Roman"/>
          <w:sz w:val="24"/>
          <w:szCs w:val="24"/>
        </w:rPr>
        <w:t>mputernicit</w:t>
      </w:r>
      <w:proofErr w:type="spellEnd"/>
      <w:r w:rsidR="00191056" w:rsidRPr="002F04E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191056" w:rsidRPr="002F04EE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="00191056" w:rsidRPr="002F04EE">
        <w:rPr>
          <w:rFonts w:ascii="Times New Roman" w:hAnsi="Times New Roman" w:cs="Times New Roman"/>
          <w:sz w:val="24"/>
          <w:szCs w:val="24"/>
        </w:rPr>
        <w:t xml:space="preserve"> legal (</w:t>
      </w:r>
      <w:proofErr w:type="spellStart"/>
      <w:r w:rsidR="00191056" w:rsidRPr="002F04EE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191056" w:rsidRPr="002F04EE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191056" w:rsidRPr="002F04EE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="00191056" w:rsidRPr="002F04EE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3197A77A" w14:textId="77777777" w:rsidR="00C5793E" w:rsidRPr="002F04EE" w:rsidRDefault="002F04EE" w:rsidP="00E8520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Semnă</w:t>
      </w:r>
      <w:r w:rsidR="00C5793E" w:rsidRPr="002F04EE">
        <w:rPr>
          <w:rFonts w:ascii="Times New Roman" w:hAnsi="Times New Roman" w:cs="Times New Roman"/>
          <w:sz w:val="24"/>
          <w:szCs w:val="24"/>
        </w:rPr>
        <w:t>tura</w:t>
      </w:r>
      <w:proofErr w:type="spellEnd"/>
    </w:p>
    <w:tbl>
      <w:tblPr>
        <w:tblStyle w:val="Tabelgril"/>
        <w:tblW w:w="11019" w:type="dxa"/>
        <w:tblLayout w:type="fixed"/>
        <w:tblLook w:val="04A0" w:firstRow="1" w:lastRow="0" w:firstColumn="1" w:lastColumn="0" w:noHBand="0" w:noVBand="1"/>
      </w:tblPr>
      <w:tblGrid>
        <w:gridCol w:w="719"/>
        <w:gridCol w:w="4519"/>
        <w:gridCol w:w="1433"/>
        <w:gridCol w:w="667"/>
        <w:gridCol w:w="567"/>
        <w:gridCol w:w="850"/>
        <w:gridCol w:w="709"/>
        <w:gridCol w:w="720"/>
        <w:gridCol w:w="835"/>
      </w:tblGrid>
      <w:tr w:rsidR="00C47701" w:rsidRPr="002F04EE" w14:paraId="4ECC9C0F" w14:textId="77777777" w:rsidTr="00973D72">
        <w:trPr>
          <w:trHeight w:val="423"/>
        </w:trPr>
        <w:tc>
          <w:tcPr>
            <w:tcW w:w="719" w:type="dxa"/>
            <w:vMerge w:val="restart"/>
          </w:tcPr>
          <w:p w14:paraId="2200BF99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326FA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B08DC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19" w:type="dxa"/>
            <w:vMerge w:val="restart"/>
          </w:tcPr>
          <w:p w14:paraId="504F90B3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F0663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4B1E6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9854B" w14:textId="77777777" w:rsidR="00C47701" w:rsidRPr="002F04EE" w:rsidRDefault="002F04EE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Obiectul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analizei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verifică</w:t>
            </w:r>
            <w:r w:rsidR="00C47701"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1433" w:type="dxa"/>
            <w:vMerge w:val="restart"/>
          </w:tcPr>
          <w:p w14:paraId="76BB65AF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8E9CE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E47CC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52D48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</w:t>
            </w:r>
          </w:p>
        </w:tc>
        <w:tc>
          <w:tcPr>
            <w:tcW w:w="4348" w:type="dxa"/>
            <w:gridSpan w:val="6"/>
          </w:tcPr>
          <w:p w14:paraId="1C670AA2" w14:textId="77777777" w:rsidR="00C47701" w:rsidRPr="002F04EE" w:rsidRDefault="00C4770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Rezultatul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verificarii</w:t>
            </w:r>
            <w:proofErr w:type="spellEnd"/>
          </w:p>
          <w:p w14:paraId="380FBCD9" w14:textId="77777777" w:rsidR="00C47701" w:rsidRPr="002F04EE" w:rsidRDefault="00C47701" w:rsidP="004463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701" w:rsidRPr="002F04EE" w14:paraId="24C3C102" w14:textId="77777777" w:rsidTr="00624D1F">
        <w:trPr>
          <w:trHeight w:val="375"/>
        </w:trPr>
        <w:tc>
          <w:tcPr>
            <w:tcW w:w="719" w:type="dxa"/>
            <w:vMerge/>
          </w:tcPr>
          <w:p w14:paraId="1A8BD361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0138E13F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14:paraId="7E25D96B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gridSpan w:val="3"/>
          </w:tcPr>
          <w:p w14:paraId="0D12CC2C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documentare</w:t>
            </w:r>
            <w:proofErr w:type="spellEnd"/>
          </w:p>
        </w:tc>
        <w:tc>
          <w:tcPr>
            <w:tcW w:w="2264" w:type="dxa"/>
            <w:gridSpan w:val="3"/>
          </w:tcPr>
          <w:p w14:paraId="252F5B06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locul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investitiei</w:t>
            </w:r>
            <w:proofErr w:type="spellEnd"/>
          </w:p>
        </w:tc>
      </w:tr>
      <w:tr w:rsidR="00DF2F85" w:rsidRPr="002F04EE" w14:paraId="0D189A0B" w14:textId="77777777" w:rsidTr="00624D1F">
        <w:trPr>
          <w:trHeight w:val="1097"/>
        </w:trPr>
        <w:tc>
          <w:tcPr>
            <w:tcW w:w="719" w:type="dxa"/>
            <w:vMerge/>
          </w:tcPr>
          <w:p w14:paraId="04D03CAD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43B46F3F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14:paraId="7C1C98C7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701E02C6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567" w:type="dxa"/>
          </w:tcPr>
          <w:p w14:paraId="4A5D6921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</w:p>
        </w:tc>
        <w:tc>
          <w:tcPr>
            <w:tcW w:w="850" w:type="dxa"/>
          </w:tcPr>
          <w:p w14:paraId="7C96F2EC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709" w:type="dxa"/>
          </w:tcPr>
          <w:p w14:paraId="45F24311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720" w:type="dxa"/>
          </w:tcPr>
          <w:p w14:paraId="7A03BC6A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Nu</w:t>
            </w:r>
          </w:p>
        </w:tc>
        <w:tc>
          <w:tcPr>
            <w:tcW w:w="835" w:type="dxa"/>
          </w:tcPr>
          <w:p w14:paraId="7C601528" w14:textId="77777777" w:rsidR="00C47701" w:rsidRPr="002F04EE" w:rsidRDefault="00C47701" w:rsidP="00E85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este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cazul</w:t>
            </w:r>
            <w:proofErr w:type="spellEnd"/>
          </w:p>
        </w:tc>
      </w:tr>
      <w:tr w:rsidR="00373F21" w:rsidRPr="002F04EE" w14:paraId="3F59A29F" w14:textId="77777777" w:rsidTr="00624D1F">
        <w:trPr>
          <w:trHeight w:val="955"/>
        </w:trPr>
        <w:tc>
          <w:tcPr>
            <w:tcW w:w="719" w:type="dxa"/>
            <w:vMerge w:val="restart"/>
          </w:tcPr>
          <w:p w14:paraId="03DA4AE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9" w:type="dxa"/>
            <w:vMerge w:val="restart"/>
          </w:tcPr>
          <w:p w14:paraId="687733A9" w14:textId="77777777" w:rsidR="00373F21" w:rsidRPr="002F04EE" w:rsidRDefault="00337542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Solicitantul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legal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mputernicit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, s-a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prezentat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la data,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locul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programată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începerea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rii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4005D4C1" w14:textId="77777777" w:rsidR="00373F21" w:rsidRPr="002F04EE" w:rsidRDefault="00373F21" w:rsidP="00E85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BFBB58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6882E08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FEC98C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2ADB5D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54E0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2F050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45E00CD8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5B8FFEFD" w14:textId="77777777" w:rsidTr="00624D1F">
        <w:trPr>
          <w:trHeight w:val="890"/>
        </w:trPr>
        <w:tc>
          <w:tcPr>
            <w:tcW w:w="719" w:type="dxa"/>
            <w:vMerge/>
          </w:tcPr>
          <w:p w14:paraId="6CC073A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2E225305" w14:textId="77777777" w:rsidR="00373F21" w:rsidRPr="002F04EE" w:rsidRDefault="00373F21" w:rsidP="00E852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5D7AFDE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82DBAB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2D32316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99ED14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5CCF70D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292FF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20F4B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1B59B56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0BC88419" w14:textId="77777777" w:rsidTr="00624D1F">
        <w:trPr>
          <w:trHeight w:val="344"/>
        </w:trPr>
        <w:tc>
          <w:tcPr>
            <w:tcW w:w="719" w:type="dxa"/>
            <w:vMerge w:val="restart"/>
          </w:tcPr>
          <w:p w14:paraId="3E3604F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9" w:type="dxa"/>
            <w:vMerge w:val="restart"/>
          </w:tcPr>
          <w:p w14:paraId="3968E4B3" w14:textId="77777777" w:rsidR="00373F21" w:rsidRPr="002F04EE" w:rsidRDefault="00337542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Solicitantul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participat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nemijlocit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reprezentantul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legal/ un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imputernicit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verific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finanţ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081A7BA0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7B055F5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828ACD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6B7B41D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98D1F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BC691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3619832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3F2BE724" w14:textId="77777777" w:rsidTr="00624D1F">
        <w:trPr>
          <w:trHeight w:val="219"/>
        </w:trPr>
        <w:tc>
          <w:tcPr>
            <w:tcW w:w="719" w:type="dxa"/>
            <w:vMerge/>
          </w:tcPr>
          <w:p w14:paraId="2680774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296C50C8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3B63E3C5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225D19D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7FE72DB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2D2338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50FB5A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B8D24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B6815B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13159CC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1F5CB6FC" w14:textId="77777777" w:rsidTr="00624D1F">
        <w:trPr>
          <w:trHeight w:val="156"/>
        </w:trPr>
        <w:tc>
          <w:tcPr>
            <w:tcW w:w="719" w:type="dxa"/>
            <w:vMerge w:val="restart"/>
          </w:tcPr>
          <w:p w14:paraId="124F250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  <w:vMerge w:val="restart"/>
          </w:tcPr>
          <w:p w14:paraId="014D1674" w14:textId="77777777" w:rsidR="00373F21" w:rsidRPr="002F04EE" w:rsidRDefault="00337542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>icitantul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asigurat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accesul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neîngră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dit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obiectivul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care s-a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solicitat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finanţ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0563127F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44C9480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8DC711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BEA68D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C443C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696DC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55A468F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1BAF1E5F" w14:textId="77777777" w:rsidTr="00624D1F">
        <w:trPr>
          <w:trHeight w:val="94"/>
        </w:trPr>
        <w:tc>
          <w:tcPr>
            <w:tcW w:w="719" w:type="dxa"/>
            <w:vMerge/>
          </w:tcPr>
          <w:p w14:paraId="42E4ABC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599FB18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5E6ABB58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FA2125C" w14:textId="77777777" w:rsidR="000E4DC0" w:rsidRPr="002F04EE" w:rsidRDefault="00373F21" w:rsidP="00973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47A722C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1EDC71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9FCA4C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4A9998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F34F9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1541E30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742D14B0" w14:textId="77777777" w:rsidTr="00624D1F">
        <w:trPr>
          <w:trHeight w:val="156"/>
        </w:trPr>
        <w:tc>
          <w:tcPr>
            <w:tcW w:w="719" w:type="dxa"/>
            <w:vMerge w:val="restart"/>
          </w:tcPr>
          <w:p w14:paraId="282CD70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  <w:vMerge w:val="restart"/>
          </w:tcPr>
          <w:p w14:paraId="5B425AC5" w14:textId="77777777" w:rsidR="00373F21" w:rsidRPr="002F04EE" w:rsidRDefault="00337542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Localizarea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ampl</w:t>
            </w:r>
            <w:r w:rsidR="00D91947">
              <w:rPr>
                <w:rFonts w:ascii="Times New Roman" w:hAnsi="Times New Roman" w:cs="Times New Roman"/>
                <w:sz w:val="24"/>
                <w:szCs w:val="24"/>
              </w:rPr>
              <w:t>asarea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conformă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specificată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solicitant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finanţare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docum</w:t>
            </w:r>
            <w:r w:rsidR="00D91947">
              <w:rPr>
                <w:rFonts w:ascii="Times New Roman" w:hAnsi="Times New Roman" w:cs="Times New Roman"/>
                <w:sz w:val="24"/>
                <w:szCs w:val="24"/>
              </w:rPr>
              <w:t>entele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anexate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="00D919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91947">
              <w:rPr>
                <w:rFonts w:ascii="Times New Roman" w:hAnsi="Times New Roman" w:cs="Times New Roman"/>
                <w:sz w:val="24"/>
                <w:szCs w:val="24"/>
              </w:rPr>
              <w:t>finanţ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BA123FD" w14:textId="77777777" w:rsidR="000E4DC0" w:rsidRPr="002F04EE" w:rsidRDefault="000E4DC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FEE7462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</w:tcPr>
          <w:p w14:paraId="49F3946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9184E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9A5001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02431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3D461B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65B537D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7EB8DF1E" w14:textId="77777777" w:rsidTr="00624D1F">
        <w:trPr>
          <w:trHeight w:val="94"/>
        </w:trPr>
        <w:tc>
          <w:tcPr>
            <w:tcW w:w="719" w:type="dxa"/>
            <w:vMerge/>
          </w:tcPr>
          <w:p w14:paraId="007FAA5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3CB7602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61F115CE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8DE7060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  <w:p w14:paraId="088A0C56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14:paraId="330803A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80F14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EB572A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FB870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977A04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0D4DDA3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4D7FA651" w14:textId="77777777" w:rsidTr="00624D1F">
        <w:trPr>
          <w:trHeight w:val="313"/>
        </w:trPr>
        <w:tc>
          <w:tcPr>
            <w:tcW w:w="719" w:type="dxa"/>
            <w:vMerge w:val="restart"/>
          </w:tcPr>
          <w:p w14:paraId="1554872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19" w:type="dxa"/>
            <w:vMerge w:val="restart"/>
          </w:tcPr>
          <w:p w14:paraId="66D0889A" w14:textId="77777777" w:rsidR="00373F21" w:rsidRPr="002F04EE" w:rsidRDefault="00337542" w:rsidP="00A0542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Conditiile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existente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perm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fezabilitate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avizare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intervenţie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69155BB4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</w:tcPr>
          <w:p w14:paraId="736BE77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9BFA0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3D4B08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85ACF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048A1B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7D70051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123C47D8" w14:textId="77777777" w:rsidTr="00624D1F">
        <w:trPr>
          <w:trHeight w:val="250"/>
        </w:trPr>
        <w:tc>
          <w:tcPr>
            <w:tcW w:w="719" w:type="dxa"/>
            <w:vMerge/>
          </w:tcPr>
          <w:p w14:paraId="351C61E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1CE45A5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F69C43E" w14:textId="77777777" w:rsidR="000E4DC0" w:rsidRPr="002F04EE" w:rsidRDefault="000E4DC0" w:rsidP="00E85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79A712B" w14:textId="77777777" w:rsidR="00373F21" w:rsidRPr="002F04EE" w:rsidRDefault="00373F21" w:rsidP="00E85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  <w:p w14:paraId="1AF42ECD" w14:textId="77777777" w:rsidR="00373F21" w:rsidRPr="002F04EE" w:rsidRDefault="00373F21" w:rsidP="0044638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14:paraId="24B4407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19245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992F52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43FD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AA3324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01CC35E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538A2849" w14:textId="77777777" w:rsidTr="00624D1F">
        <w:trPr>
          <w:trHeight w:val="172"/>
        </w:trPr>
        <w:tc>
          <w:tcPr>
            <w:tcW w:w="719" w:type="dxa"/>
            <w:vMerge w:val="restart"/>
          </w:tcPr>
          <w:p w14:paraId="2D9CDF0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  <w:vMerge w:val="restart"/>
          </w:tcPr>
          <w:p w14:paraId="762594F7" w14:textId="77777777" w:rsidR="00373F21" w:rsidRPr="002F04EE" w:rsidRDefault="00270D3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Infrastructura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existentă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folosită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şi/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prevazută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(drum de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acces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prietate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infrastructura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rutieră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internă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utilităţi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racorduri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corespunde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descrierea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cererea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finanţare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1AD0BE1F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</w:tcPr>
          <w:p w14:paraId="551A5E7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A5CAD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663D0B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4A7C8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99346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327BD43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7F9EEFB4" w14:textId="77777777" w:rsidTr="00624D1F">
        <w:trPr>
          <w:trHeight w:val="94"/>
        </w:trPr>
        <w:tc>
          <w:tcPr>
            <w:tcW w:w="719" w:type="dxa"/>
            <w:vMerge/>
          </w:tcPr>
          <w:p w14:paraId="7638699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6D377D0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04C35D38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DBD654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DBA3C10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</w:tcPr>
          <w:p w14:paraId="1C9F331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6D36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398705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1B2268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E03D75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6A6A6" w:themeFill="background1" w:themeFillShade="A6"/>
          </w:tcPr>
          <w:p w14:paraId="4468B2C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2B1F630E" w14:textId="77777777" w:rsidTr="00624D1F">
        <w:trPr>
          <w:trHeight w:val="172"/>
        </w:trPr>
        <w:tc>
          <w:tcPr>
            <w:tcW w:w="719" w:type="dxa"/>
            <w:vMerge w:val="restart"/>
          </w:tcPr>
          <w:p w14:paraId="0F5EB8D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  <w:vMerge w:val="restart"/>
          </w:tcPr>
          <w:p w14:paraId="3FE4D71C" w14:textId="77777777" w:rsidR="00373F21" w:rsidRPr="002F04EE" w:rsidRDefault="00A0542E" w:rsidP="00A054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Dotă</w:t>
            </w:r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>rile</w:t>
            </w:r>
            <w:proofErr w:type="spellEnd"/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>descr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activităţi</w:t>
            </w:r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SF/DALI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corespund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realităţi</w:t>
            </w:r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70D30"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491D14F4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7BB9AEED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D78B59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ADAD5C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89D3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4C44A5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4964626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55A41C24" w14:textId="77777777" w:rsidTr="00624D1F">
        <w:trPr>
          <w:trHeight w:val="94"/>
        </w:trPr>
        <w:tc>
          <w:tcPr>
            <w:tcW w:w="719" w:type="dxa"/>
            <w:vMerge/>
          </w:tcPr>
          <w:p w14:paraId="6E27E9E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0C45FAC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3B2311A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612B4F9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  <w:p w14:paraId="66B5781E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6A6A6" w:themeFill="background1" w:themeFillShade="A6"/>
          </w:tcPr>
          <w:p w14:paraId="5ACDF18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9B8F2E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74BA711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55098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5B250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64A9801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516E3B0D" w14:textId="77777777" w:rsidTr="00624D1F">
        <w:trPr>
          <w:trHeight w:val="156"/>
        </w:trPr>
        <w:tc>
          <w:tcPr>
            <w:tcW w:w="719" w:type="dxa"/>
            <w:vMerge w:val="restart"/>
          </w:tcPr>
          <w:p w14:paraId="13D881D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9" w:type="dxa"/>
            <w:vMerge w:val="restart"/>
          </w:tcPr>
          <w:p w14:paraId="73FA2377" w14:textId="77777777" w:rsidR="00373F21" w:rsidRPr="002F04EE" w:rsidRDefault="00270D3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Au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fotografii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relevante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proiect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situaţ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existente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localizarea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la data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vizitei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33" w:type="dxa"/>
          </w:tcPr>
          <w:p w14:paraId="5E2F90ED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61D7C84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E2C745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7A77E7D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0568A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8D018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B803B4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184131BD" w14:textId="77777777" w:rsidTr="00624D1F">
        <w:trPr>
          <w:trHeight w:val="110"/>
        </w:trPr>
        <w:tc>
          <w:tcPr>
            <w:tcW w:w="719" w:type="dxa"/>
            <w:vMerge/>
          </w:tcPr>
          <w:p w14:paraId="0CDC470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799DA13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F3DEA36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4ED495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6C3E567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E87A9E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258F112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923BD7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0EA12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9499E0C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7F4BBC32" w14:textId="77777777" w:rsidTr="00624D1F">
        <w:trPr>
          <w:trHeight w:val="141"/>
        </w:trPr>
        <w:tc>
          <w:tcPr>
            <w:tcW w:w="719" w:type="dxa"/>
            <w:vMerge w:val="restart"/>
          </w:tcPr>
          <w:p w14:paraId="181DF16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  <w:vMerge w:val="restart"/>
          </w:tcPr>
          <w:p w14:paraId="4FC30323" w14:textId="77777777" w:rsidR="00373F21" w:rsidRPr="002F04EE" w:rsidRDefault="00270D3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Solicitantul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demarat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inainte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vizita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semnarea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contractului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cu AFIR?</w:t>
            </w:r>
          </w:p>
        </w:tc>
        <w:tc>
          <w:tcPr>
            <w:tcW w:w="1433" w:type="dxa"/>
          </w:tcPr>
          <w:p w14:paraId="075C4630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79FD453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454A45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3E31B6A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3A34F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0D9B1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5D040BF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645DCA57" w14:textId="77777777" w:rsidTr="00624D1F">
        <w:trPr>
          <w:trHeight w:val="125"/>
        </w:trPr>
        <w:tc>
          <w:tcPr>
            <w:tcW w:w="719" w:type="dxa"/>
            <w:vMerge/>
          </w:tcPr>
          <w:p w14:paraId="177FD69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1E57D4E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A8F0299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638445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43D618FE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7899E85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5930A6A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0363E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1C046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73E2F1A9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734C7B26" w14:textId="77777777" w:rsidTr="00624D1F">
        <w:trPr>
          <w:trHeight w:val="157"/>
        </w:trPr>
        <w:tc>
          <w:tcPr>
            <w:tcW w:w="719" w:type="dxa"/>
            <w:vMerge w:val="restart"/>
          </w:tcPr>
          <w:p w14:paraId="7D2865C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9" w:type="dxa"/>
            <w:vMerge w:val="restart"/>
          </w:tcPr>
          <w:p w14:paraId="11D6C038" w14:textId="77777777" w:rsidR="00270D30" w:rsidRPr="002F04EE" w:rsidRDefault="00270D3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Amplasamentul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investi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>tiei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propuse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învecinat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acelaş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alt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finanţ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 FEADR.</w:t>
            </w:r>
          </w:p>
          <w:p w14:paraId="7698EE4C" w14:textId="77777777" w:rsidR="00373F21" w:rsidRPr="002F04EE" w:rsidRDefault="00270D30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A0542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afirmativ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detalia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situaţia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="00A0542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A0542E">
              <w:rPr>
                <w:rFonts w:ascii="Times New Roman" w:hAnsi="Times New Roman" w:cs="Times New Roman"/>
                <w:sz w:val="24"/>
                <w:szCs w:val="24"/>
              </w:rPr>
              <w:t>observaţ</w:t>
            </w:r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2F0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14:paraId="63FABE29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255E221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74F3F46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263B35A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8502C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C798D4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513EDA6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21" w:rsidRPr="002F04EE" w14:paraId="41E24D0E" w14:textId="77777777" w:rsidTr="00624D1F">
        <w:trPr>
          <w:trHeight w:val="125"/>
        </w:trPr>
        <w:tc>
          <w:tcPr>
            <w:tcW w:w="719" w:type="dxa"/>
            <w:vMerge/>
          </w:tcPr>
          <w:p w14:paraId="581D5EA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79C63F68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457B5ED5" w14:textId="77777777" w:rsidR="000E4DC0" w:rsidRPr="002F04EE" w:rsidRDefault="000E4DC0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8F1FA81" w14:textId="77777777" w:rsidR="00373F21" w:rsidRPr="002F04EE" w:rsidRDefault="00373F21" w:rsidP="00E852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6623FAA2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D52F58B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42A27D0F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47EB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9D28C3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331A060" w14:textId="77777777" w:rsidR="00373F21" w:rsidRPr="002F04EE" w:rsidRDefault="00373F21" w:rsidP="00E85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D9" w:rsidRPr="002F04EE" w14:paraId="1D3F1C5B" w14:textId="77777777" w:rsidTr="00624D1F">
        <w:trPr>
          <w:trHeight w:val="125"/>
        </w:trPr>
        <w:tc>
          <w:tcPr>
            <w:tcW w:w="719" w:type="dxa"/>
            <w:vMerge w:val="restart"/>
            <w:shd w:val="clear" w:color="auto" w:fill="auto"/>
          </w:tcPr>
          <w:p w14:paraId="21B2E52F" w14:textId="77777777" w:rsidR="004556D9" w:rsidRPr="00091EA9" w:rsidRDefault="004556D9" w:rsidP="00E852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91E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4519" w:type="dxa"/>
            <w:vMerge w:val="restart"/>
          </w:tcPr>
          <w:p w14:paraId="670F0068" w14:textId="77777777" w:rsidR="004556D9" w:rsidRPr="004556D9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unitatilor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existente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verifica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daca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autorizatiile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necesare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functionarii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sanitare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sanitar-veterinare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de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mediu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nu sunt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retrase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daca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unitatea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functionează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efectiv</w:t>
            </w:r>
            <w:proofErr w:type="spellEnd"/>
            <w:r w:rsidRPr="00455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14:paraId="458F88CC" w14:textId="77777777" w:rsidR="004556D9" w:rsidRPr="002F04EE" w:rsidRDefault="004556D9" w:rsidP="00E852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4EE">
              <w:rPr>
                <w:rFonts w:ascii="Times New Roman" w:hAnsi="Times New Roman" w:cs="Times New Roman"/>
                <w:b/>
                <w:sz w:val="24"/>
                <w:szCs w:val="24"/>
              </w:rPr>
              <w:t>Expert 1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2E7FCCFB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7E78EF9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0964E5D7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147C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C68DFC4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3E5D52D2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D9" w:rsidRPr="002F04EE" w14:paraId="1437B835" w14:textId="77777777" w:rsidTr="00624D1F">
        <w:trPr>
          <w:trHeight w:val="125"/>
        </w:trPr>
        <w:tc>
          <w:tcPr>
            <w:tcW w:w="719" w:type="dxa"/>
            <w:vMerge/>
            <w:shd w:val="clear" w:color="auto" w:fill="auto"/>
          </w:tcPr>
          <w:p w14:paraId="192F8F46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/>
          </w:tcPr>
          <w:p w14:paraId="50983D75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B7A80DA" w14:textId="77777777" w:rsidR="004556D9" w:rsidRPr="002F04EE" w:rsidRDefault="004556D9" w:rsidP="00E852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 2</w:t>
            </w:r>
          </w:p>
        </w:tc>
        <w:tc>
          <w:tcPr>
            <w:tcW w:w="667" w:type="dxa"/>
            <w:shd w:val="clear" w:color="auto" w:fill="A6A6A6" w:themeFill="background1" w:themeFillShade="A6"/>
          </w:tcPr>
          <w:p w14:paraId="25AE12C0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212046D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</w:tcPr>
          <w:p w14:paraId="284097AD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0785AA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9F9EFB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EA2BCF5" w14:textId="77777777" w:rsidR="004556D9" w:rsidRPr="002F04EE" w:rsidRDefault="004556D9" w:rsidP="00E85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27B62" w14:textId="77777777" w:rsidR="00446388" w:rsidRPr="002F04EE" w:rsidRDefault="00446388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C6425EF" w14:textId="77777777" w:rsidR="004556D9" w:rsidRDefault="004556D9" w:rsidP="00E85201">
      <w:pPr>
        <w:rPr>
          <w:rFonts w:ascii="Times New Roman" w:hAnsi="Times New Roman" w:cs="Times New Roman"/>
          <w:sz w:val="24"/>
          <w:szCs w:val="24"/>
        </w:rPr>
      </w:pPr>
    </w:p>
    <w:p w14:paraId="391018AB" w14:textId="77777777" w:rsidR="004556D9" w:rsidRDefault="004556D9" w:rsidP="00E85201">
      <w:pPr>
        <w:rPr>
          <w:rFonts w:ascii="Times New Roman" w:hAnsi="Times New Roman" w:cs="Times New Roman"/>
          <w:sz w:val="24"/>
          <w:szCs w:val="24"/>
        </w:rPr>
      </w:pPr>
    </w:p>
    <w:p w14:paraId="398F1F9A" w14:textId="77777777" w:rsidR="004556D9" w:rsidRDefault="004556D9" w:rsidP="00E85201">
      <w:pPr>
        <w:rPr>
          <w:rFonts w:ascii="Times New Roman" w:hAnsi="Times New Roman" w:cs="Times New Roman"/>
          <w:sz w:val="24"/>
          <w:szCs w:val="24"/>
        </w:rPr>
      </w:pPr>
    </w:p>
    <w:p w14:paraId="42BC3BB9" w14:textId="77777777" w:rsidR="004556D9" w:rsidRDefault="004556D9" w:rsidP="00E85201">
      <w:pPr>
        <w:rPr>
          <w:rFonts w:ascii="Times New Roman" w:hAnsi="Times New Roman" w:cs="Times New Roman"/>
          <w:sz w:val="24"/>
          <w:szCs w:val="24"/>
        </w:rPr>
      </w:pPr>
    </w:p>
    <w:p w14:paraId="4A4C0DCF" w14:textId="77777777" w:rsidR="004556D9" w:rsidRDefault="004556D9" w:rsidP="00E85201">
      <w:pPr>
        <w:rPr>
          <w:rFonts w:ascii="Times New Roman" w:hAnsi="Times New Roman" w:cs="Times New Roman"/>
          <w:sz w:val="24"/>
          <w:szCs w:val="24"/>
        </w:rPr>
      </w:pPr>
    </w:p>
    <w:p w14:paraId="62BAA3BA" w14:textId="77777777" w:rsidR="0084180D" w:rsidRPr="002F04EE" w:rsidRDefault="00B82CE4" w:rsidP="00E852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2F04EE">
        <w:rPr>
          <w:rFonts w:ascii="Times New Roman" w:hAnsi="Times New Roman" w:cs="Times New Roman"/>
          <w:sz w:val="24"/>
          <w:szCs w:val="24"/>
        </w:rPr>
        <w:t>*: …………………………………………………………………………...</w:t>
      </w:r>
    </w:p>
    <w:p w14:paraId="2D27F522" w14:textId="77777777" w:rsidR="0084180D" w:rsidRPr="002F04EE" w:rsidRDefault="0084180D" w:rsidP="00E8520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Concluzie</w:t>
      </w:r>
      <w:proofErr w:type="spellEnd"/>
    </w:p>
    <w:p w14:paraId="70F3D5AB" w14:textId="77777777" w:rsidR="00E85201" w:rsidRPr="002F04EE" w:rsidRDefault="0084180D" w:rsidP="00E85201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Cele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observate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cursul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verificării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corespund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cererea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finanţare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? </w:t>
      </w:r>
    </w:p>
    <w:p w14:paraId="5558E36D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>DA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04EE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="00E85201" w:rsidRPr="002F04EE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>NU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5201" w:rsidRPr="002F04EE">
        <w:rPr>
          <w:rFonts w:ascii="Times New Roman" w:hAnsi="Times New Roman" w:cs="Times New Roman"/>
          <w:sz w:val="24"/>
          <w:szCs w:val="24"/>
          <w:bdr w:val="single" w:sz="4" w:space="0" w:color="auto"/>
          <w:lang w:val="en-GB"/>
        </w:rPr>
        <w:t xml:space="preserve"> </w:t>
      </w:r>
      <w:r w:rsidR="00E85201" w:rsidRPr="002F04EE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  <w:r w:rsidR="00E85201" w:rsidRPr="002F04EE">
        <w:rPr>
          <w:rFonts w:ascii="Times New Roman" w:hAnsi="Times New Roman" w:cs="Times New Roman"/>
          <w:color w:val="FFFFFF" w:themeColor="background1"/>
          <w:sz w:val="24"/>
          <w:szCs w:val="24"/>
          <w:bdr w:val="single" w:sz="4" w:space="0" w:color="auto"/>
        </w:rPr>
        <w:t>x</w:t>
      </w:r>
      <w:r w:rsidR="00E85201" w:rsidRPr="002F04EE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</w:t>
      </w:r>
    </w:p>
    <w:p w14:paraId="4E19B26D" w14:textId="6AA218A2" w:rsidR="0084180D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F04EE">
        <w:rPr>
          <w:rFonts w:ascii="Times New Roman" w:hAnsi="Times New Roman" w:cs="Times New Roman"/>
          <w:sz w:val="24"/>
          <w:szCs w:val="24"/>
          <w:lang w:val="en-GB"/>
        </w:rPr>
        <w:t>analiza</w:t>
      </w:r>
      <w:proofErr w:type="spellEnd"/>
      <w:r w:rsid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F04EE">
        <w:rPr>
          <w:rFonts w:ascii="Times New Roman" w:hAnsi="Times New Roman" w:cs="Times New Roman"/>
          <w:sz w:val="24"/>
          <w:szCs w:val="24"/>
          <w:lang w:val="en-GB"/>
        </w:rPr>
        <w:t>ră</w:t>
      </w:r>
      <w:r w:rsidR="00A0542E">
        <w:rPr>
          <w:rFonts w:ascii="Times New Roman" w:hAnsi="Times New Roman" w:cs="Times New Roman"/>
          <w:sz w:val="24"/>
          <w:szCs w:val="24"/>
          <w:lang w:val="en-GB"/>
        </w:rPr>
        <w:t>spunsurile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Sectiunile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1 şi 2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constatările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Observaţii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GAL </w:t>
      </w:r>
      <w:proofErr w:type="spellStart"/>
      <w:r w:rsidR="00624D1F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de Sud-Est</w:t>
      </w:r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şi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funcţi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şi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contrabifa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experţ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verificatori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Concluzia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verifică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>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.)</w:t>
      </w:r>
    </w:p>
    <w:p w14:paraId="4ADED3AB" w14:textId="77777777" w:rsidR="002A0665" w:rsidRPr="002F04EE" w:rsidRDefault="002A0665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10AAFA5" w14:textId="77777777" w:rsidR="00624D1F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Aprobat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...................................................................... </w:t>
      </w:r>
      <w:proofErr w:type="spellStart"/>
      <w:r w:rsidR="00624D1F">
        <w:rPr>
          <w:rFonts w:ascii="Times New Roman" w:hAnsi="Times New Roman" w:cs="Times New Roman"/>
          <w:sz w:val="24"/>
          <w:szCs w:val="24"/>
          <w:lang w:val="en-GB"/>
        </w:rPr>
        <w:t>Reprezentant</w:t>
      </w:r>
      <w:proofErr w:type="spellEnd"/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legal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624D1F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de Sud-Est </w:t>
      </w:r>
    </w:p>
    <w:p w14:paraId="64B71C3A" w14:textId="434534E3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Nume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prenume..................................................................................................</w:t>
      </w:r>
    </w:p>
    <w:p w14:paraId="5FC2DB2C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Semnătura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………………………........</w:t>
      </w:r>
      <w:r w:rsidR="002F04EE">
        <w:rPr>
          <w:rFonts w:ascii="Times New Roman" w:hAnsi="Times New Roman" w:cs="Times New Roman"/>
          <w:sz w:val="24"/>
          <w:szCs w:val="24"/>
          <w:lang w:val="en-GB"/>
        </w:rPr>
        <w:t>.............………. DATA……/……/….</w:t>
      </w:r>
    </w:p>
    <w:p w14:paraId="515F1BB9" w14:textId="7A6E74B2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……………………...........................………. Expert </w:t>
      </w:r>
      <w:r w:rsidR="00624D1F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624D1F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de Sud-Est</w:t>
      </w:r>
    </w:p>
    <w:p w14:paraId="48B761E5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Nume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prenume.................................................................................................</w:t>
      </w:r>
    </w:p>
    <w:p w14:paraId="3E33784A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Semnătura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…………………….......</w:t>
      </w:r>
      <w:r w:rsidR="002F04EE">
        <w:rPr>
          <w:rFonts w:ascii="Times New Roman" w:hAnsi="Times New Roman" w:cs="Times New Roman"/>
          <w:sz w:val="24"/>
          <w:szCs w:val="24"/>
          <w:lang w:val="en-GB"/>
        </w:rPr>
        <w:t>................. DATA……/……/…….</w:t>
      </w:r>
    </w:p>
    <w:p w14:paraId="3D8DDFAA" w14:textId="77777777" w:rsidR="00624D1F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Intocmit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de……………………...........................………. Expert</w:t>
      </w:r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624D1F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624D1F">
        <w:rPr>
          <w:rFonts w:ascii="Times New Roman" w:hAnsi="Times New Roman" w:cs="Times New Roman"/>
          <w:sz w:val="24"/>
          <w:szCs w:val="24"/>
          <w:lang w:val="en-GB"/>
        </w:rPr>
        <w:t xml:space="preserve"> de Sud-Est </w:t>
      </w:r>
    </w:p>
    <w:p w14:paraId="5FA6E56D" w14:textId="0C83F655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Nume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prenume..................................................................................................</w:t>
      </w:r>
    </w:p>
    <w:p w14:paraId="20BC7FC2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Semnătura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…………………….......</w:t>
      </w:r>
      <w:r w:rsidR="002F04EE">
        <w:rPr>
          <w:rFonts w:ascii="Times New Roman" w:hAnsi="Times New Roman" w:cs="Times New Roman"/>
          <w:sz w:val="24"/>
          <w:szCs w:val="24"/>
          <w:lang w:val="en-GB"/>
        </w:rPr>
        <w:t>................. DATA……/……/………..</w:t>
      </w:r>
    </w:p>
    <w:p w14:paraId="7A7E044C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F77DB1C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41D929E" w14:textId="77777777" w:rsidR="0084180D" w:rsidRPr="002F04EE" w:rsidRDefault="0084180D" w:rsidP="00E8520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proofErr w:type="spellStart"/>
      <w:proofErr w:type="gram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proofErr w:type="gram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mentionate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toate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aspectele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constatate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studierea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documentaţiei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şi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timpul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vizitei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si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orice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alte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constatari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pot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afecta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implementarea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precum şi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solicitarea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alte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informaţii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D8EA23F" w14:textId="77777777" w:rsidR="00E85201" w:rsidRPr="002F04EE" w:rsidRDefault="00E85201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F3257A" w14:textId="77777777" w:rsidR="00E85201" w:rsidRPr="002F04EE" w:rsidRDefault="00E85201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F183F3" w14:textId="77777777" w:rsidR="00A0542E" w:rsidRDefault="00A0542E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95FD7D1" w14:textId="77777777" w:rsidR="00A0542E" w:rsidRPr="002F04EE" w:rsidRDefault="00A0542E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CE76543" w14:textId="77777777" w:rsidR="00E85201" w:rsidRPr="002F04EE" w:rsidRDefault="00E85201" w:rsidP="00E8520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Metodologia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verificare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teren</w:t>
      </w:r>
      <w:proofErr w:type="spellEnd"/>
    </w:p>
    <w:p w14:paraId="74248A3D" w14:textId="1158DCD9" w:rsidR="00E85201" w:rsidRPr="002F04EE" w:rsidRDefault="00A0542E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Expertul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completa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sz w:val="24"/>
          <w:szCs w:val="24"/>
          <w:lang w:val="en-GB"/>
        </w:rPr>
        <w:t>iş</w:t>
      </w:r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="00D17787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data la care s-a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efectuat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vizita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localizarea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(conform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cererii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finantare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– sat/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comuna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) precum si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persoana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l-a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insotit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expert la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verificarea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numele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functia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acesteia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reprezentant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legal/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tehnic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). La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Observatii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091EA9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 de Sud-Est</w:t>
      </w:r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expertul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descrie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succint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activitatea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care o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desfasoara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solicitantul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modernizarilor</w:t>
      </w:r>
      <w:proofErr w:type="spellEnd"/>
      <w:r w:rsidR="00E85201"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8D82A44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coloanele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corespunzatoare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identitate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reprezentantului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legal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împuternicitului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inclusiv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documentul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împuternicire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57DA3FF4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coloanele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corespunzatoare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AD457E4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coloanele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reprezentantul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legal/ un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imputernicit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permite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accesul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toate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obiectivele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investitie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coloana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DA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menţiona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verificării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3CC760" w14:textId="48C64DD2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4.</w:t>
      </w:r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SF/DALI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solicitantul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declară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realiza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obiectivele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un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deține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amplasata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investitia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documentelor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anexate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cererii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finantare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localizarea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0542E">
        <w:rPr>
          <w:rFonts w:ascii="Times New Roman" w:hAnsi="Times New Roman" w:cs="Times New Roman"/>
          <w:sz w:val="24"/>
          <w:szCs w:val="24"/>
          <w:lang w:val="en-GB"/>
        </w:rPr>
        <w:t>acestuia</w:t>
      </w:r>
      <w:proofErr w:type="spellEnd"/>
      <w:r w:rsidR="00A0542E">
        <w:rPr>
          <w:rFonts w:ascii="Times New Roman" w:hAnsi="Times New Roman" w:cs="Times New Roman"/>
          <w:sz w:val="24"/>
          <w:szCs w:val="24"/>
          <w:lang w:val="en-GB"/>
        </w:rPr>
        <w:t xml:space="preserve"> (ex: born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kilometrice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vecinatati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etc),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091EA9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 de Sud-Est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;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care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considera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masurat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suprafata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masurare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fata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Observatii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091EA9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 de Sud-Est 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preciza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mod explicit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efectuate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masuratori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obligatoriu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mijloacele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echipamentele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) cu care au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fost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efectuate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masuratorile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9B9B054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5.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Daca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refera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inlocuirea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unor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masini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utilaje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etc.,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starea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tehnica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acestora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corespunde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descrise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vizează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numai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achiziţii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utilaje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montaj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într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-o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construcţie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menţiunile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certifică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viabilitatea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construcţiei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respective pe o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durată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puţin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egală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durata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normată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funcţionare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utilajelor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doar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construcțiilor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33AE4322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6.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investitie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noua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infrastructura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propus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prevazuta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corespunde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descrierea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cererea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finantare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F52472B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vizitei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infrastructura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baza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drumuri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principale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electricitate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apa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canalizare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etc.)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starea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conform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unele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componente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</w:t>
      </w:r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>ructurii</w:t>
      </w:r>
      <w:proofErr w:type="spellEnd"/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nu sunt </w:t>
      </w:r>
      <w:proofErr w:type="spellStart"/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>proprietatea</w:t>
      </w:r>
      <w:proofErr w:type="spellEnd"/>
      <w:r w:rsidR="00446388"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beneficiarului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existenţa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acordurilor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proprietarilor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şi/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instituţiilor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abilitate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domeniul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respectiv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referitor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posibilitatea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racordării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investiţiei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propuse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categorii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infrastructură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energie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electrică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alimentare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apă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canalizări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şi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staţii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epurare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utilitati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separat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implica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lucrari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constructii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instalatii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accesul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comun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infrastructura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baza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acordul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proprietarilor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28111F7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verificării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preciza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mod explicit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elementele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infrastructură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existente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şi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starea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lor, precum şi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corespund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descrise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9B064D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7.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coloanele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tabel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dotarile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descrierile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tehnice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despre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activităţile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corespund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realităţii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Daca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prevad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achizitii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utilaje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instalatii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legatura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propus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finantare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necesare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utile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realizarii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obiectivelor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propuse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contrar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detalia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argumentele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Observaţii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4D7C16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8.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realizeze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fotografii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document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relevante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acces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separat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utilaje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isi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gareaza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masinile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echipamentele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trebuie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detina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document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proprietate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folosinta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obligatoriu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facut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atasate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Fisei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E 4.1).</w:t>
      </w:r>
    </w:p>
    <w:p w14:paraId="119E0FBE" w14:textId="132417AF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Observatii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091EA9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 de Sud-Est 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preciza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CEA4E4" w14:textId="52F6AD7C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GAL </w:t>
      </w:r>
      <w:proofErr w:type="spellStart"/>
      <w:r w:rsidR="00091EA9">
        <w:rPr>
          <w:rFonts w:ascii="Times New Roman" w:hAnsi="Times New Roman" w:cs="Times New Roman"/>
          <w:sz w:val="24"/>
          <w:szCs w:val="24"/>
          <w:lang w:val="en-GB"/>
        </w:rPr>
        <w:t>Crivățul</w:t>
      </w:r>
      <w:proofErr w:type="spellEnd"/>
      <w:r w:rsidR="00091EA9">
        <w:rPr>
          <w:rFonts w:ascii="Times New Roman" w:hAnsi="Times New Roman" w:cs="Times New Roman"/>
          <w:sz w:val="24"/>
          <w:szCs w:val="24"/>
          <w:lang w:val="en-GB"/>
        </w:rPr>
        <w:t xml:space="preserve"> de Sud-Est</w:t>
      </w:r>
      <w:r w:rsidR="00091EA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D98B9DC" w14:textId="77777777" w:rsidR="00E85201" w:rsidRPr="002F04EE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9.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vizita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activitățile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mentionate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planul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afaceri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sunt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demarate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inaintea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vizitei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semnarii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contractului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AFIR.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acestei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verificări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menţionat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distinct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Raportul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1F10A6" w14:textId="77777777" w:rsidR="00E85201" w:rsidRDefault="00E85201" w:rsidP="00091E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10.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amplasamentul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investitiei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descrise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cererea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finantare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invecinat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acelasi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ale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altor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finantate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FEADR.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amplasamentul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acelasi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invecinat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cu al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altor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proiecte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detalia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situatia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intalnita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CEA770" w14:textId="77777777" w:rsidR="004556D9" w:rsidRPr="004556D9" w:rsidRDefault="004556D9" w:rsidP="00091E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EA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>11.</w:t>
      </w:r>
      <w:r w:rsidRPr="00091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Expertul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verifica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daca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unitatea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functioneaza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efectiv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autorizată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, si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daca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autorizatiile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functionarii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sanitar-veterinare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si de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) sunt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valabile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vizitei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(nu sunt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retrase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intre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depunerii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cererii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si data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vizitei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). In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in care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cel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putin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una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cele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doua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conditii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indeplinita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expertul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bifeaza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1EA9">
        <w:rPr>
          <w:rFonts w:ascii="Times New Roman" w:hAnsi="Times New Roman" w:cs="Times New Roman"/>
          <w:color w:val="000000"/>
          <w:sz w:val="24"/>
          <w:szCs w:val="24"/>
        </w:rPr>
        <w:t>casuta</w:t>
      </w:r>
      <w:proofErr w:type="spellEnd"/>
      <w:r w:rsidRPr="0009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E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</w:t>
      </w:r>
      <w:r w:rsidRPr="00091E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556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FA6CB2" w14:textId="77777777" w:rsidR="004556D9" w:rsidRPr="002F04EE" w:rsidRDefault="004556D9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128CFFD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verificării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5C00955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La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rubrica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Rezultatul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verificării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5332D559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descrie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succint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activitatea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care o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desfasoara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solicitantul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dacă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este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</w:p>
    <w:p w14:paraId="602F9E82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descrie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detaliu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toate</w:t>
      </w:r>
      <w:proofErr w:type="spellEnd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verificarile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efectuate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DE0BFA3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mijloacele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control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.............</w:t>
      </w:r>
    </w:p>
    <w:p w14:paraId="5224A4F5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instrumentele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echipamentele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folosite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................</w:t>
      </w:r>
    </w:p>
    <w:p w14:paraId="62D9358D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probleme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identificate</w:t>
      </w:r>
      <w:proofErr w:type="spellEnd"/>
    </w:p>
    <w:p w14:paraId="41E8474D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justifica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bifelor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câmpurile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specifice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punct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verificat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Fisa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E 4.1</w:t>
      </w:r>
    </w:p>
    <w:p w14:paraId="07043017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F04EE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detalia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concluziile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insotite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recomandarile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</w:t>
      </w:r>
    </w:p>
    <w:p w14:paraId="46B59109" w14:textId="77777777" w:rsidR="00E85201" w:rsidRPr="002F04EE" w:rsidRDefault="00E85201" w:rsidP="00D1778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Experţii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întocmesc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documentele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îşi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concretizează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verificarea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unei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bife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(„√”)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câmpurile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respective. Daca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exista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neconcordante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intre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parerile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expertilor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efectueaza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vizita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teren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şeful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ierarhic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superior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media/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rezolva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neintelegerile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si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isi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insusi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decizia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prin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F04EE">
        <w:rPr>
          <w:rFonts w:ascii="Times New Roman" w:hAnsi="Times New Roman" w:cs="Times New Roman"/>
          <w:sz w:val="24"/>
          <w:szCs w:val="24"/>
          <w:lang w:val="en-GB"/>
        </w:rPr>
        <w:t>semnatura</w:t>
      </w:r>
      <w:proofErr w:type="spellEnd"/>
      <w:r w:rsidRPr="002F04E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89E654" w14:textId="77777777" w:rsidR="00E85201" w:rsidRPr="002F04EE" w:rsidRDefault="00E85201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B55F91C" w14:textId="77777777" w:rsidR="00E85201" w:rsidRPr="002F04EE" w:rsidRDefault="00E85201" w:rsidP="00E85201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85201" w:rsidRPr="002F04EE" w:rsidSect="00D07587">
      <w:headerReference w:type="default" r:id="rId8"/>
      <w:footerReference w:type="default" r:id="rId9"/>
      <w:pgSz w:w="12240" w:h="15840"/>
      <w:pgMar w:top="720" w:right="720" w:bottom="720" w:left="72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EB2C" w14:textId="77777777" w:rsidR="00B43855" w:rsidRDefault="00B43855" w:rsidP="00927B71">
      <w:pPr>
        <w:spacing w:after="0" w:line="240" w:lineRule="auto"/>
      </w:pPr>
      <w:r>
        <w:separator/>
      </w:r>
    </w:p>
  </w:endnote>
  <w:endnote w:type="continuationSeparator" w:id="0">
    <w:p w14:paraId="35A1583A" w14:textId="77777777" w:rsidR="00B43855" w:rsidRDefault="00B43855" w:rsidP="0092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0F06" w14:textId="77777777" w:rsidR="00624D1F" w:rsidRDefault="00624D1F" w:rsidP="00624D1F">
    <w:pPr>
      <w:pStyle w:val="Subsol"/>
      <w:ind w:left="-993"/>
      <w:jc w:val="center"/>
      <w:rPr>
        <w:rFonts w:ascii="Arial" w:hAnsi="Arial" w:cs="Arial"/>
        <w:sz w:val="20"/>
        <w:szCs w:val="20"/>
      </w:rPr>
    </w:pPr>
    <w:bookmarkStart w:id="3" w:name="_Hlk110342680"/>
    <w:bookmarkStart w:id="4" w:name="_Hlk110342681"/>
    <w:proofErr w:type="spellStart"/>
    <w:r>
      <w:rPr>
        <w:rFonts w:ascii="Arial" w:hAnsi="Arial" w:cs="Arial"/>
        <w:sz w:val="20"/>
        <w:szCs w:val="20"/>
      </w:rPr>
      <w:t>Asociatia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Grupul</w:t>
    </w:r>
    <w:proofErr w:type="spellEnd"/>
    <w:r>
      <w:rPr>
        <w:rFonts w:ascii="Arial" w:hAnsi="Arial" w:cs="Arial"/>
        <w:sz w:val="20"/>
        <w:szCs w:val="20"/>
      </w:rPr>
      <w:t xml:space="preserve"> de </w:t>
    </w:r>
    <w:proofErr w:type="spellStart"/>
    <w:r>
      <w:rPr>
        <w:rFonts w:ascii="Arial" w:hAnsi="Arial" w:cs="Arial"/>
        <w:sz w:val="20"/>
        <w:szCs w:val="20"/>
      </w:rPr>
      <w:t>Actiune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Locala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Crivatul</w:t>
    </w:r>
    <w:proofErr w:type="spellEnd"/>
    <w:r>
      <w:rPr>
        <w:rFonts w:ascii="Arial" w:hAnsi="Arial" w:cs="Arial"/>
        <w:sz w:val="20"/>
        <w:szCs w:val="20"/>
      </w:rPr>
      <w:t xml:space="preserve"> de Sud-Est</w:t>
    </w:r>
  </w:p>
  <w:p w14:paraId="6A680A41" w14:textId="77777777" w:rsidR="00624D1F" w:rsidRDefault="00624D1F" w:rsidP="00624D1F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Com. Balta Alba, </w:t>
    </w:r>
    <w:proofErr w:type="spellStart"/>
    <w:r>
      <w:rPr>
        <w:rFonts w:ascii="Arial" w:hAnsi="Arial" w:cs="Arial"/>
        <w:sz w:val="20"/>
        <w:szCs w:val="20"/>
      </w:rPr>
      <w:t>jud</w:t>
    </w:r>
    <w:proofErr w:type="spellEnd"/>
    <w:r>
      <w:rPr>
        <w:rFonts w:ascii="Arial" w:hAnsi="Arial" w:cs="Arial"/>
        <w:sz w:val="20"/>
        <w:szCs w:val="20"/>
      </w:rPr>
      <w:t>. Buzau</w:t>
    </w:r>
  </w:p>
  <w:p w14:paraId="345E5ED8" w14:textId="77777777" w:rsidR="00624D1F" w:rsidRDefault="00624D1F" w:rsidP="00624D1F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Tel. 0786 904 </w:t>
    </w:r>
    <w:proofErr w:type="gramStart"/>
    <w:r>
      <w:rPr>
        <w:rFonts w:ascii="Arial" w:hAnsi="Arial" w:cs="Arial"/>
        <w:sz w:val="20"/>
        <w:szCs w:val="20"/>
      </w:rPr>
      <w:t>720 ,</w:t>
    </w:r>
    <w:proofErr w:type="gramEnd"/>
    <w:r>
      <w:rPr>
        <w:rFonts w:ascii="Arial" w:hAnsi="Arial" w:cs="Arial"/>
        <w:sz w:val="20"/>
        <w:szCs w:val="20"/>
      </w:rPr>
      <w:t xml:space="preserve"> e-mail: </w:t>
    </w:r>
    <w:hyperlink r:id="rId1" w:history="1">
      <w:r w:rsidRPr="00FF05D1">
        <w:rPr>
          <w:rStyle w:val="Hyperlink"/>
          <w:rFonts w:ascii="Arial" w:hAnsi="Arial" w:cs="Arial"/>
          <w:sz w:val="20"/>
          <w:szCs w:val="20"/>
        </w:rPr>
        <w:t>office@galcrivatuldesud-est.ro</w:t>
      </w:r>
    </w:hyperlink>
  </w:p>
  <w:p w14:paraId="1B900191" w14:textId="131CD8F4" w:rsidR="00624D1F" w:rsidRDefault="00624D1F" w:rsidP="00624D1F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Web: </w:t>
    </w:r>
    <w:hyperlink r:id="rId2" w:history="1">
      <w:r w:rsidRPr="00561598">
        <w:rPr>
          <w:rStyle w:val="Hyperlink"/>
          <w:rFonts w:ascii="Arial" w:hAnsi="Arial" w:cs="Arial"/>
          <w:sz w:val="20"/>
          <w:szCs w:val="20"/>
        </w:rPr>
        <w:t>www.galcrivatuldesud-est.ro</w:t>
      </w:r>
    </w:hyperlink>
    <w:bookmarkEnd w:id="3"/>
    <w:bookmarkEnd w:id="4"/>
  </w:p>
  <w:p w14:paraId="2339348D" w14:textId="5A697A91" w:rsidR="00127C4B" w:rsidRPr="00624D1F" w:rsidRDefault="00000000" w:rsidP="00624D1F">
    <w:pPr>
      <w:pStyle w:val="Subsol"/>
      <w:ind w:left="-993"/>
      <w:jc w:val="center"/>
      <w:rPr>
        <w:rFonts w:ascii="Arial" w:hAnsi="Arial" w:cs="Arial"/>
        <w:sz w:val="20"/>
        <w:szCs w:val="20"/>
      </w:rPr>
    </w:pPr>
    <w:sdt>
      <w:sdtPr>
        <w:id w:val="-25243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7C4B">
          <w:fldChar w:fldCharType="begin"/>
        </w:r>
        <w:r w:rsidR="00127C4B">
          <w:instrText xml:space="preserve"> PAGE   \* MERGEFORMAT </w:instrText>
        </w:r>
        <w:r w:rsidR="00127C4B">
          <w:fldChar w:fldCharType="separate"/>
        </w:r>
        <w:r w:rsidR="004556D9">
          <w:rPr>
            <w:noProof/>
          </w:rPr>
          <w:t>5</w:t>
        </w:r>
        <w:r w:rsidR="00127C4B">
          <w:rPr>
            <w:noProof/>
          </w:rPr>
          <w:fldChar w:fldCharType="end"/>
        </w:r>
      </w:sdtContent>
    </w:sdt>
  </w:p>
  <w:p w14:paraId="64A1CEF3" w14:textId="77777777" w:rsidR="00127C4B" w:rsidRDefault="00127C4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5A97" w14:textId="77777777" w:rsidR="00B43855" w:rsidRDefault="00B43855" w:rsidP="00927B71">
      <w:pPr>
        <w:spacing w:after="0" w:line="240" w:lineRule="auto"/>
      </w:pPr>
      <w:r>
        <w:separator/>
      </w:r>
    </w:p>
  </w:footnote>
  <w:footnote w:type="continuationSeparator" w:id="0">
    <w:p w14:paraId="1172E741" w14:textId="77777777" w:rsidR="00B43855" w:rsidRDefault="00B43855" w:rsidP="0092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E697" w14:textId="3B08CC61" w:rsidR="00624D1F" w:rsidRDefault="00624D1F" w:rsidP="00624D1F">
    <w:pPr>
      <w:spacing w:line="12" w:lineRule="auto"/>
      <w:rPr>
        <w:sz w:val="20"/>
      </w:rPr>
    </w:pPr>
    <w:bookmarkStart w:id="1" w:name="_Hlk110342568"/>
    <w:bookmarkStart w:id="2" w:name="_Hlk110342569"/>
    <w:r>
      <w:rPr>
        <w:noProof/>
      </w:rPr>
      <w:drawing>
        <wp:anchor distT="0" distB="0" distL="0" distR="0" simplePos="0" relativeHeight="251649536" behindDoc="1" locked="0" layoutInCell="1" allowOverlap="1" wp14:anchorId="29D7D947" wp14:editId="58B72F1D">
          <wp:simplePos x="0" y="0"/>
          <wp:positionH relativeFrom="page">
            <wp:posOffset>5593080</wp:posOffset>
          </wp:positionH>
          <wp:positionV relativeFrom="page">
            <wp:posOffset>450850</wp:posOffset>
          </wp:positionV>
          <wp:extent cx="614045" cy="868680"/>
          <wp:effectExtent l="0" t="0" r="0" b="762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800" behindDoc="1" locked="0" layoutInCell="1" allowOverlap="1" wp14:anchorId="5E8C4B11" wp14:editId="3227DEB9">
          <wp:simplePos x="0" y="0"/>
          <wp:positionH relativeFrom="page">
            <wp:posOffset>1082040</wp:posOffset>
          </wp:positionH>
          <wp:positionV relativeFrom="page">
            <wp:posOffset>534035</wp:posOffset>
          </wp:positionV>
          <wp:extent cx="828675" cy="708660"/>
          <wp:effectExtent l="0" t="0" r="9525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920" behindDoc="1" locked="0" layoutInCell="1" allowOverlap="1" wp14:anchorId="020C658E" wp14:editId="30A09EE0">
          <wp:simplePos x="0" y="0"/>
          <wp:positionH relativeFrom="page">
            <wp:posOffset>3248025</wp:posOffset>
          </wp:positionH>
          <wp:positionV relativeFrom="page">
            <wp:posOffset>551815</wp:posOffset>
          </wp:positionV>
          <wp:extent cx="1018540" cy="6731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8A1894" w14:textId="5B95758F" w:rsidR="00624D1F" w:rsidRDefault="00624D1F" w:rsidP="00624D1F">
    <w:pPr>
      <w:pStyle w:val="Antet"/>
    </w:pPr>
    <w:r>
      <w:rPr>
        <w:noProof/>
      </w:rPr>
      <w:drawing>
        <wp:anchor distT="0" distB="0" distL="0" distR="0" simplePos="0" relativeHeight="251652608" behindDoc="1" locked="0" layoutInCell="1" allowOverlap="1" wp14:anchorId="06975FD4" wp14:editId="78E84681">
          <wp:simplePos x="0" y="0"/>
          <wp:positionH relativeFrom="page">
            <wp:posOffset>2338070</wp:posOffset>
          </wp:positionH>
          <wp:positionV relativeFrom="page">
            <wp:posOffset>503555</wp:posOffset>
          </wp:positionV>
          <wp:extent cx="509905" cy="697865"/>
          <wp:effectExtent l="0" t="0" r="4445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6289E8A7" wp14:editId="53A7D450">
          <wp:simplePos x="0" y="0"/>
          <wp:positionH relativeFrom="page">
            <wp:posOffset>4581525</wp:posOffset>
          </wp:positionH>
          <wp:positionV relativeFrom="page">
            <wp:posOffset>541655</wp:posOffset>
          </wp:positionV>
          <wp:extent cx="714375" cy="715645"/>
          <wp:effectExtent l="0" t="0" r="9525" b="8255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DCAFF" w14:textId="77777777" w:rsidR="00624D1F" w:rsidRDefault="00624D1F" w:rsidP="00624D1F">
    <w:pPr>
      <w:pStyle w:val="Antet"/>
    </w:pPr>
  </w:p>
  <w:p w14:paraId="6BC15B52" w14:textId="77777777" w:rsidR="00624D1F" w:rsidRDefault="00624D1F" w:rsidP="00624D1F">
    <w:pPr>
      <w:pStyle w:val="Antet"/>
    </w:pPr>
  </w:p>
  <w:p w14:paraId="73D94BF3" w14:textId="77777777" w:rsidR="00624D1F" w:rsidRDefault="00624D1F" w:rsidP="00624D1F">
    <w:pPr>
      <w:pStyle w:val="Antet"/>
    </w:pPr>
  </w:p>
  <w:bookmarkEnd w:id="1"/>
  <w:bookmarkEnd w:id="2"/>
  <w:p w14:paraId="4F08C6F8" w14:textId="77777777" w:rsidR="00127C4B" w:rsidRPr="00624D1F" w:rsidRDefault="00127C4B" w:rsidP="00624D1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5BD"/>
    <w:multiLevelType w:val="multilevel"/>
    <w:tmpl w:val="5C6627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46674"/>
    <w:multiLevelType w:val="hybridMultilevel"/>
    <w:tmpl w:val="1B28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4645"/>
    <w:multiLevelType w:val="hybridMultilevel"/>
    <w:tmpl w:val="026E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592"/>
    <w:multiLevelType w:val="hybridMultilevel"/>
    <w:tmpl w:val="3932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37ED"/>
    <w:multiLevelType w:val="hybridMultilevel"/>
    <w:tmpl w:val="84AC403E"/>
    <w:lvl w:ilvl="0" w:tplc="9A02AB80">
      <w:start w:val="8"/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AF12B9"/>
    <w:multiLevelType w:val="hybridMultilevel"/>
    <w:tmpl w:val="5216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07A3"/>
    <w:multiLevelType w:val="hybridMultilevel"/>
    <w:tmpl w:val="080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CEDE4">
      <w:start w:val="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BF2"/>
    <w:multiLevelType w:val="hybridMultilevel"/>
    <w:tmpl w:val="C188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4249"/>
    <w:multiLevelType w:val="hybridMultilevel"/>
    <w:tmpl w:val="134C9452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1DC8"/>
    <w:multiLevelType w:val="hybridMultilevel"/>
    <w:tmpl w:val="4E860040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65D7FFC"/>
    <w:multiLevelType w:val="hybridMultilevel"/>
    <w:tmpl w:val="5B869456"/>
    <w:lvl w:ilvl="0" w:tplc="0DB097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50D8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2656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909A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6835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EE4B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BCA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5CB1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90D0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9747660"/>
    <w:multiLevelType w:val="hybridMultilevel"/>
    <w:tmpl w:val="7F0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5C71"/>
    <w:multiLevelType w:val="hybridMultilevel"/>
    <w:tmpl w:val="4EB8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B1DCF"/>
    <w:multiLevelType w:val="hybridMultilevel"/>
    <w:tmpl w:val="F33834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573A8D"/>
    <w:multiLevelType w:val="hybridMultilevel"/>
    <w:tmpl w:val="CDBE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C7664"/>
    <w:multiLevelType w:val="hybridMultilevel"/>
    <w:tmpl w:val="76D4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3B68"/>
    <w:multiLevelType w:val="hybridMultilevel"/>
    <w:tmpl w:val="4434CF12"/>
    <w:lvl w:ilvl="0" w:tplc="683E9CD6">
      <w:start w:val="1"/>
      <w:numFmt w:val="decimal"/>
      <w:pStyle w:val="Titlu2"/>
      <w:lvlText w:val="%1."/>
      <w:lvlJc w:val="left"/>
      <w:pPr>
        <w:ind w:left="108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F1953"/>
    <w:multiLevelType w:val="hybridMultilevel"/>
    <w:tmpl w:val="7A0A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01958"/>
    <w:multiLevelType w:val="hybridMultilevel"/>
    <w:tmpl w:val="1B829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74C09"/>
    <w:multiLevelType w:val="hybridMultilevel"/>
    <w:tmpl w:val="83A8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20D4B"/>
    <w:multiLevelType w:val="hybridMultilevel"/>
    <w:tmpl w:val="F73C3B56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CA5"/>
    <w:multiLevelType w:val="hybridMultilevel"/>
    <w:tmpl w:val="541E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0AA7"/>
    <w:multiLevelType w:val="hybridMultilevel"/>
    <w:tmpl w:val="99AE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520AA"/>
    <w:multiLevelType w:val="hybridMultilevel"/>
    <w:tmpl w:val="852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50BCC"/>
    <w:multiLevelType w:val="hybridMultilevel"/>
    <w:tmpl w:val="820C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36330"/>
    <w:multiLevelType w:val="hybridMultilevel"/>
    <w:tmpl w:val="EBB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42F11"/>
    <w:multiLevelType w:val="hybridMultilevel"/>
    <w:tmpl w:val="C1B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2361C"/>
    <w:multiLevelType w:val="hybridMultilevel"/>
    <w:tmpl w:val="C04C9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518A6719"/>
    <w:multiLevelType w:val="hybridMultilevel"/>
    <w:tmpl w:val="CDCA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5309E"/>
    <w:multiLevelType w:val="hybridMultilevel"/>
    <w:tmpl w:val="CFA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21569"/>
    <w:multiLevelType w:val="hybridMultilevel"/>
    <w:tmpl w:val="0A747CCC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94971"/>
    <w:multiLevelType w:val="hybridMultilevel"/>
    <w:tmpl w:val="69B6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7522A"/>
    <w:multiLevelType w:val="hybridMultilevel"/>
    <w:tmpl w:val="A298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5A0F"/>
    <w:multiLevelType w:val="hybridMultilevel"/>
    <w:tmpl w:val="548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F509F"/>
    <w:multiLevelType w:val="hybridMultilevel"/>
    <w:tmpl w:val="31B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51CAD"/>
    <w:multiLevelType w:val="hybridMultilevel"/>
    <w:tmpl w:val="A12A6326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F3819"/>
    <w:multiLevelType w:val="hybridMultilevel"/>
    <w:tmpl w:val="0A3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C7951"/>
    <w:multiLevelType w:val="hybridMultilevel"/>
    <w:tmpl w:val="8C3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B3C07"/>
    <w:multiLevelType w:val="hybridMultilevel"/>
    <w:tmpl w:val="52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CD3"/>
    <w:multiLevelType w:val="hybridMultilevel"/>
    <w:tmpl w:val="A3B0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43D08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11889"/>
    <w:multiLevelType w:val="hybridMultilevel"/>
    <w:tmpl w:val="06FA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E056B"/>
    <w:multiLevelType w:val="hybridMultilevel"/>
    <w:tmpl w:val="F03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934741">
    <w:abstractNumId w:val="16"/>
  </w:num>
  <w:num w:numId="2" w16cid:durableId="1111360740">
    <w:abstractNumId w:val="33"/>
  </w:num>
  <w:num w:numId="3" w16cid:durableId="1719358414">
    <w:abstractNumId w:val="24"/>
  </w:num>
  <w:num w:numId="4" w16cid:durableId="70540430">
    <w:abstractNumId w:val="6"/>
  </w:num>
  <w:num w:numId="5" w16cid:durableId="571355468">
    <w:abstractNumId w:val="28"/>
  </w:num>
  <w:num w:numId="6" w16cid:durableId="522673734">
    <w:abstractNumId w:val="25"/>
  </w:num>
  <w:num w:numId="7" w16cid:durableId="1685399687">
    <w:abstractNumId w:val="41"/>
  </w:num>
  <w:num w:numId="8" w16cid:durableId="1176188971">
    <w:abstractNumId w:val="39"/>
  </w:num>
  <w:num w:numId="9" w16cid:durableId="1207176815">
    <w:abstractNumId w:val="11"/>
  </w:num>
  <w:num w:numId="10" w16cid:durableId="1238442020">
    <w:abstractNumId w:val="1"/>
  </w:num>
  <w:num w:numId="11" w16cid:durableId="1625237020">
    <w:abstractNumId w:val="7"/>
  </w:num>
  <w:num w:numId="12" w16cid:durableId="1272591954">
    <w:abstractNumId w:val="17"/>
  </w:num>
  <w:num w:numId="13" w16cid:durableId="1876624426">
    <w:abstractNumId w:val="37"/>
  </w:num>
  <w:num w:numId="14" w16cid:durableId="574704231">
    <w:abstractNumId w:val="19"/>
  </w:num>
  <w:num w:numId="15" w16cid:durableId="703943280">
    <w:abstractNumId w:val="12"/>
  </w:num>
  <w:num w:numId="16" w16cid:durableId="1831366529">
    <w:abstractNumId w:val="3"/>
  </w:num>
  <w:num w:numId="17" w16cid:durableId="1934391429">
    <w:abstractNumId w:val="40"/>
  </w:num>
  <w:num w:numId="18" w16cid:durableId="367073691">
    <w:abstractNumId w:val="38"/>
  </w:num>
  <w:num w:numId="19" w16cid:durableId="1567764441">
    <w:abstractNumId w:val="34"/>
  </w:num>
  <w:num w:numId="20" w16cid:durableId="263155660">
    <w:abstractNumId w:val="23"/>
  </w:num>
  <w:num w:numId="21" w16cid:durableId="1109931218">
    <w:abstractNumId w:val="21"/>
  </w:num>
  <w:num w:numId="22" w16cid:durableId="267667647">
    <w:abstractNumId w:val="14"/>
  </w:num>
  <w:num w:numId="23" w16cid:durableId="916016665">
    <w:abstractNumId w:val="31"/>
  </w:num>
  <w:num w:numId="24" w16cid:durableId="487484388">
    <w:abstractNumId w:val="15"/>
  </w:num>
  <w:num w:numId="25" w16cid:durableId="1533961389">
    <w:abstractNumId w:val="29"/>
  </w:num>
  <w:num w:numId="26" w16cid:durableId="1866358799">
    <w:abstractNumId w:val="13"/>
  </w:num>
  <w:num w:numId="27" w16cid:durableId="122700729">
    <w:abstractNumId w:val="27"/>
  </w:num>
  <w:num w:numId="28" w16cid:durableId="1946889434">
    <w:abstractNumId w:val="32"/>
  </w:num>
  <w:num w:numId="29" w16cid:durableId="774324994">
    <w:abstractNumId w:val="10"/>
  </w:num>
  <w:num w:numId="30" w16cid:durableId="165832544">
    <w:abstractNumId w:val="5"/>
  </w:num>
  <w:num w:numId="31" w16cid:durableId="667829107">
    <w:abstractNumId w:val="20"/>
  </w:num>
  <w:num w:numId="32" w16cid:durableId="370887601">
    <w:abstractNumId w:val="4"/>
  </w:num>
  <w:num w:numId="33" w16cid:durableId="766390410">
    <w:abstractNumId w:val="30"/>
  </w:num>
  <w:num w:numId="34" w16cid:durableId="2051146354">
    <w:abstractNumId w:val="35"/>
  </w:num>
  <w:num w:numId="35" w16cid:durableId="260532341">
    <w:abstractNumId w:val="8"/>
  </w:num>
  <w:num w:numId="36" w16cid:durableId="1788701151">
    <w:abstractNumId w:val="22"/>
  </w:num>
  <w:num w:numId="37" w16cid:durableId="471144257">
    <w:abstractNumId w:val="18"/>
  </w:num>
  <w:num w:numId="38" w16cid:durableId="1066100953">
    <w:abstractNumId w:val="0"/>
  </w:num>
  <w:num w:numId="39" w16cid:durableId="1000347469">
    <w:abstractNumId w:val="26"/>
  </w:num>
  <w:num w:numId="40" w16cid:durableId="1495609048">
    <w:abstractNumId w:val="2"/>
  </w:num>
  <w:num w:numId="41" w16cid:durableId="1528913147">
    <w:abstractNumId w:val="36"/>
  </w:num>
  <w:num w:numId="42" w16cid:durableId="96023417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190"/>
    <w:rsid w:val="00003F8D"/>
    <w:rsid w:val="00010961"/>
    <w:rsid w:val="00012569"/>
    <w:rsid w:val="000239A6"/>
    <w:rsid w:val="00034E1F"/>
    <w:rsid w:val="00042874"/>
    <w:rsid w:val="000469EE"/>
    <w:rsid w:val="00050F16"/>
    <w:rsid w:val="00076C7D"/>
    <w:rsid w:val="000772A4"/>
    <w:rsid w:val="00087CF2"/>
    <w:rsid w:val="00090867"/>
    <w:rsid w:val="000908C6"/>
    <w:rsid w:val="000914CD"/>
    <w:rsid w:val="00091EA9"/>
    <w:rsid w:val="000A26C8"/>
    <w:rsid w:val="000C0CD3"/>
    <w:rsid w:val="000C3A18"/>
    <w:rsid w:val="000D40CF"/>
    <w:rsid w:val="000D5642"/>
    <w:rsid w:val="000E1B03"/>
    <w:rsid w:val="000E416B"/>
    <w:rsid w:val="000E4DC0"/>
    <w:rsid w:val="000F7204"/>
    <w:rsid w:val="00102F11"/>
    <w:rsid w:val="00112E72"/>
    <w:rsid w:val="00115FAD"/>
    <w:rsid w:val="00127C4B"/>
    <w:rsid w:val="00135080"/>
    <w:rsid w:val="00136F1A"/>
    <w:rsid w:val="00143291"/>
    <w:rsid w:val="00150BA2"/>
    <w:rsid w:val="00150FFA"/>
    <w:rsid w:val="00154496"/>
    <w:rsid w:val="0016185A"/>
    <w:rsid w:val="00172D41"/>
    <w:rsid w:val="00174379"/>
    <w:rsid w:val="00181891"/>
    <w:rsid w:val="00190DB1"/>
    <w:rsid w:val="00191056"/>
    <w:rsid w:val="001B0F6B"/>
    <w:rsid w:val="001D57D1"/>
    <w:rsid w:val="001D7339"/>
    <w:rsid w:val="001E2BFE"/>
    <w:rsid w:val="00232E40"/>
    <w:rsid w:val="002403F7"/>
    <w:rsid w:val="0024317F"/>
    <w:rsid w:val="0024522E"/>
    <w:rsid w:val="00250D95"/>
    <w:rsid w:val="002653EE"/>
    <w:rsid w:val="00270D30"/>
    <w:rsid w:val="0027461E"/>
    <w:rsid w:val="0029369A"/>
    <w:rsid w:val="00293B11"/>
    <w:rsid w:val="00293F3F"/>
    <w:rsid w:val="00295DC3"/>
    <w:rsid w:val="00296A17"/>
    <w:rsid w:val="00297083"/>
    <w:rsid w:val="002A0665"/>
    <w:rsid w:val="002A4273"/>
    <w:rsid w:val="002A5FE7"/>
    <w:rsid w:val="002A6A09"/>
    <w:rsid w:val="002B0902"/>
    <w:rsid w:val="002B17AE"/>
    <w:rsid w:val="002B4129"/>
    <w:rsid w:val="002B5C15"/>
    <w:rsid w:val="002C402F"/>
    <w:rsid w:val="002E1FF5"/>
    <w:rsid w:val="002F04EE"/>
    <w:rsid w:val="002F138B"/>
    <w:rsid w:val="002F1990"/>
    <w:rsid w:val="002F3BAF"/>
    <w:rsid w:val="00337542"/>
    <w:rsid w:val="003512E1"/>
    <w:rsid w:val="00355128"/>
    <w:rsid w:val="00373F21"/>
    <w:rsid w:val="003753F1"/>
    <w:rsid w:val="0038382F"/>
    <w:rsid w:val="003A25E5"/>
    <w:rsid w:val="003A5042"/>
    <w:rsid w:val="003B1B8E"/>
    <w:rsid w:val="003B7051"/>
    <w:rsid w:val="003C2776"/>
    <w:rsid w:val="003C6166"/>
    <w:rsid w:val="003E3131"/>
    <w:rsid w:val="003E4EF3"/>
    <w:rsid w:val="003F70D9"/>
    <w:rsid w:val="00411995"/>
    <w:rsid w:val="004140DE"/>
    <w:rsid w:val="00421F43"/>
    <w:rsid w:val="00423CF7"/>
    <w:rsid w:val="00431B36"/>
    <w:rsid w:val="00436499"/>
    <w:rsid w:val="00442593"/>
    <w:rsid w:val="00446388"/>
    <w:rsid w:val="004556D9"/>
    <w:rsid w:val="004631F8"/>
    <w:rsid w:val="004A154C"/>
    <w:rsid w:val="004A3158"/>
    <w:rsid w:val="004A5345"/>
    <w:rsid w:val="004B008B"/>
    <w:rsid w:val="004B2347"/>
    <w:rsid w:val="004B3CE9"/>
    <w:rsid w:val="004C3711"/>
    <w:rsid w:val="004D5802"/>
    <w:rsid w:val="004E3D15"/>
    <w:rsid w:val="004E5F05"/>
    <w:rsid w:val="00512579"/>
    <w:rsid w:val="0052150C"/>
    <w:rsid w:val="00525190"/>
    <w:rsid w:val="00540AC2"/>
    <w:rsid w:val="0054647A"/>
    <w:rsid w:val="005554EE"/>
    <w:rsid w:val="00561AF3"/>
    <w:rsid w:val="00563E2C"/>
    <w:rsid w:val="005870D1"/>
    <w:rsid w:val="005915F2"/>
    <w:rsid w:val="00591F6E"/>
    <w:rsid w:val="005C0DC5"/>
    <w:rsid w:val="005E2A45"/>
    <w:rsid w:val="005E4779"/>
    <w:rsid w:val="005E5B33"/>
    <w:rsid w:val="005F1CD8"/>
    <w:rsid w:val="005F2DA6"/>
    <w:rsid w:val="005F6CC7"/>
    <w:rsid w:val="006012E2"/>
    <w:rsid w:val="006044FF"/>
    <w:rsid w:val="00604B0D"/>
    <w:rsid w:val="006102C3"/>
    <w:rsid w:val="006235B9"/>
    <w:rsid w:val="00624D1F"/>
    <w:rsid w:val="0064117D"/>
    <w:rsid w:val="00646F3C"/>
    <w:rsid w:val="006511D0"/>
    <w:rsid w:val="006528FA"/>
    <w:rsid w:val="0065336F"/>
    <w:rsid w:val="00670B8A"/>
    <w:rsid w:val="00677C53"/>
    <w:rsid w:val="006803EA"/>
    <w:rsid w:val="006873DB"/>
    <w:rsid w:val="006909B9"/>
    <w:rsid w:val="00691BD5"/>
    <w:rsid w:val="006A5D13"/>
    <w:rsid w:val="006A7DA2"/>
    <w:rsid w:val="006B1CB0"/>
    <w:rsid w:val="006B7AF2"/>
    <w:rsid w:val="006B7D51"/>
    <w:rsid w:val="006C1745"/>
    <w:rsid w:val="006C631A"/>
    <w:rsid w:val="006C73AA"/>
    <w:rsid w:val="006C79F3"/>
    <w:rsid w:val="006D3D9F"/>
    <w:rsid w:val="006D4F93"/>
    <w:rsid w:val="006E50E4"/>
    <w:rsid w:val="006F0737"/>
    <w:rsid w:val="00705FDC"/>
    <w:rsid w:val="00720BE6"/>
    <w:rsid w:val="00721907"/>
    <w:rsid w:val="00723048"/>
    <w:rsid w:val="00731FE0"/>
    <w:rsid w:val="00737173"/>
    <w:rsid w:val="0074369A"/>
    <w:rsid w:val="007507A9"/>
    <w:rsid w:val="00753DAF"/>
    <w:rsid w:val="00755CAD"/>
    <w:rsid w:val="0075789E"/>
    <w:rsid w:val="00767697"/>
    <w:rsid w:val="007836CF"/>
    <w:rsid w:val="007847EA"/>
    <w:rsid w:val="007C63DD"/>
    <w:rsid w:val="007D620E"/>
    <w:rsid w:val="007E726E"/>
    <w:rsid w:val="007F1691"/>
    <w:rsid w:val="0080606C"/>
    <w:rsid w:val="00806904"/>
    <w:rsid w:val="00810079"/>
    <w:rsid w:val="00831D7F"/>
    <w:rsid w:val="0083574E"/>
    <w:rsid w:val="008404FD"/>
    <w:rsid w:val="0084180D"/>
    <w:rsid w:val="00842047"/>
    <w:rsid w:val="00843E08"/>
    <w:rsid w:val="0084495F"/>
    <w:rsid w:val="00846237"/>
    <w:rsid w:val="0086297C"/>
    <w:rsid w:val="00862EE7"/>
    <w:rsid w:val="008700AF"/>
    <w:rsid w:val="00870830"/>
    <w:rsid w:val="00874B5F"/>
    <w:rsid w:val="00874C9D"/>
    <w:rsid w:val="00884144"/>
    <w:rsid w:val="008916BA"/>
    <w:rsid w:val="00893906"/>
    <w:rsid w:val="008A2FBB"/>
    <w:rsid w:val="008A324B"/>
    <w:rsid w:val="008B47E4"/>
    <w:rsid w:val="008D4555"/>
    <w:rsid w:val="008F45BC"/>
    <w:rsid w:val="008F519F"/>
    <w:rsid w:val="008F668E"/>
    <w:rsid w:val="008F774E"/>
    <w:rsid w:val="00903B04"/>
    <w:rsid w:val="00907972"/>
    <w:rsid w:val="00910013"/>
    <w:rsid w:val="00927B71"/>
    <w:rsid w:val="00933690"/>
    <w:rsid w:val="00935694"/>
    <w:rsid w:val="0094157B"/>
    <w:rsid w:val="00947C7B"/>
    <w:rsid w:val="009529C5"/>
    <w:rsid w:val="009543FE"/>
    <w:rsid w:val="00973D72"/>
    <w:rsid w:val="00980606"/>
    <w:rsid w:val="00983FC0"/>
    <w:rsid w:val="00993DFE"/>
    <w:rsid w:val="009B6BC3"/>
    <w:rsid w:val="009D5E57"/>
    <w:rsid w:val="009D5F18"/>
    <w:rsid w:val="009E0370"/>
    <w:rsid w:val="009F0FC3"/>
    <w:rsid w:val="009F4DCC"/>
    <w:rsid w:val="009F68F5"/>
    <w:rsid w:val="00A00AA7"/>
    <w:rsid w:val="00A0542E"/>
    <w:rsid w:val="00A07C82"/>
    <w:rsid w:val="00A146B9"/>
    <w:rsid w:val="00A15B1D"/>
    <w:rsid w:val="00A22695"/>
    <w:rsid w:val="00A254FB"/>
    <w:rsid w:val="00A42E19"/>
    <w:rsid w:val="00A50526"/>
    <w:rsid w:val="00A5655E"/>
    <w:rsid w:val="00A626C6"/>
    <w:rsid w:val="00A742F3"/>
    <w:rsid w:val="00A74456"/>
    <w:rsid w:val="00A754FD"/>
    <w:rsid w:val="00A8534D"/>
    <w:rsid w:val="00AA588F"/>
    <w:rsid w:val="00AB3879"/>
    <w:rsid w:val="00AB3932"/>
    <w:rsid w:val="00AB6212"/>
    <w:rsid w:val="00AC3CF2"/>
    <w:rsid w:val="00AC5DF0"/>
    <w:rsid w:val="00AD406C"/>
    <w:rsid w:val="00AD5D3C"/>
    <w:rsid w:val="00AD7492"/>
    <w:rsid w:val="00AE76CD"/>
    <w:rsid w:val="00AF5BB4"/>
    <w:rsid w:val="00B03066"/>
    <w:rsid w:val="00B16CDF"/>
    <w:rsid w:val="00B232CD"/>
    <w:rsid w:val="00B27FCF"/>
    <w:rsid w:val="00B333D3"/>
    <w:rsid w:val="00B346A8"/>
    <w:rsid w:val="00B42B58"/>
    <w:rsid w:val="00B43855"/>
    <w:rsid w:val="00B465EA"/>
    <w:rsid w:val="00B477CE"/>
    <w:rsid w:val="00B54CA0"/>
    <w:rsid w:val="00B604D7"/>
    <w:rsid w:val="00B63EE7"/>
    <w:rsid w:val="00B65461"/>
    <w:rsid w:val="00B76102"/>
    <w:rsid w:val="00B82CE4"/>
    <w:rsid w:val="00B85F79"/>
    <w:rsid w:val="00B912A7"/>
    <w:rsid w:val="00BA464A"/>
    <w:rsid w:val="00BB48DE"/>
    <w:rsid w:val="00BC3050"/>
    <w:rsid w:val="00BC3095"/>
    <w:rsid w:val="00BC680B"/>
    <w:rsid w:val="00BD3A55"/>
    <w:rsid w:val="00BD7BAB"/>
    <w:rsid w:val="00BE2028"/>
    <w:rsid w:val="00BE2652"/>
    <w:rsid w:val="00BE5D04"/>
    <w:rsid w:val="00BF5593"/>
    <w:rsid w:val="00BF600E"/>
    <w:rsid w:val="00C03B7B"/>
    <w:rsid w:val="00C13A72"/>
    <w:rsid w:val="00C47701"/>
    <w:rsid w:val="00C5793E"/>
    <w:rsid w:val="00C63847"/>
    <w:rsid w:val="00C6391D"/>
    <w:rsid w:val="00C65B53"/>
    <w:rsid w:val="00C94867"/>
    <w:rsid w:val="00CA0691"/>
    <w:rsid w:val="00CA2C9C"/>
    <w:rsid w:val="00CA6BAB"/>
    <w:rsid w:val="00CD35FC"/>
    <w:rsid w:val="00CD7102"/>
    <w:rsid w:val="00CE0906"/>
    <w:rsid w:val="00CF081E"/>
    <w:rsid w:val="00D07587"/>
    <w:rsid w:val="00D1447C"/>
    <w:rsid w:val="00D158F8"/>
    <w:rsid w:val="00D17787"/>
    <w:rsid w:val="00D32259"/>
    <w:rsid w:val="00D40E76"/>
    <w:rsid w:val="00D51E43"/>
    <w:rsid w:val="00D526AC"/>
    <w:rsid w:val="00D538F6"/>
    <w:rsid w:val="00D6150F"/>
    <w:rsid w:val="00D6371C"/>
    <w:rsid w:val="00D674C6"/>
    <w:rsid w:val="00D70A3E"/>
    <w:rsid w:val="00D91947"/>
    <w:rsid w:val="00D963B0"/>
    <w:rsid w:val="00DB05EB"/>
    <w:rsid w:val="00DB6852"/>
    <w:rsid w:val="00DC2008"/>
    <w:rsid w:val="00DC5E38"/>
    <w:rsid w:val="00DD3175"/>
    <w:rsid w:val="00DD4368"/>
    <w:rsid w:val="00DD49AE"/>
    <w:rsid w:val="00DE6BDD"/>
    <w:rsid w:val="00DE76EC"/>
    <w:rsid w:val="00DF2F85"/>
    <w:rsid w:val="00E03BF0"/>
    <w:rsid w:val="00E131FB"/>
    <w:rsid w:val="00E3157A"/>
    <w:rsid w:val="00E47348"/>
    <w:rsid w:val="00E80520"/>
    <w:rsid w:val="00E80B40"/>
    <w:rsid w:val="00E83604"/>
    <w:rsid w:val="00E85201"/>
    <w:rsid w:val="00ED4714"/>
    <w:rsid w:val="00EE1370"/>
    <w:rsid w:val="00EE3D17"/>
    <w:rsid w:val="00EE41CE"/>
    <w:rsid w:val="00EE7B93"/>
    <w:rsid w:val="00F10DF1"/>
    <w:rsid w:val="00F20C42"/>
    <w:rsid w:val="00F21680"/>
    <w:rsid w:val="00F228B0"/>
    <w:rsid w:val="00F320C6"/>
    <w:rsid w:val="00F32A96"/>
    <w:rsid w:val="00F3650C"/>
    <w:rsid w:val="00F368A1"/>
    <w:rsid w:val="00F37072"/>
    <w:rsid w:val="00F52587"/>
    <w:rsid w:val="00F8735E"/>
    <w:rsid w:val="00F9543F"/>
    <w:rsid w:val="00FA432C"/>
    <w:rsid w:val="00FA4487"/>
    <w:rsid w:val="00FA7F68"/>
    <w:rsid w:val="00FB268A"/>
    <w:rsid w:val="00FB5108"/>
    <w:rsid w:val="00FC4DF7"/>
    <w:rsid w:val="00FD4956"/>
    <w:rsid w:val="00FD6113"/>
    <w:rsid w:val="00FE04BB"/>
    <w:rsid w:val="00FE04C1"/>
    <w:rsid w:val="00FE06BB"/>
    <w:rsid w:val="00FE0B0D"/>
    <w:rsid w:val="00FF5B12"/>
    <w:rsid w:val="00FF5B7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CDE4"/>
  <w15:docId w15:val="{7A1E6EF5-9A57-49FD-B2D8-FE57C2AB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03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B7B"/>
    <w:pPr>
      <w:keepNext/>
      <w:keepLines/>
      <w:numPr>
        <w:numId w:val="1"/>
      </w:numPr>
      <w:shd w:val="solid" w:color="D99594" w:themeColor="accent2" w:themeTint="99" w:fill="auto"/>
      <w:spacing w:before="120" w:after="120"/>
      <w:outlineLvl w:val="1"/>
    </w:pPr>
    <w:rPr>
      <w:rFonts w:ascii="Trebuchet MS" w:eastAsiaTheme="majorEastAsia" w:hAnsi="Trebuchet MS" w:cstheme="majorBidi"/>
      <w:b/>
      <w:bCs/>
      <w:sz w:val="24"/>
      <w:szCs w:val="26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0C3A18"/>
    <w:pPr>
      <w:spacing w:after="0"/>
      <w:ind w:left="720" w:firstLine="720"/>
      <w:contextualSpacing/>
      <w:jc w:val="both"/>
    </w:pPr>
    <w:rPr>
      <w:rFonts w:ascii="Trebuchet MS" w:hAnsi="Trebuchet MS"/>
      <w:lang w:val="en-GB"/>
    </w:rPr>
  </w:style>
  <w:style w:type="table" w:styleId="Grildeculoaredeschis-Accentuare2">
    <w:name w:val="Light Grid Accent 2"/>
    <w:basedOn w:val="TabelNormal"/>
    <w:uiPriority w:val="62"/>
    <w:rsid w:val="000C3A1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0C3A18"/>
    <w:rPr>
      <w:rFonts w:ascii="Trebuchet MS" w:hAnsi="Trebuchet MS"/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27B71"/>
    <w:pPr>
      <w:spacing w:after="0" w:line="240" w:lineRule="auto"/>
      <w:ind w:firstLine="720"/>
      <w:jc w:val="both"/>
    </w:pPr>
    <w:rPr>
      <w:rFonts w:ascii="Trebuchet MS" w:hAnsi="Trebuchet MS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27B71"/>
    <w:rPr>
      <w:rFonts w:ascii="Trebuchet MS" w:hAnsi="Trebuchet MS"/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927B71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927B71"/>
    <w:rPr>
      <w:color w:val="0000FF" w:themeColor="hyperlink"/>
      <w:u w:val="single"/>
    </w:rPr>
  </w:style>
  <w:style w:type="paragraph" w:customStyle="1" w:styleId="Default">
    <w:name w:val="Default"/>
    <w:rsid w:val="00A5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86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C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4867"/>
  </w:style>
  <w:style w:type="paragraph" w:styleId="Subsol">
    <w:name w:val="footer"/>
    <w:basedOn w:val="Normal"/>
    <w:link w:val="SubsolCaracter"/>
    <w:uiPriority w:val="99"/>
    <w:unhideWhenUsed/>
    <w:rsid w:val="00C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4867"/>
  </w:style>
  <w:style w:type="character" w:customStyle="1" w:styleId="Titlu2Caracter">
    <w:name w:val="Titlu 2 Caracter"/>
    <w:basedOn w:val="Fontdeparagrafimplicit"/>
    <w:link w:val="Titlu2"/>
    <w:uiPriority w:val="9"/>
    <w:rsid w:val="00C03B7B"/>
    <w:rPr>
      <w:rFonts w:ascii="Trebuchet MS" w:eastAsiaTheme="majorEastAsia" w:hAnsi="Trebuchet MS" w:cstheme="majorBidi"/>
      <w:b/>
      <w:bCs/>
      <w:sz w:val="24"/>
      <w:szCs w:val="26"/>
      <w:shd w:val="solid" w:color="D99594" w:themeColor="accent2" w:themeTint="99" w:fill="auto"/>
      <w:lang w:val="en-GB"/>
    </w:rPr>
  </w:style>
  <w:style w:type="table" w:styleId="Tabelgril">
    <w:name w:val="Table Grid"/>
    <w:basedOn w:val="TabelNormal"/>
    <w:uiPriority w:val="59"/>
    <w:rsid w:val="00C03B7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C03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A742F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624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7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crivatuldesud-est.ro" TargetMode="External"/><Relationship Id="rId1" Type="http://schemas.openxmlformats.org/officeDocument/2006/relationships/hyperlink" Target="mailto:office@galcrivatuldesud-es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26E3-3729-43A7-A97C-D41FD8A9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1514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Copier Service</cp:lastModifiedBy>
  <cp:revision>11</cp:revision>
  <dcterms:created xsi:type="dcterms:W3CDTF">2017-08-20T10:19:00Z</dcterms:created>
  <dcterms:modified xsi:type="dcterms:W3CDTF">2022-08-02T13:12:00Z</dcterms:modified>
</cp:coreProperties>
</file>