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4523" w14:textId="77777777" w:rsidR="0010563C" w:rsidRPr="0010563C" w:rsidRDefault="0010563C" w:rsidP="0010563C">
      <w:pPr>
        <w:rPr>
          <w:rFonts w:ascii="Times New Roman" w:hAnsi="Times New Roman" w:cs="Times New Roman"/>
          <w:sz w:val="24"/>
          <w:szCs w:val="24"/>
        </w:rPr>
      </w:pPr>
    </w:p>
    <w:p w14:paraId="6372199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b/>
      </w:r>
    </w:p>
    <w:p w14:paraId="2B4CB9CE" w14:textId="77777777" w:rsidR="0010563C" w:rsidRPr="0010563C" w:rsidRDefault="0010563C" w:rsidP="0010563C">
      <w:pPr>
        <w:rPr>
          <w:rFonts w:ascii="Times New Roman" w:hAnsi="Times New Roman" w:cs="Times New Roman"/>
          <w:sz w:val="24"/>
          <w:szCs w:val="24"/>
        </w:rPr>
      </w:pPr>
    </w:p>
    <w:p w14:paraId="3980E8A8" w14:textId="77777777" w:rsidR="0010563C" w:rsidRPr="0010563C" w:rsidRDefault="0010563C" w:rsidP="0010563C">
      <w:pPr>
        <w:rPr>
          <w:rFonts w:ascii="Times New Roman" w:hAnsi="Times New Roman" w:cs="Times New Roman"/>
          <w:sz w:val="24"/>
          <w:szCs w:val="24"/>
        </w:rPr>
      </w:pPr>
    </w:p>
    <w:p w14:paraId="216A4030" w14:textId="77777777" w:rsidR="0010563C" w:rsidRPr="0010563C" w:rsidRDefault="0010563C" w:rsidP="0010563C">
      <w:pPr>
        <w:rPr>
          <w:rFonts w:ascii="Times New Roman" w:hAnsi="Times New Roman" w:cs="Times New Roman"/>
          <w:sz w:val="24"/>
          <w:szCs w:val="24"/>
        </w:rPr>
      </w:pPr>
    </w:p>
    <w:p w14:paraId="042D2C09" w14:textId="6D7A4099" w:rsidR="0010563C" w:rsidRDefault="0010563C" w:rsidP="0010563C">
      <w:pPr>
        <w:rPr>
          <w:rFonts w:ascii="Times New Roman" w:hAnsi="Times New Roman" w:cs="Times New Roman"/>
          <w:sz w:val="24"/>
          <w:szCs w:val="24"/>
        </w:rPr>
      </w:pPr>
    </w:p>
    <w:p w14:paraId="060D1D74" w14:textId="402FA5F6" w:rsidR="004B785B" w:rsidRDefault="004B785B" w:rsidP="0010563C">
      <w:pPr>
        <w:rPr>
          <w:rFonts w:ascii="Times New Roman" w:hAnsi="Times New Roman" w:cs="Times New Roman"/>
          <w:sz w:val="24"/>
          <w:szCs w:val="24"/>
        </w:rPr>
      </w:pPr>
    </w:p>
    <w:p w14:paraId="7EFE9865" w14:textId="77777777" w:rsidR="004B785B" w:rsidRPr="0010563C" w:rsidRDefault="004B785B" w:rsidP="0010563C">
      <w:pPr>
        <w:rPr>
          <w:rFonts w:ascii="Times New Roman" w:hAnsi="Times New Roman" w:cs="Times New Roman"/>
          <w:sz w:val="24"/>
          <w:szCs w:val="24"/>
        </w:rPr>
      </w:pPr>
    </w:p>
    <w:p w14:paraId="53FF0A65" w14:textId="77777777" w:rsidR="0010563C" w:rsidRPr="004B785B" w:rsidRDefault="0010563C" w:rsidP="0010563C">
      <w:pPr>
        <w:rPr>
          <w:rFonts w:ascii="Times New Roman" w:hAnsi="Times New Roman" w:cs="Times New Roman"/>
          <w:b/>
          <w:bCs/>
          <w:sz w:val="56"/>
          <w:szCs w:val="56"/>
        </w:rPr>
      </w:pPr>
    </w:p>
    <w:p w14:paraId="7A3E9636" w14:textId="77777777" w:rsidR="0010563C" w:rsidRPr="004B785B" w:rsidRDefault="0010563C" w:rsidP="004B785B">
      <w:pPr>
        <w:jc w:val="center"/>
        <w:rPr>
          <w:rFonts w:ascii="Times New Roman" w:hAnsi="Times New Roman" w:cs="Times New Roman"/>
          <w:b/>
          <w:bCs/>
          <w:sz w:val="56"/>
          <w:szCs w:val="56"/>
        </w:rPr>
      </w:pPr>
      <w:r w:rsidRPr="004B785B">
        <w:rPr>
          <w:rFonts w:ascii="Times New Roman" w:hAnsi="Times New Roman" w:cs="Times New Roman"/>
          <w:b/>
          <w:bCs/>
          <w:sz w:val="56"/>
          <w:szCs w:val="56"/>
        </w:rPr>
        <w:t>GHIDUL SOLICITANTULUI</w:t>
      </w:r>
    </w:p>
    <w:p w14:paraId="4E15876F" w14:textId="77777777" w:rsidR="0010563C" w:rsidRPr="004B785B" w:rsidRDefault="0010563C" w:rsidP="0010563C">
      <w:pPr>
        <w:rPr>
          <w:rFonts w:ascii="Times New Roman" w:hAnsi="Times New Roman" w:cs="Times New Roman"/>
          <w:sz w:val="56"/>
          <w:szCs w:val="56"/>
        </w:rPr>
      </w:pPr>
    </w:p>
    <w:p w14:paraId="327778A2" w14:textId="77777777" w:rsidR="004B785B" w:rsidRDefault="0010563C" w:rsidP="004B785B">
      <w:pPr>
        <w:jc w:val="center"/>
        <w:rPr>
          <w:rFonts w:ascii="Times New Roman" w:hAnsi="Times New Roman" w:cs="Times New Roman"/>
          <w:sz w:val="56"/>
          <w:szCs w:val="56"/>
        </w:rPr>
      </w:pPr>
      <w:r w:rsidRPr="004B785B">
        <w:rPr>
          <w:rFonts w:ascii="Times New Roman" w:hAnsi="Times New Roman" w:cs="Times New Roman"/>
          <w:sz w:val="56"/>
          <w:szCs w:val="56"/>
        </w:rPr>
        <w:t>Măsura 5/3A</w:t>
      </w:r>
    </w:p>
    <w:p w14:paraId="54BDDC00" w14:textId="77777777" w:rsidR="004B785B" w:rsidRDefault="0010563C" w:rsidP="004B785B">
      <w:pPr>
        <w:jc w:val="center"/>
        <w:rPr>
          <w:rFonts w:ascii="Times New Roman" w:hAnsi="Times New Roman" w:cs="Times New Roman"/>
          <w:sz w:val="56"/>
          <w:szCs w:val="56"/>
        </w:rPr>
      </w:pPr>
      <w:r w:rsidRPr="004B785B">
        <w:rPr>
          <w:rFonts w:ascii="Times New Roman" w:hAnsi="Times New Roman" w:cs="Times New Roman"/>
          <w:sz w:val="56"/>
          <w:szCs w:val="56"/>
        </w:rPr>
        <w:t xml:space="preserve"> –</w:t>
      </w:r>
    </w:p>
    <w:p w14:paraId="2AF983DE" w14:textId="2C5BB1B9" w:rsidR="0010563C" w:rsidRPr="004B785B" w:rsidRDefault="0010563C" w:rsidP="004B785B">
      <w:pPr>
        <w:jc w:val="center"/>
        <w:rPr>
          <w:rFonts w:ascii="Times New Roman" w:hAnsi="Times New Roman" w:cs="Times New Roman"/>
          <w:sz w:val="56"/>
          <w:szCs w:val="56"/>
        </w:rPr>
      </w:pPr>
      <w:r w:rsidRPr="004B785B">
        <w:rPr>
          <w:rFonts w:ascii="Times New Roman" w:hAnsi="Times New Roman" w:cs="Times New Roman"/>
          <w:sz w:val="56"/>
          <w:szCs w:val="56"/>
        </w:rPr>
        <w:t xml:space="preserve"> Forme asociative locale</w:t>
      </w:r>
    </w:p>
    <w:p w14:paraId="4144AD9F" w14:textId="77777777" w:rsidR="0010563C" w:rsidRPr="0010563C" w:rsidRDefault="0010563C" w:rsidP="0010563C">
      <w:pPr>
        <w:rPr>
          <w:rFonts w:ascii="Times New Roman" w:hAnsi="Times New Roman" w:cs="Times New Roman"/>
          <w:sz w:val="24"/>
          <w:szCs w:val="24"/>
        </w:rPr>
      </w:pPr>
    </w:p>
    <w:p w14:paraId="02C57BAA" w14:textId="77777777" w:rsidR="0010563C" w:rsidRPr="0010563C" w:rsidRDefault="0010563C" w:rsidP="0010563C">
      <w:pPr>
        <w:rPr>
          <w:rFonts w:ascii="Times New Roman" w:hAnsi="Times New Roman" w:cs="Times New Roman"/>
          <w:sz w:val="24"/>
          <w:szCs w:val="24"/>
        </w:rPr>
      </w:pPr>
    </w:p>
    <w:p w14:paraId="6D25E67F" w14:textId="77777777" w:rsidR="0010563C" w:rsidRPr="0010563C" w:rsidRDefault="0010563C" w:rsidP="0010563C">
      <w:pPr>
        <w:rPr>
          <w:rFonts w:ascii="Times New Roman" w:hAnsi="Times New Roman" w:cs="Times New Roman"/>
          <w:sz w:val="24"/>
          <w:szCs w:val="24"/>
        </w:rPr>
      </w:pPr>
    </w:p>
    <w:p w14:paraId="620889C0" w14:textId="77777777" w:rsidR="0010563C" w:rsidRPr="0010563C" w:rsidRDefault="0010563C" w:rsidP="0010563C">
      <w:pPr>
        <w:rPr>
          <w:rFonts w:ascii="Times New Roman" w:hAnsi="Times New Roman" w:cs="Times New Roman"/>
          <w:sz w:val="24"/>
          <w:szCs w:val="24"/>
        </w:rPr>
      </w:pPr>
    </w:p>
    <w:p w14:paraId="7C998601" w14:textId="77777777" w:rsidR="0010563C" w:rsidRPr="0010563C" w:rsidRDefault="0010563C" w:rsidP="0010563C">
      <w:pPr>
        <w:rPr>
          <w:rFonts w:ascii="Times New Roman" w:hAnsi="Times New Roman" w:cs="Times New Roman"/>
          <w:sz w:val="24"/>
          <w:szCs w:val="24"/>
        </w:rPr>
      </w:pPr>
    </w:p>
    <w:p w14:paraId="28B6CCDA" w14:textId="77777777" w:rsidR="0010563C" w:rsidRPr="0010563C" w:rsidRDefault="0010563C" w:rsidP="0010563C">
      <w:pPr>
        <w:rPr>
          <w:rFonts w:ascii="Times New Roman" w:hAnsi="Times New Roman" w:cs="Times New Roman"/>
          <w:sz w:val="24"/>
          <w:szCs w:val="24"/>
        </w:rPr>
      </w:pPr>
    </w:p>
    <w:p w14:paraId="07DD7DAC" w14:textId="5A1F5565" w:rsidR="0010563C" w:rsidRDefault="0010563C" w:rsidP="0010563C">
      <w:pPr>
        <w:rPr>
          <w:rFonts w:ascii="Times New Roman" w:hAnsi="Times New Roman" w:cs="Times New Roman"/>
          <w:sz w:val="24"/>
          <w:szCs w:val="24"/>
        </w:rPr>
      </w:pPr>
    </w:p>
    <w:p w14:paraId="7F1BF85A" w14:textId="6F138DC7" w:rsidR="0037691B" w:rsidRDefault="0037691B" w:rsidP="0010563C">
      <w:pPr>
        <w:rPr>
          <w:rFonts w:ascii="Times New Roman" w:hAnsi="Times New Roman" w:cs="Times New Roman"/>
          <w:sz w:val="24"/>
          <w:szCs w:val="24"/>
        </w:rPr>
      </w:pPr>
    </w:p>
    <w:p w14:paraId="5C32F983" w14:textId="2A9AF7EC" w:rsidR="0037691B" w:rsidRDefault="0037691B" w:rsidP="0010563C">
      <w:pPr>
        <w:rPr>
          <w:rFonts w:ascii="Times New Roman" w:hAnsi="Times New Roman" w:cs="Times New Roman"/>
          <w:sz w:val="24"/>
          <w:szCs w:val="24"/>
        </w:rPr>
      </w:pPr>
    </w:p>
    <w:p w14:paraId="1625F0B4" w14:textId="488FE64F" w:rsidR="0037691B" w:rsidRDefault="0037691B" w:rsidP="0010563C">
      <w:pPr>
        <w:rPr>
          <w:rFonts w:ascii="Times New Roman" w:hAnsi="Times New Roman" w:cs="Times New Roman"/>
          <w:sz w:val="24"/>
          <w:szCs w:val="24"/>
        </w:rPr>
      </w:pPr>
    </w:p>
    <w:p w14:paraId="53833206" w14:textId="6B22FB66" w:rsidR="0037691B" w:rsidRDefault="0037691B" w:rsidP="0010563C">
      <w:pPr>
        <w:rPr>
          <w:rFonts w:ascii="Times New Roman" w:hAnsi="Times New Roman" w:cs="Times New Roman"/>
          <w:sz w:val="24"/>
          <w:szCs w:val="24"/>
        </w:rPr>
      </w:pPr>
    </w:p>
    <w:p w14:paraId="3813757C" w14:textId="5D8EF295" w:rsidR="0037691B" w:rsidRDefault="0037691B" w:rsidP="0010563C">
      <w:pPr>
        <w:rPr>
          <w:rFonts w:ascii="Times New Roman" w:hAnsi="Times New Roman" w:cs="Times New Roman"/>
          <w:sz w:val="24"/>
          <w:szCs w:val="24"/>
        </w:rPr>
      </w:pPr>
    </w:p>
    <w:p w14:paraId="4FFD247B" w14:textId="3D6D612B" w:rsidR="0037691B" w:rsidRDefault="0037691B" w:rsidP="0010563C">
      <w:pPr>
        <w:rPr>
          <w:rFonts w:ascii="Times New Roman" w:hAnsi="Times New Roman" w:cs="Times New Roman"/>
          <w:sz w:val="24"/>
          <w:szCs w:val="24"/>
        </w:rPr>
      </w:pPr>
    </w:p>
    <w:p w14:paraId="28358A56" w14:textId="2908C54F" w:rsidR="0037691B" w:rsidRDefault="0037691B" w:rsidP="0010563C">
      <w:pPr>
        <w:rPr>
          <w:rFonts w:ascii="Times New Roman" w:hAnsi="Times New Roman" w:cs="Times New Roman"/>
          <w:sz w:val="24"/>
          <w:szCs w:val="24"/>
        </w:rPr>
      </w:pPr>
    </w:p>
    <w:p w14:paraId="508626CA" w14:textId="458AEAF9" w:rsidR="0037691B" w:rsidRDefault="0037691B" w:rsidP="0010563C">
      <w:pPr>
        <w:rPr>
          <w:rFonts w:ascii="Times New Roman" w:hAnsi="Times New Roman" w:cs="Times New Roman"/>
          <w:sz w:val="24"/>
          <w:szCs w:val="24"/>
        </w:rPr>
      </w:pPr>
    </w:p>
    <w:p w14:paraId="7D653941" w14:textId="2F527AE9" w:rsidR="0037691B" w:rsidRDefault="0037691B" w:rsidP="0010563C">
      <w:pPr>
        <w:rPr>
          <w:rFonts w:ascii="Times New Roman" w:hAnsi="Times New Roman" w:cs="Times New Roman"/>
          <w:sz w:val="24"/>
          <w:szCs w:val="24"/>
        </w:rPr>
      </w:pPr>
    </w:p>
    <w:p w14:paraId="0A41FFB5" w14:textId="20FB8C09" w:rsidR="0037691B" w:rsidRDefault="0037691B" w:rsidP="0010563C">
      <w:pPr>
        <w:rPr>
          <w:rFonts w:ascii="Times New Roman" w:hAnsi="Times New Roman" w:cs="Times New Roman"/>
          <w:sz w:val="24"/>
          <w:szCs w:val="24"/>
        </w:rPr>
      </w:pPr>
    </w:p>
    <w:p w14:paraId="6D380178" w14:textId="189D4E62" w:rsidR="0037691B" w:rsidRDefault="0037691B" w:rsidP="0010563C">
      <w:pPr>
        <w:rPr>
          <w:rFonts w:ascii="Times New Roman" w:hAnsi="Times New Roman" w:cs="Times New Roman"/>
          <w:sz w:val="24"/>
          <w:szCs w:val="24"/>
        </w:rPr>
      </w:pPr>
    </w:p>
    <w:p w14:paraId="0B5EA5DF" w14:textId="760F9E91" w:rsidR="0037691B" w:rsidRPr="004B785B" w:rsidRDefault="004B785B" w:rsidP="003A1368">
      <w:pPr>
        <w:ind w:firstLine="0"/>
        <w:jc w:val="center"/>
        <w:rPr>
          <w:rFonts w:ascii="Times New Roman" w:hAnsi="Times New Roman" w:cs="Times New Roman"/>
          <w:b/>
          <w:bCs/>
          <w:sz w:val="24"/>
          <w:szCs w:val="24"/>
        </w:rPr>
      </w:pPr>
      <w:r w:rsidRPr="004B785B">
        <w:rPr>
          <w:rFonts w:ascii="Times New Roman" w:hAnsi="Times New Roman" w:cs="Times New Roman"/>
          <w:b/>
          <w:bCs/>
          <w:sz w:val="24"/>
          <w:szCs w:val="24"/>
        </w:rPr>
        <w:t>2022</w:t>
      </w:r>
    </w:p>
    <w:p w14:paraId="21C75B1D" w14:textId="124E1985" w:rsidR="003A1368" w:rsidRPr="001F4C03" w:rsidRDefault="003A1368" w:rsidP="003A1368">
      <w:pPr>
        <w:pStyle w:val="Antet"/>
        <w:ind w:left="-450" w:right="387"/>
        <w:jc w:val="center"/>
        <w:rPr>
          <w:color w:val="2F5496" w:themeColor="accent1" w:themeShade="BF"/>
        </w:rPr>
      </w:pPr>
      <w:bookmarkStart w:id="0" w:name="_Hlk87858047"/>
      <w:bookmarkStart w:id="1" w:name="_Hlk87858048"/>
      <w:bookmarkStart w:id="2" w:name="_Hlk88213795"/>
      <w:bookmarkStart w:id="3" w:name="_Hlk88213796"/>
      <w:r w:rsidRPr="001F4C03">
        <w:rPr>
          <w:color w:val="2F5496" w:themeColor="accent1" w:themeShade="BF"/>
        </w:rPr>
        <w:t>-----------------------------------------------------------------------------------------------------------------------------</w:t>
      </w:r>
    </w:p>
    <w:p w14:paraId="77FF34B5" w14:textId="22F3C284" w:rsidR="003A1368" w:rsidRPr="00E10E7F" w:rsidRDefault="003A1368" w:rsidP="003A1368">
      <w:pPr>
        <w:pStyle w:val="Antet"/>
        <w:tabs>
          <w:tab w:val="left" w:pos="2112"/>
          <w:tab w:val="center" w:pos="4095"/>
        </w:tabs>
        <w:ind w:left="-450" w:right="387"/>
        <w:rPr>
          <w:rFonts w:ascii="Tahoma" w:hAnsi="Tahoma" w:cs="Tahoma"/>
          <w:b/>
          <w:sz w:val="18"/>
          <w:szCs w:val="18"/>
        </w:rPr>
      </w:pPr>
      <w:r>
        <w:rPr>
          <w:sz w:val="18"/>
          <w:szCs w:val="18"/>
        </w:rPr>
        <w:tab/>
        <w:t xml:space="preserve">    </w:t>
      </w:r>
      <w:r>
        <w:rPr>
          <w:sz w:val="18"/>
          <w:szCs w:val="18"/>
        </w:rPr>
        <w:tab/>
        <w:t xml:space="preserve">                 </w:t>
      </w:r>
      <w:r w:rsidRPr="00E10E7F">
        <w:rPr>
          <w:sz w:val="18"/>
          <w:szCs w:val="18"/>
        </w:rPr>
        <w:t xml:space="preserve">WEB:  </w:t>
      </w:r>
      <w:hyperlink r:id="rId8" w:history="1">
        <w:r w:rsidRPr="00E10E7F">
          <w:rPr>
            <w:rStyle w:val="Hyperlink"/>
            <w:rFonts w:ascii="Tahoma" w:hAnsi="Tahoma" w:cs="Tahoma"/>
            <w:sz w:val="18"/>
            <w:szCs w:val="18"/>
          </w:rPr>
          <w:t>www.galcrivatuldesud-est.ro</w:t>
        </w:r>
      </w:hyperlink>
    </w:p>
    <w:p w14:paraId="14960768" w14:textId="77777777" w:rsidR="003A1368" w:rsidRPr="0062417D" w:rsidRDefault="003A1368" w:rsidP="003A1368">
      <w:pPr>
        <w:pStyle w:val="Antet"/>
        <w:ind w:left="-450" w:right="387"/>
        <w:jc w:val="center"/>
        <w:rPr>
          <w:rFonts w:ascii="Tahoma" w:hAnsi="Tahoma" w:cs="Tahoma"/>
          <w:b/>
          <w:sz w:val="18"/>
          <w:szCs w:val="18"/>
        </w:rPr>
      </w:pPr>
      <w:r w:rsidRPr="00E10E7F">
        <w:rPr>
          <w:sz w:val="18"/>
          <w:szCs w:val="18"/>
        </w:rPr>
        <w:t xml:space="preserve">E-MAIL:    </w:t>
      </w:r>
      <w:hyperlink r:id="rId9" w:history="1">
        <w:r w:rsidRPr="00E10E7F">
          <w:rPr>
            <w:rStyle w:val="Hyperlink"/>
            <w:rFonts w:ascii="Tahoma" w:hAnsi="Tahoma" w:cs="Tahoma"/>
            <w:sz w:val="18"/>
            <w:szCs w:val="18"/>
          </w:rPr>
          <w:t>office@galcrivatuldesud-est.ro</w:t>
        </w:r>
      </w:hyperlink>
      <w:bookmarkEnd w:id="0"/>
      <w:bookmarkEnd w:id="1"/>
      <w:bookmarkEnd w:id="2"/>
      <w:bookmarkEnd w:id="3"/>
    </w:p>
    <w:p w14:paraId="3DBC85D4" w14:textId="0466F6D4" w:rsidR="0037691B" w:rsidRDefault="0037691B" w:rsidP="0010563C">
      <w:pPr>
        <w:rPr>
          <w:rFonts w:ascii="Times New Roman" w:hAnsi="Times New Roman" w:cs="Times New Roman"/>
          <w:sz w:val="24"/>
          <w:szCs w:val="24"/>
        </w:rPr>
      </w:pPr>
    </w:p>
    <w:p w14:paraId="239F658D" w14:textId="77777777" w:rsidR="0010563C" w:rsidRPr="0010563C" w:rsidRDefault="0010563C" w:rsidP="004B785B">
      <w:pPr>
        <w:ind w:firstLine="0"/>
        <w:rPr>
          <w:rFonts w:ascii="Times New Roman" w:hAnsi="Times New Roman" w:cs="Times New Roman"/>
          <w:sz w:val="24"/>
          <w:szCs w:val="24"/>
        </w:rPr>
      </w:pPr>
    </w:p>
    <w:p w14:paraId="35078912" w14:textId="5043132A" w:rsidR="0010563C" w:rsidRPr="004B785B" w:rsidRDefault="0010563C" w:rsidP="0010563C">
      <w:pPr>
        <w:rPr>
          <w:rFonts w:ascii="Times New Roman" w:hAnsi="Times New Roman" w:cs="Times New Roman"/>
          <w:b/>
          <w:bCs/>
          <w:sz w:val="28"/>
          <w:szCs w:val="28"/>
        </w:rPr>
      </w:pPr>
      <w:r w:rsidRPr="004B785B">
        <w:rPr>
          <w:rFonts w:ascii="Times New Roman" w:hAnsi="Times New Roman" w:cs="Times New Roman"/>
          <w:b/>
          <w:bCs/>
          <w:sz w:val="28"/>
          <w:szCs w:val="28"/>
        </w:rPr>
        <w:t xml:space="preserve">Scopul ghidului </w:t>
      </w:r>
    </w:p>
    <w:p w14:paraId="38432114" w14:textId="0258C88C" w:rsidR="004B785B" w:rsidRDefault="004B785B" w:rsidP="0010563C">
      <w:pPr>
        <w:rPr>
          <w:rFonts w:ascii="Times New Roman" w:hAnsi="Times New Roman" w:cs="Times New Roman"/>
          <w:sz w:val="24"/>
          <w:szCs w:val="24"/>
        </w:rPr>
      </w:pPr>
    </w:p>
    <w:p w14:paraId="231252E4" w14:textId="77777777" w:rsidR="004B785B" w:rsidRPr="0010563C" w:rsidRDefault="004B785B" w:rsidP="0010563C">
      <w:pPr>
        <w:rPr>
          <w:rFonts w:ascii="Times New Roman" w:hAnsi="Times New Roman" w:cs="Times New Roman"/>
          <w:sz w:val="24"/>
          <w:szCs w:val="24"/>
        </w:rPr>
      </w:pPr>
    </w:p>
    <w:p w14:paraId="7D224FE0" w14:textId="77777777" w:rsidR="0010563C" w:rsidRPr="0010563C" w:rsidRDefault="0010563C" w:rsidP="0010563C">
      <w:pPr>
        <w:rPr>
          <w:rFonts w:ascii="Times New Roman" w:hAnsi="Times New Roman" w:cs="Times New Roman"/>
          <w:sz w:val="24"/>
          <w:szCs w:val="24"/>
        </w:rPr>
      </w:pPr>
    </w:p>
    <w:p w14:paraId="285F4A80" w14:textId="08AC36A8" w:rsidR="0010563C" w:rsidRPr="0010563C" w:rsidRDefault="0010563C" w:rsidP="00A102CB">
      <w:pPr>
        <w:rPr>
          <w:rFonts w:ascii="Times New Roman" w:hAnsi="Times New Roman" w:cs="Times New Roman"/>
          <w:sz w:val="24"/>
          <w:szCs w:val="24"/>
        </w:rPr>
      </w:pPr>
      <w:r w:rsidRPr="0010563C">
        <w:rPr>
          <w:rFonts w:ascii="Times New Roman" w:hAnsi="Times New Roman" w:cs="Times New Roman"/>
          <w:sz w:val="24"/>
          <w:szCs w:val="24"/>
        </w:rPr>
        <w:t xml:space="preserve">Ghidul solicitantului este un material de informare tehnică a potențialilor beneficiari ai Fondului European Agricol pentru Dezvoltare Rurală (FEADR) și constituie un suport complex pentru întocmirea proiectului conform cerințelor specifice PNDR 2014-2020 şi Strategiei de Dezvoltare Locală GAL </w:t>
      </w:r>
      <w:r>
        <w:rPr>
          <w:rFonts w:ascii="Times New Roman" w:hAnsi="Times New Roman" w:cs="Times New Roman"/>
          <w:sz w:val="24"/>
          <w:szCs w:val="24"/>
        </w:rPr>
        <w:t>Crivățul de Sud- Est</w:t>
      </w:r>
      <w:r w:rsidRPr="0010563C">
        <w:rPr>
          <w:rFonts w:ascii="Times New Roman" w:hAnsi="Times New Roman" w:cs="Times New Roman"/>
          <w:sz w:val="24"/>
          <w:szCs w:val="24"/>
        </w:rPr>
        <w:t>. Acest document nu este opozabil actelor normative naționale și europene. Ghidul solicitantului elaborat pentru fiecare măsură inclusă în SDL este un document care se aprobă de organele de conducere ale Grupului de Acțiune Locală (conform prevederilor statutare) şi este publicat pe site-ul GAL-ului.</w:t>
      </w:r>
    </w:p>
    <w:p w14:paraId="6AB9C95E" w14:textId="536DDBF3" w:rsidR="0010563C" w:rsidRPr="0010563C" w:rsidRDefault="0010563C" w:rsidP="00A102CB">
      <w:pPr>
        <w:ind w:firstLine="708"/>
        <w:rPr>
          <w:rFonts w:ascii="Times New Roman" w:hAnsi="Times New Roman" w:cs="Times New Roman"/>
          <w:sz w:val="24"/>
          <w:szCs w:val="24"/>
        </w:rPr>
      </w:pPr>
      <w:r w:rsidRPr="0010563C">
        <w:rPr>
          <w:rFonts w:ascii="Times New Roman" w:hAnsi="Times New Roman" w:cs="Times New Roman"/>
          <w:sz w:val="24"/>
          <w:szCs w:val="24"/>
        </w:rPr>
        <w:t xml:space="preserve">Prevederile aferente ghidului solicitantului se aplică în mod corespunzător. Sunt prezentate regulile pentru pregătirea, întocmirea și depunerea proiectului, precum și modalitatea de selecție, aprobare și derulare a proiectului dumneavoastră. De asemenea, conține lista indicativă a tipurilor de investiții pentru care se acordă fonduri nerambursabile, documentele, avizele și acordurile care trebuie prezentate, modelul Cererii de Finanțare, al Planului de marketing, al Contractului de Finanțare, precum și alte informații utile întocmirii proiectului și completării corecte a documentelor. </w:t>
      </w:r>
    </w:p>
    <w:p w14:paraId="746F162E" w14:textId="77777777" w:rsidR="0010563C" w:rsidRPr="0010563C" w:rsidRDefault="0010563C" w:rsidP="00A102CB">
      <w:pPr>
        <w:ind w:firstLine="708"/>
        <w:rPr>
          <w:rFonts w:ascii="Times New Roman" w:hAnsi="Times New Roman" w:cs="Times New Roman"/>
          <w:sz w:val="24"/>
          <w:szCs w:val="24"/>
        </w:rPr>
      </w:pPr>
      <w:r w:rsidRPr="0010563C">
        <w:rPr>
          <w:rFonts w:ascii="Times New Roman" w:hAnsi="Times New Roman" w:cs="Times New Roman"/>
          <w:sz w:val="24"/>
          <w:szCs w:val="24"/>
        </w:rPr>
        <w:t xml:space="preserve">Vă recomandăm ca, înainte de a începe completarea cererii de finanțare, să vă asigurați că ați parcurs toate informațiile prezentate în acest document, precum și toate prevederile din Ghidul Solicitantului și să vă asigurați că ați înțeles toate aspectele legate de specificul investițiilor finanțate prin PNDR. </w:t>
      </w:r>
    </w:p>
    <w:p w14:paraId="64B2C64A" w14:textId="4A82BE90" w:rsidR="0010563C" w:rsidRPr="0010563C" w:rsidRDefault="0010563C" w:rsidP="00A102CB">
      <w:pPr>
        <w:ind w:firstLine="708"/>
        <w:rPr>
          <w:rFonts w:ascii="Times New Roman" w:hAnsi="Times New Roman" w:cs="Times New Roman"/>
          <w:sz w:val="24"/>
          <w:szCs w:val="24"/>
        </w:rPr>
      </w:pPr>
      <w:r w:rsidRPr="0010563C">
        <w:rPr>
          <w:rFonts w:ascii="Times New Roman" w:hAnsi="Times New Roman" w:cs="Times New Roman"/>
          <w:sz w:val="24"/>
          <w:szCs w:val="24"/>
        </w:rPr>
        <w:t>Ghidul Solicitantului, precum și documentele anexate pot suferi rectificări din cauza modificărilor legislative naționale și europene sau procedurale, astfel vă recomandăm ca până la data limită de depunere a Cererilor de Finanțare în cadrul prezentului apel de selecție a proiectelor, să consultați periodic pagina de internet www.g</w:t>
      </w:r>
      <w:r>
        <w:rPr>
          <w:rFonts w:ascii="Times New Roman" w:hAnsi="Times New Roman" w:cs="Times New Roman"/>
          <w:sz w:val="24"/>
          <w:szCs w:val="24"/>
        </w:rPr>
        <w:t>alcrivatuldesud-est</w:t>
      </w:r>
      <w:r w:rsidRPr="0010563C">
        <w:rPr>
          <w:rFonts w:ascii="Times New Roman" w:hAnsi="Times New Roman" w:cs="Times New Roman"/>
          <w:sz w:val="24"/>
          <w:szCs w:val="24"/>
        </w:rPr>
        <w:t xml:space="preserve">.ro pentru a urmări eventualele modificări. </w:t>
      </w:r>
    </w:p>
    <w:p w14:paraId="396DEE2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Modificările Ghidului solicitantului nu vor aduce atingere sesiunii lansate de GAL aflate în curs de derulare, cu excepția situației în care intervin modificări ale legislației europene sau naționale care impun acest lucru. În această situație, GAL va informa potențialii solicitanți despre modificările survenite.</w:t>
      </w:r>
    </w:p>
    <w:p w14:paraId="4956563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De asemenea, solicitanții pot obține informații/clarificări în mod gratuit, legate de completarea și pregătirea Cererii de Finanțare direct la sediul nostru, prin telefon, prin e-mail sau prin </w:t>
      </w:r>
      <w:proofErr w:type="spellStart"/>
      <w:r w:rsidRPr="0010563C">
        <w:rPr>
          <w:rFonts w:ascii="Times New Roman" w:hAnsi="Times New Roman" w:cs="Times New Roman"/>
          <w:sz w:val="24"/>
          <w:szCs w:val="24"/>
        </w:rPr>
        <w:t>reţelele</w:t>
      </w:r>
      <w:proofErr w:type="spellEnd"/>
      <w:r w:rsidRPr="0010563C">
        <w:rPr>
          <w:rFonts w:ascii="Times New Roman" w:hAnsi="Times New Roman" w:cs="Times New Roman"/>
          <w:sz w:val="24"/>
          <w:szCs w:val="24"/>
        </w:rPr>
        <w:t xml:space="preserve"> de socializare.</w:t>
      </w:r>
    </w:p>
    <w:p w14:paraId="1037369C" w14:textId="77777777" w:rsidR="0010563C" w:rsidRPr="0010563C" w:rsidRDefault="0010563C" w:rsidP="0010563C">
      <w:pPr>
        <w:rPr>
          <w:rFonts w:ascii="Times New Roman" w:hAnsi="Times New Roman" w:cs="Times New Roman"/>
          <w:sz w:val="24"/>
          <w:szCs w:val="24"/>
        </w:rPr>
      </w:pPr>
    </w:p>
    <w:p w14:paraId="3136A6FC" w14:textId="26C774EE" w:rsidR="0010563C" w:rsidRDefault="0010563C" w:rsidP="0010563C">
      <w:pPr>
        <w:rPr>
          <w:rFonts w:ascii="Times New Roman" w:hAnsi="Times New Roman" w:cs="Times New Roman"/>
          <w:sz w:val="24"/>
          <w:szCs w:val="24"/>
        </w:rPr>
      </w:pPr>
    </w:p>
    <w:p w14:paraId="4CDD9C63" w14:textId="6CC55834" w:rsidR="001010CA" w:rsidRDefault="001010CA" w:rsidP="0010563C">
      <w:pPr>
        <w:rPr>
          <w:rFonts w:ascii="Times New Roman" w:hAnsi="Times New Roman" w:cs="Times New Roman"/>
          <w:sz w:val="24"/>
          <w:szCs w:val="24"/>
        </w:rPr>
      </w:pPr>
    </w:p>
    <w:p w14:paraId="69D5C5B7" w14:textId="490EDD04" w:rsidR="001010CA" w:rsidRDefault="001010CA" w:rsidP="0010563C">
      <w:pPr>
        <w:rPr>
          <w:rFonts w:ascii="Times New Roman" w:hAnsi="Times New Roman" w:cs="Times New Roman"/>
          <w:sz w:val="24"/>
          <w:szCs w:val="24"/>
        </w:rPr>
      </w:pPr>
    </w:p>
    <w:p w14:paraId="5A41ACA1" w14:textId="248895F3" w:rsidR="001010CA" w:rsidRDefault="001010CA" w:rsidP="0010563C">
      <w:pPr>
        <w:rPr>
          <w:rFonts w:ascii="Times New Roman" w:hAnsi="Times New Roman" w:cs="Times New Roman"/>
          <w:sz w:val="24"/>
          <w:szCs w:val="24"/>
        </w:rPr>
      </w:pPr>
    </w:p>
    <w:p w14:paraId="26ED4F9D" w14:textId="791406AF" w:rsidR="001010CA" w:rsidRDefault="001010CA" w:rsidP="0010563C">
      <w:pPr>
        <w:rPr>
          <w:rFonts w:ascii="Times New Roman" w:hAnsi="Times New Roman" w:cs="Times New Roman"/>
          <w:sz w:val="24"/>
          <w:szCs w:val="24"/>
        </w:rPr>
      </w:pPr>
    </w:p>
    <w:p w14:paraId="105160D0" w14:textId="1CFBBB25" w:rsidR="001010CA" w:rsidRDefault="001010CA" w:rsidP="0010563C">
      <w:pPr>
        <w:rPr>
          <w:rFonts w:ascii="Times New Roman" w:hAnsi="Times New Roman" w:cs="Times New Roman"/>
          <w:sz w:val="24"/>
          <w:szCs w:val="24"/>
        </w:rPr>
      </w:pPr>
    </w:p>
    <w:p w14:paraId="00473B09" w14:textId="47B06B69" w:rsidR="001010CA" w:rsidRDefault="001010CA" w:rsidP="0010563C">
      <w:pPr>
        <w:rPr>
          <w:rFonts w:ascii="Times New Roman" w:hAnsi="Times New Roman" w:cs="Times New Roman"/>
          <w:sz w:val="24"/>
          <w:szCs w:val="24"/>
        </w:rPr>
      </w:pPr>
    </w:p>
    <w:p w14:paraId="18B0E0C0" w14:textId="77777777" w:rsidR="0010563C" w:rsidRPr="0010563C" w:rsidRDefault="0010563C" w:rsidP="00787B99">
      <w:pPr>
        <w:ind w:firstLine="0"/>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1337690757"/>
        <w:docPartObj>
          <w:docPartGallery w:val="Table of Contents"/>
          <w:docPartUnique/>
        </w:docPartObj>
      </w:sdtPr>
      <w:sdtEndPr>
        <w:rPr>
          <w:b/>
          <w:bCs/>
        </w:rPr>
      </w:sdtEndPr>
      <w:sdtContent>
        <w:p w14:paraId="758BC6A2" w14:textId="202AEF6C" w:rsidR="001010CA" w:rsidRDefault="001010CA">
          <w:pPr>
            <w:pStyle w:val="Titlucuprins"/>
          </w:pPr>
          <w:r>
            <w:t>Cuprins</w:t>
          </w:r>
        </w:p>
        <w:p w14:paraId="2A2FC872" w14:textId="06297876" w:rsidR="00951A12" w:rsidRDefault="00951A12" w:rsidP="00951A12">
          <w:pPr>
            <w:rPr>
              <w:lang w:eastAsia="ro-RO"/>
            </w:rPr>
          </w:pPr>
        </w:p>
        <w:p w14:paraId="7FFEFF6F" w14:textId="77777777" w:rsidR="00951A12" w:rsidRPr="00951A12" w:rsidRDefault="00951A12" w:rsidP="00951A12">
          <w:pPr>
            <w:rPr>
              <w:lang w:eastAsia="ro-RO"/>
            </w:rPr>
          </w:pPr>
        </w:p>
        <w:p w14:paraId="595C847E" w14:textId="783FAD28" w:rsidR="00651DFF" w:rsidRDefault="001010CA">
          <w:pPr>
            <w:pStyle w:val="Cuprins2"/>
            <w:tabs>
              <w:tab w:val="right" w:leader="dot" w:pos="9062"/>
            </w:tabs>
            <w:rPr>
              <w:rFonts w:eastAsiaTheme="minorEastAsia"/>
              <w:noProof/>
              <w:lang w:eastAsia="ro-RO"/>
            </w:rPr>
          </w:pPr>
          <w:r>
            <w:fldChar w:fldCharType="begin"/>
          </w:r>
          <w:r>
            <w:instrText xml:space="preserve"> TOC \o "1-3" \h \z \u </w:instrText>
          </w:r>
          <w:r>
            <w:fldChar w:fldCharType="separate"/>
          </w:r>
          <w:hyperlink w:anchor="_Toc110499874" w:history="1">
            <w:r w:rsidR="00651DFF" w:rsidRPr="009C0DB2">
              <w:rPr>
                <w:rStyle w:val="Hyperlink"/>
                <w:noProof/>
              </w:rPr>
              <w:t>Capitolul 1- DEFINIȚII ȘI ABREVIERI</w:t>
            </w:r>
            <w:r w:rsidR="00651DFF">
              <w:rPr>
                <w:noProof/>
                <w:webHidden/>
              </w:rPr>
              <w:tab/>
            </w:r>
            <w:r w:rsidR="00651DFF">
              <w:rPr>
                <w:noProof/>
                <w:webHidden/>
              </w:rPr>
              <w:fldChar w:fldCharType="begin"/>
            </w:r>
            <w:r w:rsidR="00651DFF">
              <w:rPr>
                <w:noProof/>
                <w:webHidden/>
              </w:rPr>
              <w:instrText xml:space="preserve"> PAGEREF _Toc110499874 \h </w:instrText>
            </w:r>
            <w:r w:rsidR="00651DFF">
              <w:rPr>
                <w:noProof/>
                <w:webHidden/>
              </w:rPr>
            </w:r>
            <w:r w:rsidR="00651DFF">
              <w:rPr>
                <w:noProof/>
                <w:webHidden/>
              </w:rPr>
              <w:fldChar w:fldCharType="separate"/>
            </w:r>
            <w:r w:rsidR="00951A12">
              <w:rPr>
                <w:noProof/>
                <w:webHidden/>
              </w:rPr>
              <w:t>5</w:t>
            </w:r>
            <w:r w:rsidR="00651DFF">
              <w:rPr>
                <w:noProof/>
                <w:webHidden/>
              </w:rPr>
              <w:fldChar w:fldCharType="end"/>
            </w:r>
          </w:hyperlink>
        </w:p>
        <w:p w14:paraId="4D53BC33" w14:textId="3EC0C3FB" w:rsidR="00651DFF" w:rsidRDefault="00000000">
          <w:pPr>
            <w:pStyle w:val="Cuprins2"/>
            <w:tabs>
              <w:tab w:val="left" w:pos="1540"/>
              <w:tab w:val="right" w:leader="dot" w:pos="9062"/>
            </w:tabs>
            <w:rPr>
              <w:rFonts w:eastAsiaTheme="minorEastAsia"/>
              <w:noProof/>
              <w:lang w:eastAsia="ro-RO"/>
            </w:rPr>
          </w:pPr>
          <w:hyperlink w:anchor="_Toc110499875" w:history="1">
            <w:r w:rsidR="00651DFF" w:rsidRPr="009C0DB2">
              <w:rPr>
                <w:rStyle w:val="Hyperlink"/>
                <w:noProof/>
              </w:rPr>
              <w:t>1.1</w:t>
            </w:r>
            <w:r w:rsidR="00651DFF">
              <w:rPr>
                <w:rFonts w:eastAsiaTheme="minorEastAsia"/>
                <w:noProof/>
                <w:lang w:eastAsia="ro-RO"/>
              </w:rPr>
              <w:tab/>
            </w:r>
            <w:r w:rsidR="00651DFF" w:rsidRPr="009C0DB2">
              <w:rPr>
                <w:rStyle w:val="Hyperlink"/>
                <w:noProof/>
              </w:rPr>
              <w:t>Definiţii</w:t>
            </w:r>
            <w:r w:rsidR="00651DFF">
              <w:rPr>
                <w:noProof/>
                <w:webHidden/>
              </w:rPr>
              <w:tab/>
            </w:r>
            <w:r w:rsidR="00651DFF">
              <w:rPr>
                <w:noProof/>
                <w:webHidden/>
              </w:rPr>
              <w:fldChar w:fldCharType="begin"/>
            </w:r>
            <w:r w:rsidR="00651DFF">
              <w:rPr>
                <w:noProof/>
                <w:webHidden/>
              </w:rPr>
              <w:instrText xml:space="preserve"> PAGEREF _Toc110499875 \h </w:instrText>
            </w:r>
            <w:r w:rsidR="00651DFF">
              <w:rPr>
                <w:noProof/>
                <w:webHidden/>
              </w:rPr>
            </w:r>
            <w:r w:rsidR="00651DFF">
              <w:rPr>
                <w:noProof/>
                <w:webHidden/>
              </w:rPr>
              <w:fldChar w:fldCharType="separate"/>
            </w:r>
            <w:r w:rsidR="00951A12">
              <w:rPr>
                <w:noProof/>
                <w:webHidden/>
              </w:rPr>
              <w:t>5</w:t>
            </w:r>
            <w:r w:rsidR="00651DFF">
              <w:rPr>
                <w:noProof/>
                <w:webHidden/>
              </w:rPr>
              <w:fldChar w:fldCharType="end"/>
            </w:r>
          </w:hyperlink>
        </w:p>
        <w:p w14:paraId="2067D5FC" w14:textId="0B68B8D9" w:rsidR="00651DFF" w:rsidRDefault="00000000">
          <w:pPr>
            <w:pStyle w:val="Cuprins2"/>
            <w:tabs>
              <w:tab w:val="left" w:pos="1540"/>
              <w:tab w:val="right" w:leader="dot" w:pos="9062"/>
            </w:tabs>
            <w:rPr>
              <w:rFonts w:eastAsiaTheme="minorEastAsia"/>
              <w:noProof/>
              <w:lang w:eastAsia="ro-RO"/>
            </w:rPr>
          </w:pPr>
          <w:hyperlink w:anchor="_Toc110499876" w:history="1">
            <w:r w:rsidR="00651DFF" w:rsidRPr="009C0DB2">
              <w:rPr>
                <w:rStyle w:val="Hyperlink"/>
                <w:noProof/>
              </w:rPr>
              <w:t>1.2</w:t>
            </w:r>
            <w:r w:rsidR="00651DFF">
              <w:rPr>
                <w:rFonts w:eastAsiaTheme="minorEastAsia"/>
                <w:noProof/>
                <w:lang w:eastAsia="ro-RO"/>
              </w:rPr>
              <w:tab/>
            </w:r>
            <w:r w:rsidR="00651DFF" w:rsidRPr="009C0DB2">
              <w:rPr>
                <w:rStyle w:val="Hyperlink"/>
                <w:noProof/>
              </w:rPr>
              <w:t>Abrevieri</w:t>
            </w:r>
            <w:r w:rsidR="00651DFF">
              <w:rPr>
                <w:noProof/>
                <w:webHidden/>
              </w:rPr>
              <w:tab/>
            </w:r>
            <w:r w:rsidR="00651DFF">
              <w:rPr>
                <w:noProof/>
                <w:webHidden/>
              </w:rPr>
              <w:fldChar w:fldCharType="begin"/>
            </w:r>
            <w:r w:rsidR="00651DFF">
              <w:rPr>
                <w:noProof/>
                <w:webHidden/>
              </w:rPr>
              <w:instrText xml:space="preserve"> PAGEREF _Toc110499876 \h </w:instrText>
            </w:r>
            <w:r w:rsidR="00651DFF">
              <w:rPr>
                <w:noProof/>
                <w:webHidden/>
              </w:rPr>
            </w:r>
            <w:r w:rsidR="00651DFF">
              <w:rPr>
                <w:noProof/>
                <w:webHidden/>
              </w:rPr>
              <w:fldChar w:fldCharType="separate"/>
            </w:r>
            <w:r w:rsidR="00951A12">
              <w:rPr>
                <w:noProof/>
                <w:webHidden/>
              </w:rPr>
              <w:t>8</w:t>
            </w:r>
            <w:r w:rsidR="00651DFF">
              <w:rPr>
                <w:noProof/>
                <w:webHidden/>
              </w:rPr>
              <w:fldChar w:fldCharType="end"/>
            </w:r>
          </w:hyperlink>
        </w:p>
        <w:p w14:paraId="4A88D5C6" w14:textId="3E95D07C" w:rsidR="00651DFF" w:rsidRDefault="00000000">
          <w:pPr>
            <w:pStyle w:val="Cuprins2"/>
            <w:tabs>
              <w:tab w:val="right" w:leader="dot" w:pos="9062"/>
            </w:tabs>
            <w:rPr>
              <w:rFonts w:eastAsiaTheme="minorEastAsia"/>
              <w:noProof/>
              <w:lang w:eastAsia="ro-RO"/>
            </w:rPr>
          </w:pPr>
          <w:hyperlink w:anchor="_Toc110499877" w:history="1">
            <w:r w:rsidR="00651DFF" w:rsidRPr="009C0DB2">
              <w:rPr>
                <w:rStyle w:val="Hyperlink"/>
                <w:noProof/>
              </w:rPr>
              <w:t>Capitolul 2. PREVEDERI GENERALE</w:t>
            </w:r>
            <w:r w:rsidR="00651DFF">
              <w:rPr>
                <w:noProof/>
                <w:webHidden/>
              </w:rPr>
              <w:tab/>
            </w:r>
            <w:r w:rsidR="00651DFF">
              <w:rPr>
                <w:noProof/>
                <w:webHidden/>
              </w:rPr>
              <w:fldChar w:fldCharType="begin"/>
            </w:r>
            <w:r w:rsidR="00651DFF">
              <w:rPr>
                <w:noProof/>
                <w:webHidden/>
              </w:rPr>
              <w:instrText xml:space="preserve"> PAGEREF _Toc110499877 \h </w:instrText>
            </w:r>
            <w:r w:rsidR="00651DFF">
              <w:rPr>
                <w:noProof/>
                <w:webHidden/>
              </w:rPr>
            </w:r>
            <w:r w:rsidR="00651DFF">
              <w:rPr>
                <w:noProof/>
                <w:webHidden/>
              </w:rPr>
              <w:fldChar w:fldCharType="separate"/>
            </w:r>
            <w:r w:rsidR="00951A12">
              <w:rPr>
                <w:noProof/>
                <w:webHidden/>
              </w:rPr>
              <w:t>8</w:t>
            </w:r>
            <w:r w:rsidR="00651DFF">
              <w:rPr>
                <w:noProof/>
                <w:webHidden/>
              </w:rPr>
              <w:fldChar w:fldCharType="end"/>
            </w:r>
          </w:hyperlink>
        </w:p>
        <w:p w14:paraId="7E7DF3BA" w14:textId="0ADF6184" w:rsidR="00651DFF" w:rsidRDefault="00000000">
          <w:pPr>
            <w:pStyle w:val="Cuprins2"/>
            <w:tabs>
              <w:tab w:val="left" w:pos="1540"/>
              <w:tab w:val="right" w:leader="dot" w:pos="9062"/>
            </w:tabs>
            <w:rPr>
              <w:rFonts w:eastAsiaTheme="minorEastAsia"/>
              <w:noProof/>
              <w:lang w:eastAsia="ro-RO"/>
            </w:rPr>
          </w:pPr>
          <w:hyperlink w:anchor="_Toc110499878" w:history="1">
            <w:r w:rsidR="00651DFF" w:rsidRPr="009C0DB2">
              <w:rPr>
                <w:rStyle w:val="Hyperlink"/>
                <w:noProof/>
              </w:rPr>
              <w:t>2.1</w:t>
            </w:r>
            <w:r w:rsidR="00651DFF">
              <w:rPr>
                <w:rFonts w:eastAsiaTheme="minorEastAsia"/>
                <w:noProof/>
                <w:lang w:eastAsia="ro-RO"/>
              </w:rPr>
              <w:tab/>
            </w:r>
            <w:r w:rsidR="00651DFF" w:rsidRPr="009C0DB2">
              <w:rPr>
                <w:rStyle w:val="Hyperlink"/>
                <w:noProof/>
              </w:rPr>
              <w:t xml:space="preserve"> Contribuția măsurii din SDL la domeniile de intervenție</w:t>
            </w:r>
            <w:r w:rsidR="00651DFF">
              <w:rPr>
                <w:noProof/>
                <w:webHidden/>
              </w:rPr>
              <w:tab/>
            </w:r>
            <w:r w:rsidR="00651DFF">
              <w:rPr>
                <w:noProof/>
                <w:webHidden/>
              </w:rPr>
              <w:fldChar w:fldCharType="begin"/>
            </w:r>
            <w:r w:rsidR="00651DFF">
              <w:rPr>
                <w:noProof/>
                <w:webHidden/>
              </w:rPr>
              <w:instrText xml:space="preserve"> PAGEREF _Toc110499878 \h </w:instrText>
            </w:r>
            <w:r w:rsidR="00651DFF">
              <w:rPr>
                <w:noProof/>
                <w:webHidden/>
              </w:rPr>
            </w:r>
            <w:r w:rsidR="00651DFF">
              <w:rPr>
                <w:noProof/>
                <w:webHidden/>
              </w:rPr>
              <w:fldChar w:fldCharType="separate"/>
            </w:r>
            <w:r w:rsidR="00951A12">
              <w:rPr>
                <w:noProof/>
                <w:webHidden/>
              </w:rPr>
              <w:t>10</w:t>
            </w:r>
            <w:r w:rsidR="00651DFF">
              <w:rPr>
                <w:noProof/>
                <w:webHidden/>
              </w:rPr>
              <w:fldChar w:fldCharType="end"/>
            </w:r>
          </w:hyperlink>
        </w:p>
        <w:p w14:paraId="40FC2EDD" w14:textId="1B5D0370" w:rsidR="00651DFF" w:rsidRDefault="00000000">
          <w:pPr>
            <w:pStyle w:val="Cuprins2"/>
            <w:tabs>
              <w:tab w:val="left" w:pos="1540"/>
              <w:tab w:val="right" w:leader="dot" w:pos="9062"/>
            </w:tabs>
            <w:rPr>
              <w:rFonts w:eastAsiaTheme="minorEastAsia"/>
              <w:noProof/>
              <w:lang w:eastAsia="ro-RO"/>
            </w:rPr>
          </w:pPr>
          <w:hyperlink w:anchor="_Toc110499879" w:history="1">
            <w:r w:rsidR="00651DFF" w:rsidRPr="009C0DB2">
              <w:rPr>
                <w:rStyle w:val="Hyperlink"/>
                <w:noProof/>
              </w:rPr>
              <w:t>2.2</w:t>
            </w:r>
            <w:r w:rsidR="00651DFF">
              <w:rPr>
                <w:rFonts w:eastAsiaTheme="minorEastAsia"/>
                <w:noProof/>
                <w:lang w:eastAsia="ro-RO"/>
              </w:rPr>
              <w:tab/>
            </w:r>
            <w:r w:rsidR="00651DFF" w:rsidRPr="009C0DB2">
              <w:rPr>
                <w:rStyle w:val="Hyperlink"/>
                <w:noProof/>
              </w:rPr>
              <w:t>Contribuția publică totală a măsurii</w:t>
            </w:r>
            <w:r w:rsidR="00651DFF">
              <w:rPr>
                <w:noProof/>
                <w:webHidden/>
              </w:rPr>
              <w:tab/>
            </w:r>
            <w:r w:rsidR="00651DFF">
              <w:rPr>
                <w:noProof/>
                <w:webHidden/>
              </w:rPr>
              <w:fldChar w:fldCharType="begin"/>
            </w:r>
            <w:r w:rsidR="00651DFF">
              <w:rPr>
                <w:noProof/>
                <w:webHidden/>
              </w:rPr>
              <w:instrText xml:space="preserve"> PAGEREF _Toc110499879 \h </w:instrText>
            </w:r>
            <w:r w:rsidR="00651DFF">
              <w:rPr>
                <w:noProof/>
                <w:webHidden/>
              </w:rPr>
            </w:r>
            <w:r w:rsidR="00651DFF">
              <w:rPr>
                <w:noProof/>
                <w:webHidden/>
              </w:rPr>
              <w:fldChar w:fldCharType="separate"/>
            </w:r>
            <w:r w:rsidR="00951A12">
              <w:rPr>
                <w:noProof/>
                <w:webHidden/>
              </w:rPr>
              <w:t>10</w:t>
            </w:r>
            <w:r w:rsidR="00651DFF">
              <w:rPr>
                <w:noProof/>
                <w:webHidden/>
              </w:rPr>
              <w:fldChar w:fldCharType="end"/>
            </w:r>
          </w:hyperlink>
        </w:p>
        <w:p w14:paraId="259EBDB6" w14:textId="3A5E1932" w:rsidR="00651DFF" w:rsidRDefault="00000000">
          <w:pPr>
            <w:pStyle w:val="Cuprins2"/>
            <w:tabs>
              <w:tab w:val="left" w:pos="1540"/>
              <w:tab w:val="right" w:leader="dot" w:pos="9062"/>
            </w:tabs>
            <w:rPr>
              <w:rFonts w:eastAsiaTheme="minorEastAsia"/>
              <w:noProof/>
              <w:lang w:eastAsia="ro-RO"/>
            </w:rPr>
          </w:pPr>
          <w:hyperlink w:anchor="_Toc110499880" w:history="1">
            <w:r w:rsidR="00651DFF" w:rsidRPr="009C0DB2">
              <w:rPr>
                <w:rStyle w:val="Hyperlink"/>
                <w:noProof/>
              </w:rPr>
              <w:t>2.3</w:t>
            </w:r>
            <w:r w:rsidR="00651DFF">
              <w:rPr>
                <w:rFonts w:eastAsiaTheme="minorEastAsia"/>
                <w:noProof/>
                <w:lang w:eastAsia="ro-RO"/>
              </w:rPr>
              <w:tab/>
            </w:r>
            <w:r w:rsidR="00651DFF" w:rsidRPr="009C0DB2">
              <w:rPr>
                <w:rStyle w:val="Hyperlink"/>
                <w:noProof/>
              </w:rPr>
              <w:t xml:space="preserve"> Tip de sprijin</w:t>
            </w:r>
            <w:r w:rsidR="00651DFF">
              <w:rPr>
                <w:noProof/>
                <w:webHidden/>
              </w:rPr>
              <w:tab/>
            </w:r>
            <w:r w:rsidR="00651DFF">
              <w:rPr>
                <w:noProof/>
                <w:webHidden/>
              </w:rPr>
              <w:fldChar w:fldCharType="begin"/>
            </w:r>
            <w:r w:rsidR="00651DFF">
              <w:rPr>
                <w:noProof/>
                <w:webHidden/>
              </w:rPr>
              <w:instrText xml:space="preserve"> PAGEREF _Toc110499880 \h </w:instrText>
            </w:r>
            <w:r w:rsidR="00651DFF">
              <w:rPr>
                <w:noProof/>
                <w:webHidden/>
              </w:rPr>
            </w:r>
            <w:r w:rsidR="00651DFF">
              <w:rPr>
                <w:noProof/>
                <w:webHidden/>
              </w:rPr>
              <w:fldChar w:fldCharType="separate"/>
            </w:r>
            <w:r w:rsidR="00951A12">
              <w:rPr>
                <w:noProof/>
                <w:webHidden/>
              </w:rPr>
              <w:t>10</w:t>
            </w:r>
            <w:r w:rsidR="00651DFF">
              <w:rPr>
                <w:noProof/>
                <w:webHidden/>
              </w:rPr>
              <w:fldChar w:fldCharType="end"/>
            </w:r>
          </w:hyperlink>
        </w:p>
        <w:p w14:paraId="55E0B865" w14:textId="6A41EC3F" w:rsidR="00651DFF" w:rsidRDefault="00000000">
          <w:pPr>
            <w:pStyle w:val="Cuprins2"/>
            <w:tabs>
              <w:tab w:val="left" w:pos="1540"/>
              <w:tab w:val="right" w:leader="dot" w:pos="9062"/>
            </w:tabs>
            <w:rPr>
              <w:rFonts w:eastAsiaTheme="minorEastAsia"/>
              <w:noProof/>
              <w:lang w:eastAsia="ro-RO"/>
            </w:rPr>
          </w:pPr>
          <w:hyperlink w:anchor="_Toc110499881" w:history="1">
            <w:r w:rsidR="00651DFF" w:rsidRPr="009C0DB2">
              <w:rPr>
                <w:rStyle w:val="Hyperlink"/>
                <w:noProof/>
              </w:rPr>
              <w:t>2.4</w:t>
            </w:r>
            <w:r w:rsidR="00651DFF">
              <w:rPr>
                <w:rFonts w:eastAsiaTheme="minorEastAsia"/>
                <w:noProof/>
                <w:lang w:eastAsia="ro-RO"/>
              </w:rPr>
              <w:tab/>
            </w:r>
            <w:r w:rsidR="00651DFF" w:rsidRPr="009C0DB2">
              <w:rPr>
                <w:rStyle w:val="Hyperlink"/>
                <w:noProof/>
              </w:rPr>
              <w:t>Sume (aplicabile) şi rata sprijinului</w:t>
            </w:r>
            <w:r w:rsidR="00651DFF">
              <w:rPr>
                <w:noProof/>
                <w:webHidden/>
              </w:rPr>
              <w:tab/>
            </w:r>
            <w:r w:rsidR="00651DFF">
              <w:rPr>
                <w:noProof/>
                <w:webHidden/>
              </w:rPr>
              <w:fldChar w:fldCharType="begin"/>
            </w:r>
            <w:r w:rsidR="00651DFF">
              <w:rPr>
                <w:noProof/>
                <w:webHidden/>
              </w:rPr>
              <w:instrText xml:space="preserve"> PAGEREF _Toc110499881 \h </w:instrText>
            </w:r>
            <w:r w:rsidR="00651DFF">
              <w:rPr>
                <w:noProof/>
                <w:webHidden/>
              </w:rPr>
            </w:r>
            <w:r w:rsidR="00651DFF">
              <w:rPr>
                <w:noProof/>
                <w:webHidden/>
              </w:rPr>
              <w:fldChar w:fldCharType="separate"/>
            </w:r>
            <w:r w:rsidR="00951A12">
              <w:rPr>
                <w:noProof/>
                <w:webHidden/>
              </w:rPr>
              <w:t>10</w:t>
            </w:r>
            <w:r w:rsidR="00651DFF">
              <w:rPr>
                <w:noProof/>
                <w:webHidden/>
              </w:rPr>
              <w:fldChar w:fldCharType="end"/>
            </w:r>
          </w:hyperlink>
        </w:p>
        <w:p w14:paraId="290EED42" w14:textId="740FBC1F" w:rsidR="00651DFF" w:rsidRDefault="00000000">
          <w:pPr>
            <w:pStyle w:val="Cuprins2"/>
            <w:tabs>
              <w:tab w:val="left" w:pos="1540"/>
              <w:tab w:val="right" w:leader="dot" w:pos="9062"/>
            </w:tabs>
            <w:rPr>
              <w:rFonts w:eastAsiaTheme="minorEastAsia"/>
              <w:noProof/>
              <w:lang w:eastAsia="ro-RO"/>
            </w:rPr>
          </w:pPr>
          <w:hyperlink w:anchor="_Toc110499882" w:history="1">
            <w:r w:rsidR="00651DFF" w:rsidRPr="009C0DB2">
              <w:rPr>
                <w:rStyle w:val="Hyperlink"/>
                <w:noProof/>
              </w:rPr>
              <w:t>2.5</w:t>
            </w:r>
            <w:r w:rsidR="00651DFF">
              <w:rPr>
                <w:rFonts w:eastAsiaTheme="minorEastAsia"/>
                <w:noProof/>
                <w:lang w:eastAsia="ro-RO"/>
              </w:rPr>
              <w:tab/>
            </w:r>
            <w:r w:rsidR="00651DFF" w:rsidRPr="009C0DB2">
              <w:rPr>
                <w:rStyle w:val="Hyperlink"/>
                <w:noProof/>
              </w:rPr>
              <w:t>Legislația europeană şi națională aplicabilă măsurii</w:t>
            </w:r>
            <w:r w:rsidR="00651DFF">
              <w:rPr>
                <w:noProof/>
                <w:webHidden/>
              </w:rPr>
              <w:tab/>
            </w:r>
            <w:r w:rsidR="00651DFF">
              <w:rPr>
                <w:noProof/>
                <w:webHidden/>
              </w:rPr>
              <w:fldChar w:fldCharType="begin"/>
            </w:r>
            <w:r w:rsidR="00651DFF">
              <w:rPr>
                <w:noProof/>
                <w:webHidden/>
              </w:rPr>
              <w:instrText xml:space="preserve"> PAGEREF _Toc110499882 \h </w:instrText>
            </w:r>
            <w:r w:rsidR="00651DFF">
              <w:rPr>
                <w:noProof/>
                <w:webHidden/>
              </w:rPr>
            </w:r>
            <w:r w:rsidR="00651DFF">
              <w:rPr>
                <w:noProof/>
                <w:webHidden/>
              </w:rPr>
              <w:fldChar w:fldCharType="separate"/>
            </w:r>
            <w:r w:rsidR="00951A12">
              <w:rPr>
                <w:noProof/>
                <w:webHidden/>
              </w:rPr>
              <w:t>11</w:t>
            </w:r>
            <w:r w:rsidR="00651DFF">
              <w:rPr>
                <w:noProof/>
                <w:webHidden/>
              </w:rPr>
              <w:fldChar w:fldCharType="end"/>
            </w:r>
          </w:hyperlink>
        </w:p>
        <w:p w14:paraId="3CB0CC67" w14:textId="0CCB266B" w:rsidR="00651DFF" w:rsidRDefault="00000000">
          <w:pPr>
            <w:pStyle w:val="Cuprins2"/>
            <w:tabs>
              <w:tab w:val="left" w:pos="1540"/>
              <w:tab w:val="right" w:leader="dot" w:pos="9062"/>
            </w:tabs>
            <w:rPr>
              <w:rFonts w:eastAsiaTheme="minorEastAsia"/>
              <w:noProof/>
              <w:lang w:eastAsia="ro-RO"/>
            </w:rPr>
          </w:pPr>
          <w:hyperlink w:anchor="_Toc110499883" w:history="1">
            <w:r w:rsidR="00651DFF" w:rsidRPr="009C0DB2">
              <w:rPr>
                <w:rStyle w:val="Hyperlink"/>
                <w:noProof/>
              </w:rPr>
              <w:t>2.6</w:t>
            </w:r>
            <w:r w:rsidR="00651DFF">
              <w:rPr>
                <w:rFonts w:eastAsiaTheme="minorEastAsia"/>
                <w:noProof/>
                <w:lang w:eastAsia="ro-RO"/>
              </w:rPr>
              <w:tab/>
            </w:r>
            <w:r w:rsidR="00651DFF" w:rsidRPr="009C0DB2">
              <w:rPr>
                <w:rStyle w:val="Hyperlink"/>
                <w:noProof/>
              </w:rPr>
              <w:t>Aria de aplicabilitate a măsurii (teritoriul acoperit de GAL)</w:t>
            </w:r>
            <w:r w:rsidR="00651DFF">
              <w:rPr>
                <w:noProof/>
                <w:webHidden/>
              </w:rPr>
              <w:tab/>
            </w:r>
            <w:r w:rsidR="00651DFF">
              <w:rPr>
                <w:noProof/>
                <w:webHidden/>
              </w:rPr>
              <w:fldChar w:fldCharType="begin"/>
            </w:r>
            <w:r w:rsidR="00651DFF">
              <w:rPr>
                <w:noProof/>
                <w:webHidden/>
              </w:rPr>
              <w:instrText xml:space="preserve"> PAGEREF _Toc110499883 \h </w:instrText>
            </w:r>
            <w:r w:rsidR="00651DFF">
              <w:rPr>
                <w:noProof/>
                <w:webHidden/>
              </w:rPr>
            </w:r>
            <w:r w:rsidR="00651DFF">
              <w:rPr>
                <w:noProof/>
                <w:webHidden/>
              </w:rPr>
              <w:fldChar w:fldCharType="separate"/>
            </w:r>
            <w:r w:rsidR="00951A12">
              <w:rPr>
                <w:noProof/>
                <w:webHidden/>
              </w:rPr>
              <w:t>13</w:t>
            </w:r>
            <w:r w:rsidR="00651DFF">
              <w:rPr>
                <w:noProof/>
                <w:webHidden/>
              </w:rPr>
              <w:fldChar w:fldCharType="end"/>
            </w:r>
          </w:hyperlink>
        </w:p>
        <w:p w14:paraId="659E5392" w14:textId="196025BD" w:rsidR="00651DFF" w:rsidRDefault="00000000">
          <w:pPr>
            <w:pStyle w:val="Cuprins2"/>
            <w:tabs>
              <w:tab w:val="right" w:leader="dot" w:pos="9062"/>
            </w:tabs>
            <w:rPr>
              <w:rFonts w:eastAsiaTheme="minorEastAsia"/>
              <w:noProof/>
              <w:lang w:eastAsia="ro-RO"/>
            </w:rPr>
          </w:pPr>
          <w:hyperlink w:anchor="_Toc110499884" w:history="1">
            <w:r w:rsidR="00651DFF" w:rsidRPr="009C0DB2">
              <w:rPr>
                <w:rStyle w:val="Hyperlink"/>
                <w:noProof/>
              </w:rPr>
              <w:t>Capitolul 3. DEPUNEREA PROIECTELOR</w:t>
            </w:r>
            <w:r w:rsidR="00651DFF">
              <w:rPr>
                <w:noProof/>
                <w:webHidden/>
              </w:rPr>
              <w:tab/>
            </w:r>
            <w:r w:rsidR="00651DFF">
              <w:rPr>
                <w:noProof/>
                <w:webHidden/>
              </w:rPr>
              <w:fldChar w:fldCharType="begin"/>
            </w:r>
            <w:r w:rsidR="00651DFF">
              <w:rPr>
                <w:noProof/>
                <w:webHidden/>
              </w:rPr>
              <w:instrText xml:space="preserve"> PAGEREF _Toc110499884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05F9052C" w14:textId="1537CE08" w:rsidR="00651DFF" w:rsidRDefault="00000000">
          <w:pPr>
            <w:pStyle w:val="Cuprins2"/>
            <w:tabs>
              <w:tab w:val="left" w:pos="1540"/>
              <w:tab w:val="right" w:leader="dot" w:pos="9062"/>
            </w:tabs>
            <w:rPr>
              <w:rFonts w:eastAsiaTheme="minorEastAsia"/>
              <w:noProof/>
              <w:lang w:eastAsia="ro-RO"/>
            </w:rPr>
          </w:pPr>
          <w:hyperlink w:anchor="_Toc110499885" w:history="1">
            <w:r w:rsidR="00651DFF" w:rsidRPr="009C0DB2">
              <w:rPr>
                <w:rStyle w:val="Hyperlink"/>
                <w:noProof/>
              </w:rPr>
              <w:t>3.1</w:t>
            </w:r>
            <w:r w:rsidR="00651DFF">
              <w:rPr>
                <w:rFonts w:eastAsiaTheme="minorEastAsia"/>
                <w:noProof/>
                <w:lang w:eastAsia="ro-RO"/>
              </w:rPr>
              <w:tab/>
            </w:r>
            <w:r w:rsidR="00651DFF" w:rsidRPr="009C0DB2">
              <w:rPr>
                <w:rStyle w:val="Hyperlink"/>
                <w:noProof/>
              </w:rPr>
              <w:t>Locul unde vor fi depuse proiectele</w:t>
            </w:r>
            <w:r w:rsidR="00651DFF">
              <w:rPr>
                <w:noProof/>
                <w:webHidden/>
              </w:rPr>
              <w:tab/>
            </w:r>
            <w:r w:rsidR="00651DFF">
              <w:rPr>
                <w:noProof/>
                <w:webHidden/>
              </w:rPr>
              <w:fldChar w:fldCharType="begin"/>
            </w:r>
            <w:r w:rsidR="00651DFF">
              <w:rPr>
                <w:noProof/>
                <w:webHidden/>
              </w:rPr>
              <w:instrText xml:space="preserve"> PAGEREF _Toc110499885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3D482980" w14:textId="10AB0551" w:rsidR="00651DFF" w:rsidRDefault="00000000">
          <w:pPr>
            <w:pStyle w:val="Cuprins2"/>
            <w:tabs>
              <w:tab w:val="left" w:pos="1540"/>
              <w:tab w:val="right" w:leader="dot" w:pos="9062"/>
            </w:tabs>
            <w:rPr>
              <w:rFonts w:eastAsiaTheme="minorEastAsia"/>
              <w:noProof/>
              <w:lang w:eastAsia="ro-RO"/>
            </w:rPr>
          </w:pPr>
          <w:hyperlink w:anchor="_Toc110499886" w:history="1">
            <w:r w:rsidR="00651DFF" w:rsidRPr="009C0DB2">
              <w:rPr>
                <w:rStyle w:val="Hyperlink"/>
                <w:noProof/>
              </w:rPr>
              <w:t>3.2</w:t>
            </w:r>
            <w:r w:rsidR="00651DFF">
              <w:rPr>
                <w:rFonts w:eastAsiaTheme="minorEastAsia"/>
                <w:noProof/>
                <w:lang w:eastAsia="ro-RO"/>
              </w:rPr>
              <w:tab/>
            </w:r>
            <w:r w:rsidR="00651DFF" w:rsidRPr="009C0DB2">
              <w:rPr>
                <w:rStyle w:val="Hyperlink"/>
                <w:noProof/>
              </w:rPr>
              <w:t>Perioada de depunere a proiectelor</w:t>
            </w:r>
            <w:r w:rsidR="00651DFF">
              <w:rPr>
                <w:noProof/>
                <w:webHidden/>
              </w:rPr>
              <w:tab/>
            </w:r>
            <w:r w:rsidR="00651DFF">
              <w:rPr>
                <w:noProof/>
                <w:webHidden/>
              </w:rPr>
              <w:fldChar w:fldCharType="begin"/>
            </w:r>
            <w:r w:rsidR="00651DFF">
              <w:rPr>
                <w:noProof/>
                <w:webHidden/>
              </w:rPr>
              <w:instrText xml:space="preserve"> PAGEREF _Toc110499886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146CD60A" w14:textId="35C3482C" w:rsidR="00651DFF" w:rsidRDefault="00000000">
          <w:pPr>
            <w:pStyle w:val="Cuprins2"/>
            <w:tabs>
              <w:tab w:val="left" w:pos="1540"/>
              <w:tab w:val="right" w:leader="dot" w:pos="9062"/>
            </w:tabs>
            <w:rPr>
              <w:rFonts w:eastAsiaTheme="minorEastAsia"/>
              <w:noProof/>
              <w:lang w:eastAsia="ro-RO"/>
            </w:rPr>
          </w:pPr>
          <w:hyperlink w:anchor="_Toc110499887" w:history="1">
            <w:r w:rsidR="00651DFF" w:rsidRPr="009C0DB2">
              <w:rPr>
                <w:rStyle w:val="Hyperlink"/>
                <w:noProof/>
              </w:rPr>
              <w:t>3.3</w:t>
            </w:r>
            <w:r w:rsidR="00651DFF">
              <w:rPr>
                <w:rFonts w:eastAsiaTheme="minorEastAsia"/>
                <w:noProof/>
                <w:lang w:eastAsia="ro-RO"/>
              </w:rPr>
              <w:tab/>
            </w:r>
            <w:r w:rsidR="00651DFF" w:rsidRPr="009C0DB2">
              <w:rPr>
                <w:rStyle w:val="Hyperlink"/>
                <w:noProof/>
              </w:rPr>
              <w:t>Alocarea pe sesiune</w:t>
            </w:r>
            <w:r w:rsidR="00651DFF">
              <w:rPr>
                <w:noProof/>
                <w:webHidden/>
              </w:rPr>
              <w:tab/>
            </w:r>
            <w:r w:rsidR="00651DFF">
              <w:rPr>
                <w:noProof/>
                <w:webHidden/>
              </w:rPr>
              <w:fldChar w:fldCharType="begin"/>
            </w:r>
            <w:r w:rsidR="00651DFF">
              <w:rPr>
                <w:noProof/>
                <w:webHidden/>
              </w:rPr>
              <w:instrText xml:space="preserve"> PAGEREF _Toc110499887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2E5BFC80" w14:textId="6A4815D2" w:rsidR="00651DFF" w:rsidRDefault="00000000">
          <w:pPr>
            <w:pStyle w:val="Cuprins2"/>
            <w:tabs>
              <w:tab w:val="left" w:pos="1540"/>
              <w:tab w:val="right" w:leader="dot" w:pos="9062"/>
            </w:tabs>
            <w:rPr>
              <w:rFonts w:eastAsiaTheme="minorEastAsia"/>
              <w:noProof/>
              <w:lang w:eastAsia="ro-RO"/>
            </w:rPr>
          </w:pPr>
          <w:hyperlink w:anchor="_Toc110499888" w:history="1">
            <w:r w:rsidR="00651DFF" w:rsidRPr="009C0DB2">
              <w:rPr>
                <w:rStyle w:val="Hyperlink"/>
                <w:noProof/>
              </w:rPr>
              <w:t>3.4</w:t>
            </w:r>
            <w:r w:rsidR="00651DFF">
              <w:rPr>
                <w:rFonts w:eastAsiaTheme="minorEastAsia"/>
                <w:noProof/>
                <w:lang w:eastAsia="ro-RO"/>
              </w:rPr>
              <w:tab/>
            </w:r>
            <w:r w:rsidR="00651DFF" w:rsidRPr="009C0DB2">
              <w:rPr>
                <w:rStyle w:val="Hyperlink"/>
                <w:noProof/>
              </w:rPr>
              <w:t>Punctajul minim</w:t>
            </w:r>
            <w:r w:rsidR="00651DFF">
              <w:rPr>
                <w:noProof/>
                <w:webHidden/>
              </w:rPr>
              <w:tab/>
            </w:r>
            <w:r w:rsidR="00651DFF">
              <w:rPr>
                <w:noProof/>
                <w:webHidden/>
              </w:rPr>
              <w:fldChar w:fldCharType="begin"/>
            </w:r>
            <w:r w:rsidR="00651DFF">
              <w:rPr>
                <w:noProof/>
                <w:webHidden/>
              </w:rPr>
              <w:instrText xml:space="preserve"> PAGEREF _Toc110499888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19F27D30" w14:textId="650098AF" w:rsidR="00651DFF" w:rsidRDefault="00000000">
          <w:pPr>
            <w:pStyle w:val="Cuprins2"/>
            <w:tabs>
              <w:tab w:val="right" w:leader="dot" w:pos="9062"/>
            </w:tabs>
            <w:rPr>
              <w:rFonts w:eastAsiaTheme="minorEastAsia"/>
              <w:noProof/>
              <w:lang w:eastAsia="ro-RO"/>
            </w:rPr>
          </w:pPr>
          <w:hyperlink w:anchor="_Toc110499889" w:history="1">
            <w:r w:rsidR="00651DFF" w:rsidRPr="009C0DB2">
              <w:rPr>
                <w:rStyle w:val="Hyperlink"/>
                <w:noProof/>
              </w:rPr>
              <w:t>Capitolul 4. CATEGORIILE DE BENEFICIARI ELIGIBILI</w:t>
            </w:r>
            <w:r w:rsidR="00651DFF">
              <w:rPr>
                <w:noProof/>
                <w:webHidden/>
              </w:rPr>
              <w:tab/>
            </w:r>
            <w:r w:rsidR="00651DFF">
              <w:rPr>
                <w:noProof/>
                <w:webHidden/>
              </w:rPr>
              <w:fldChar w:fldCharType="begin"/>
            </w:r>
            <w:r w:rsidR="00651DFF">
              <w:rPr>
                <w:noProof/>
                <w:webHidden/>
              </w:rPr>
              <w:instrText xml:space="preserve"> PAGEREF _Toc110499889 \h </w:instrText>
            </w:r>
            <w:r w:rsidR="00651DFF">
              <w:rPr>
                <w:noProof/>
                <w:webHidden/>
              </w:rPr>
            </w:r>
            <w:r w:rsidR="00651DFF">
              <w:rPr>
                <w:noProof/>
                <w:webHidden/>
              </w:rPr>
              <w:fldChar w:fldCharType="separate"/>
            </w:r>
            <w:r w:rsidR="00951A12">
              <w:rPr>
                <w:noProof/>
                <w:webHidden/>
              </w:rPr>
              <w:t>14</w:t>
            </w:r>
            <w:r w:rsidR="00651DFF">
              <w:rPr>
                <w:noProof/>
                <w:webHidden/>
              </w:rPr>
              <w:fldChar w:fldCharType="end"/>
            </w:r>
          </w:hyperlink>
        </w:p>
        <w:p w14:paraId="06B9673E" w14:textId="6B234F6D" w:rsidR="00651DFF" w:rsidRDefault="00000000">
          <w:pPr>
            <w:pStyle w:val="Cuprins2"/>
            <w:tabs>
              <w:tab w:val="right" w:leader="dot" w:pos="9062"/>
            </w:tabs>
            <w:rPr>
              <w:rFonts w:eastAsiaTheme="minorEastAsia"/>
              <w:noProof/>
              <w:lang w:eastAsia="ro-RO"/>
            </w:rPr>
          </w:pPr>
          <w:hyperlink w:anchor="_Toc110499890" w:history="1">
            <w:r w:rsidR="00651DFF" w:rsidRPr="009C0DB2">
              <w:rPr>
                <w:rStyle w:val="Hyperlink"/>
                <w:noProof/>
              </w:rPr>
              <w:t>Capitolul 5. CONDIŢII MINIME OBLIGATORII PENTRU ACORDAREA SPRIJINULUI</w:t>
            </w:r>
            <w:r w:rsidR="00651DFF">
              <w:rPr>
                <w:noProof/>
                <w:webHidden/>
              </w:rPr>
              <w:tab/>
            </w:r>
            <w:r w:rsidR="00651DFF">
              <w:rPr>
                <w:noProof/>
                <w:webHidden/>
              </w:rPr>
              <w:fldChar w:fldCharType="begin"/>
            </w:r>
            <w:r w:rsidR="00651DFF">
              <w:rPr>
                <w:noProof/>
                <w:webHidden/>
              </w:rPr>
              <w:instrText xml:space="preserve"> PAGEREF _Toc110499890 \h </w:instrText>
            </w:r>
            <w:r w:rsidR="00651DFF">
              <w:rPr>
                <w:noProof/>
                <w:webHidden/>
              </w:rPr>
            </w:r>
            <w:r w:rsidR="00651DFF">
              <w:rPr>
                <w:noProof/>
                <w:webHidden/>
              </w:rPr>
              <w:fldChar w:fldCharType="separate"/>
            </w:r>
            <w:r w:rsidR="00951A12">
              <w:rPr>
                <w:noProof/>
                <w:webHidden/>
              </w:rPr>
              <w:t>18</w:t>
            </w:r>
            <w:r w:rsidR="00651DFF">
              <w:rPr>
                <w:noProof/>
                <w:webHidden/>
              </w:rPr>
              <w:fldChar w:fldCharType="end"/>
            </w:r>
          </w:hyperlink>
        </w:p>
        <w:p w14:paraId="11BA6FF8" w14:textId="6FC29AB3" w:rsidR="00651DFF" w:rsidRDefault="00000000">
          <w:pPr>
            <w:pStyle w:val="Cuprins2"/>
            <w:tabs>
              <w:tab w:val="right" w:leader="dot" w:pos="9062"/>
            </w:tabs>
            <w:rPr>
              <w:rFonts w:eastAsiaTheme="minorEastAsia"/>
              <w:noProof/>
              <w:lang w:eastAsia="ro-RO"/>
            </w:rPr>
          </w:pPr>
          <w:hyperlink w:anchor="_Toc110499891" w:history="1">
            <w:r w:rsidR="00651DFF" w:rsidRPr="009C0DB2">
              <w:rPr>
                <w:rStyle w:val="Hyperlink"/>
                <w:noProof/>
              </w:rPr>
              <w:t>Capitolul 6. CHELTUIELI ELIGIBILE ŞI NEELIGIBILE</w:t>
            </w:r>
            <w:r w:rsidR="00651DFF">
              <w:rPr>
                <w:noProof/>
                <w:webHidden/>
              </w:rPr>
              <w:tab/>
            </w:r>
            <w:r w:rsidR="00651DFF">
              <w:rPr>
                <w:noProof/>
                <w:webHidden/>
              </w:rPr>
              <w:fldChar w:fldCharType="begin"/>
            </w:r>
            <w:r w:rsidR="00651DFF">
              <w:rPr>
                <w:noProof/>
                <w:webHidden/>
              </w:rPr>
              <w:instrText xml:space="preserve"> PAGEREF _Toc110499891 \h </w:instrText>
            </w:r>
            <w:r w:rsidR="00651DFF">
              <w:rPr>
                <w:noProof/>
                <w:webHidden/>
              </w:rPr>
            </w:r>
            <w:r w:rsidR="00651DFF">
              <w:rPr>
                <w:noProof/>
                <w:webHidden/>
              </w:rPr>
              <w:fldChar w:fldCharType="separate"/>
            </w:r>
            <w:r w:rsidR="00951A12">
              <w:rPr>
                <w:noProof/>
                <w:webHidden/>
              </w:rPr>
              <w:t>20</w:t>
            </w:r>
            <w:r w:rsidR="00651DFF">
              <w:rPr>
                <w:noProof/>
                <w:webHidden/>
              </w:rPr>
              <w:fldChar w:fldCharType="end"/>
            </w:r>
          </w:hyperlink>
        </w:p>
        <w:p w14:paraId="38664AA5" w14:textId="2F88065B" w:rsidR="00651DFF" w:rsidRDefault="00000000">
          <w:pPr>
            <w:pStyle w:val="Cuprins2"/>
            <w:tabs>
              <w:tab w:val="left" w:pos="1540"/>
              <w:tab w:val="right" w:leader="dot" w:pos="9062"/>
            </w:tabs>
            <w:rPr>
              <w:rFonts w:eastAsiaTheme="minorEastAsia"/>
              <w:noProof/>
              <w:lang w:eastAsia="ro-RO"/>
            </w:rPr>
          </w:pPr>
          <w:hyperlink w:anchor="_Toc110499892" w:history="1">
            <w:r w:rsidR="00651DFF" w:rsidRPr="009C0DB2">
              <w:rPr>
                <w:rStyle w:val="Hyperlink"/>
                <w:noProof/>
              </w:rPr>
              <w:t>6.1</w:t>
            </w:r>
            <w:r w:rsidR="00651DFF">
              <w:rPr>
                <w:rFonts w:eastAsiaTheme="minorEastAsia"/>
                <w:noProof/>
                <w:lang w:eastAsia="ro-RO"/>
              </w:rPr>
              <w:tab/>
            </w:r>
            <w:r w:rsidR="00651DFF" w:rsidRPr="009C0DB2">
              <w:rPr>
                <w:rStyle w:val="Hyperlink"/>
                <w:noProof/>
              </w:rPr>
              <w:t>Tipuri de investiții si cheltuieli eligibile</w:t>
            </w:r>
            <w:r w:rsidR="00651DFF">
              <w:rPr>
                <w:noProof/>
                <w:webHidden/>
              </w:rPr>
              <w:tab/>
            </w:r>
            <w:r w:rsidR="00651DFF">
              <w:rPr>
                <w:noProof/>
                <w:webHidden/>
              </w:rPr>
              <w:fldChar w:fldCharType="begin"/>
            </w:r>
            <w:r w:rsidR="00651DFF">
              <w:rPr>
                <w:noProof/>
                <w:webHidden/>
              </w:rPr>
              <w:instrText xml:space="preserve"> PAGEREF _Toc110499892 \h </w:instrText>
            </w:r>
            <w:r w:rsidR="00651DFF">
              <w:rPr>
                <w:noProof/>
                <w:webHidden/>
              </w:rPr>
            </w:r>
            <w:r w:rsidR="00651DFF">
              <w:rPr>
                <w:noProof/>
                <w:webHidden/>
              </w:rPr>
              <w:fldChar w:fldCharType="separate"/>
            </w:r>
            <w:r w:rsidR="00951A12">
              <w:rPr>
                <w:noProof/>
                <w:webHidden/>
              </w:rPr>
              <w:t>20</w:t>
            </w:r>
            <w:r w:rsidR="00651DFF">
              <w:rPr>
                <w:noProof/>
                <w:webHidden/>
              </w:rPr>
              <w:fldChar w:fldCharType="end"/>
            </w:r>
          </w:hyperlink>
        </w:p>
        <w:p w14:paraId="474A75B5" w14:textId="1A572C65" w:rsidR="00651DFF" w:rsidRDefault="00000000">
          <w:pPr>
            <w:pStyle w:val="Cuprins2"/>
            <w:tabs>
              <w:tab w:val="left" w:pos="1540"/>
              <w:tab w:val="right" w:leader="dot" w:pos="9062"/>
            </w:tabs>
            <w:rPr>
              <w:rFonts w:eastAsiaTheme="minorEastAsia"/>
              <w:noProof/>
              <w:lang w:eastAsia="ro-RO"/>
            </w:rPr>
          </w:pPr>
          <w:hyperlink w:anchor="_Toc110499893" w:history="1">
            <w:r w:rsidR="00651DFF" w:rsidRPr="009C0DB2">
              <w:rPr>
                <w:rStyle w:val="Hyperlink"/>
                <w:noProof/>
              </w:rPr>
              <w:t>6.2</w:t>
            </w:r>
            <w:r w:rsidR="00651DFF">
              <w:rPr>
                <w:rFonts w:eastAsiaTheme="minorEastAsia"/>
                <w:noProof/>
                <w:lang w:eastAsia="ro-RO"/>
              </w:rPr>
              <w:tab/>
            </w:r>
            <w:r w:rsidR="00651DFF" w:rsidRPr="009C0DB2">
              <w:rPr>
                <w:rStyle w:val="Hyperlink"/>
                <w:noProof/>
              </w:rPr>
              <w:t>Tipuri de investiţii şi cheltuieli neeligibile</w:t>
            </w:r>
            <w:r w:rsidR="00651DFF">
              <w:rPr>
                <w:noProof/>
                <w:webHidden/>
              </w:rPr>
              <w:tab/>
            </w:r>
            <w:r w:rsidR="00651DFF">
              <w:rPr>
                <w:noProof/>
                <w:webHidden/>
              </w:rPr>
              <w:fldChar w:fldCharType="begin"/>
            </w:r>
            <w:r w:rsidR="00651DFF">
              <w:rPr>
                <w:noProof/>
                <w:webHidden/>
              </w:rPr>
              <w:instrText xml:space="preserve"> PAGEREF _Toc110499893 \h </w:instrText>
            </w:r>
            <w:r w:rsidR="00651DFF">
              <w:rPr>
                <w:noProof/>
                <w:webHidden/>
              </w:rPr>
            </w:r>
            <w:r w:rsidR="00651DFF">
              <w:rPr>
                <w:noProof/>
                <w:webHidden/>
              </w:rPr>
              <w:fldChar w:fldCharType="separate"/>
            </w:r>
            <w:r w:rsidR="00951A12">
              <w:rPr>
                <w:noProof/>
                <w:webHidden/>
              </w:rPr>
              <w:t>23</w:t>
            </w:r>
            <w:r w:rsidR="00651DFF">
              <w:rPr>
                <w:noProof/>
                <w:webHidden/>
              </w:rPr>
              <w:fldChar w:fldCharType="end"/>
            </w:r>
          </w:hyperlink>
        </w:p>
        <w:p w14:paraId="0E926B76" w14:textId="739F7044" w:rsidR="00651DFF" w:rsidRDefault="00000000">
          <w:pPr>
            <w:pStyle w:val="Cuprins2"/>
            <w:tabs>
              <w:tab w:val="right" w:leader="dot" w:pos="9062"/>
            </w:tabs>
            <w:rPr>
              <w:rFonts w:eastAsiaTheme="minorEastAsia"/>
              <w:noProof/>
              <w:lang w:eastAsia="ro-RO"/>
            </w:rPr>
          </w:pPr>
          <w:hyperlink w:anchor="_Toc110499894" w:history="1">
            <w:r w:rsidR="00651DFF" w:rsidRPr="009C0DB2">
              <w:rPr>
                <w:rStyle w:val="Hyperlink"/>
                <w:noProof/>
              </w:rPr>
              <w:t>Capitolul 7. SELECȚIA PROIECTELOR</w:t>
            </w:r>
            <w:r w:rsidR="00651DFF">
              <w:rPr>
                <w:noProof/>
                <w:webHidden/>
              </w:rPr>
              <w:tab/>
            </w:r>
            <w:r w:rsidR="00651DFF">
              <w:rPr>
                <w:noProof/>
                <w:webHidden/>
              </w:rPr>
              <w:fldChar w:fldCharType="begin"/>
            </w:r>
            <w:r w:rsidR="00651DFF">
              <w:rPr>
                <w:noProof/>
                <w:webHidden/>
              </w:rPr>
              <w:instrText xml:space="preserve"> PAGEREF _Toc110499894 \h </w:instrText>
            </w:r>
            <w:r w:rsidR="00651DFF">
              <w:rPr>
                <w:noProof/>
                <w:webHidden/>
              </w:rPr>
            </w:r>
            <w:r w:rsidR="00651DFF">
              <w:rPr>
                <w:noProof/>
                <w:webHidden/>
              </w:rPr>
              <w:fldChar w:fldCharType="separate"/>
            </w:r>
            <w:r w:rsidR="00951A12">
              <w:rPr>
                <w:noProof/>
                <w:webHidden/>
              </w:rPr>
              <w:t>24</w:t>
            </w:r>
            <w:r w:rsidR="00651DFF">
              <w:rPr>
                <w:noProof/>
                <w:webHidden/>
              </w:rPr>
              <w:fldChar w:fldCharType="end"/>
            </w:r>
          </w:hyperlink>
        </w:p>
        <w:p w14:paraId="22314504" w14:textId="6E7EB9EC" w:rsidR="00651DFF" w:rsidRDefault="00000000">
          <w:pPr>
            <w:pStyle w:val="Cuprins2"/>
            <w:tabs>
              <w:tab w:val="left" w:pos="1540"/>
              <w:tab w:val="right" w:leader="dot" w:pos="9062"/>
            </w:tabs>
            <w:rPr>
              <w:rFonts w:eastAsiaTheme="minorEastAsia"/>
              <w:noProof/>
              <w:lang w:eastAsia="ro-RO"/>
            </w:rPr>
          </w:pPr>
          <w:hyperlink w:anchor="_Toc110499895" w:history="1">
            <w:r w:rsidR="00651DFF" w:rsidRPr="009C0DB2">
              <w:rPr>
                <w:rStyle w:val="Hyperlink"/>
                <w:noProof/>
              </w:rPr>
              <w:t>7.1</w:t>
            </w:r>
            <w:r w:rsidR="00651DFF">
              <w:rPr>
                <w:rFonts w:eastAsiaTheme="minorEastAsia"/>
                <w:noProof/>
                <w:lang w:eastAsia="ro-RO"/>
              </w:rPr>
              <w:tab/>
            </w:r>
            <w:r w:rsidR="00651DFF" w:rsidRPr="009C0DB2">
              <w:rPr>
                <w:rStyle w:val="Hyperlink"/>
                <w:noProof/>
              </w:rPr>
              <w:t xml:space="preserve"> Criterii de selecție</w:t>
            </w:r>
            <w:r w:rsidR="00651DFF">
              <w:rPr>
                <w:noProof/>
                <w:webHidden/>
              </w:rPr>
              <w:tab/>
            </w:r>
            <w:r w:rsidR="00651DFF">
              <w:rPr>
                <w:noProof/>
                <w:webHidden/>
              </w:rPr>
              <w:fldChar w:fldCharType="begin"/>
            </w:r>
            <w:r w:rsidR="00651DFF">
              <w:rPr>
                <w:noProof/>
                <w:webHidden/>
              </w:rPr>
              <w:instrText xml:space="preserve"> PAGEREF _Toc110499895 \h </w:instrText>
            </w:r>
            <w:r w:rsidR="00651DFF">
              <w:rPr>
                <w:noProof/>
                <w:webHidden/>
              </w:rPr>
            </w:r>
            <w:r w:rsidR="00651DFF">
              <w:rPr>
                <w:noProof/>
                <w:webHidden/>
              </w:rPr>
              <w:fldChar w:fldCharType="separate"/>
            </w:r>
            <w:r w:rsidR="00951A12">
              <w:rPr>
                <w:noProof/>
                <w:webHidden/>
              </w:rPr>
              <w:t>24</w:t>
            </w:r>
            <w:r w:rsidR="00651DFF">
              <w:rPr>
                <w:noProof/>
                <w:webHidden/>
              </w:rPr>
              <w:fldChar w:fldCharType="end"/>
            </w:r>
          </w:hyperlink>
        </w:p>
        <w:p w14:paraId="5731784D" w14:textId="0142EBE7" w:rsidR="00651DFF" w:rsidRDefault="00000000">
          <w:pPr>
            <w:pStyle w:val="Cuprins2"/>
            <w:tabs>
              <w:tab w:val="left" w:pos="1540"/>
              <w:tab w:val="right" w:leader="dot" w:pos="9062"/>
            </w:tabs>
            <w:rPr>
              <w:rFonts w:eastAsiaTheme="minorEastAsia"/>
              <w:noProof/>
              <w:lang w:eastAsia="ro-RO"/>
            </w:rPr>
          </w:pPr>
          <w:hyperlink w:anchor="_Toc110499896" w:history="1">
            <w:r w:rsidR="00651DFF" w:rsidRPr="009C0DB2">
              <w:rPr>
                <w:rStyle w:val="Hyperlink"/>
                <w:noProof/>
              </w:rPr>
              <w:t>7.2</w:t>
            </w:r>
            <w:r w:rsidR="00651DFF">
              <w:rPr>
                <w:rFonts w:eastAsiaTheme="minorEastAsia"/>
                <w:noProof/>
                <w:lang w:eastAsia="ro-RO"/>
              </w:rPr>
              <w:tab/>
            </w:r>
            <w:r w:rsidR="00651DFF" w:rsidRPr="009C0DB2">
              <w:rPr>
                <w:rStyle w:val="Hyperlink"/>
                <w:noProof/>
              </w:rPr>
              <w:t>Procedura de evaluare şi selecție</w:t>
            </w:r>
            <w:r w:rsidR="00651DFF">
              <w:rPr>
                <w:noProof/>
                <w:webHidden/>
              </w:rPr>
              <w:tab/>
            </w:r>
            <w:r w:rsidR="00651DFF">
              <w:rPr>
                <w:noProof/>
                <w:webHidden/>
              </w:rPr>
              <w:fldChar w:fldCharType="begin"/>
            </w:r>
            <w:r w:rsidR="00651DFF">
              <w:rPr>
                <w:noProof/>
                <w:webHidden/>
              </w:rPr>
              <w:instrText xml:space="preserve"> PAGEREF _Toc110499896 \h </w:instrText>
            </w:r>
            <w:r w:rsidR="00651DFF">
              <w:rPr>
                <w:noProof/>
                <w:webHidden/>
              </w:rPr>
            </w:r>
            <w:r w:rsidR="00651DFF">
              <w:rPr>
                <w:noProof/>
                <w:webHidden/>
              </w:rPr>
              <w:fldChar w:fldCharType="separate"/>
            </w:r>
            <w:r w:rsidR="00951A12">
              <w:rPr>
                <w:noProof/>
                <w:webHidden/>
              </w:rPr>
              <w:t>28</w:t>
            </w:r>
            <w:r w:rsidR="00651DFF">
              <w:rPr>
                <w:noProof/>
                <w:webHidden/>
              </w:rPr>
              <w:fldChar w:fldCharType="end"/>
            </w:r>
          </w:hyperlink>
        </w:p>
        <w:p w14:paraId="1FE1179D" w14:textId="3828A939" w:rsidR="00651DFF" w:rsidRDefault="00000000">
          <w:pPr>
            <w:pStyle w:val="Cuprins2"/>
            <w:tabs>
              <w:tab w:val="left" w:pos="1760"/>
              <w:tab w:val="right" w:leader="dot" w:pos="9062"/>
            </w:tabs>
            <w:rPr>
              <w:rFonts w:eastAsiaTheme="minorEastAsia"/>
              <w:noProof/>
              <w:lang w:eastAsia="ro-RO"/>
            </w:rPr>
          </w:pPr>
          <w:hyperlink w:anchor="_Toc110499897" w:history="1">
            <w:r w:rsidR="00651DFF" w:rsidRPr="009C0DB2">
              <w:rPr>
                <w:rStyle w:val="Hyperlink"/>
                <w:noProof/>
              </w:rPr>
              <w:t>7.2.1</w:t>
            </w:r>
            <w:r w:rsidR="00651DFF">
              <w:rPr>
                <w:rFonts w:eastAsiaTheme="minorEastAsia"/>
                <w:noProof/>
                <w:lang w:eastAsia="ro-RO"/>
              </w:rPr>
              <w:tab/>
            </w:r>
            <w:r w:rsidR="00651DFF" w:rsidRPr="009C0DB2">
              <w:rPr>
                <w:rStyle w:val="Hyperlink"/>
                <w:noProof/>
              </w:rPr>
              <w:t>Punctajul minim admis la finanțare</w:t>
            </w:r>
            <w:r w:rsidR="00651DFF">
              <w:rPr>
                <w:noProof/>
                <w:webHidden/>
              </w:rPr>
              <w:tab/>
            </w:r>
            <w:r w:rsidR="00651DFF">
              <w:rPr>
                <w:noProof/>
                <w:webHidden/>
              </w:rPr>
              <w:fldChar w:fldCharType="begin"/>
            </w:r>
            <w:r w:rsidR="00651DFF">
              <w:rPr>
                <w:noProof/>
                <w:webHidden/>
              </w:rPr>
              <w:instrText xml:space="preserve"> PAGEREF _Toc110499897 \h </w:instrText>
            </w:r>
            <w:r w:rsidR="00651DFF">
              <w:rPr>
                <w:noProof/>
                <w:webHidden/>
              </w:rPr>
            </w:r>
            <w:r w:rsidR="00651DFF">
              <w:rPr>
                <w:noProof/>
                <w:webHidden/>
              </w:rPr>
              <w:fldChar w:fldCharType="separate"/>
            </w:r>
            <w:r w:rsidR="00951A12">
              <w:rPr>
                <w:noProof/>
                <w:webHidden/>
              </w:rPr>
              <w:t>28</w:t>
            </w:r>
            <w:r w:rsidR="00651DFF">
              <w:rPr>
                <w:noProof/>
                <w:webHidden/>
              </w:rPr>
              <w:fldChar w:fldCharType="end"/>
            </w:r>
          </w:hyperlink>
        </w:p>
        <w:p w14:paraId="19539C42" w14:textId="51E6D7BD" w:rsidR="00651DFF" w:rsidRDefault="00000000">
          <w:pPr>
            <w:pStyle w:val="Cuprins2"/>
            <w:tabs>
              <w:tab w:val="left" w:pos="1760"/>
              <w:tab w:val="right" w:leader="dot" w:pos="9062"/>
            </w:tabs>
            <w:rPr>
              <w:rFonts w:eastAsiaTheme="minorEastAsia"/>
              <w:noProof/>
              <w:lang w:eastAsia="ro-RO"/>
            </w:rPr>
          </w:pPr>
          <w:hyperlink w:anchor="_Toc110499898" w:history="1">
            <w:r w:rsidR="00651DFF" w:rsidRPr="009C0DB2">
              <w:rPr>
                <w:rStyle w:val="Hyperlink"/>
                <w:noProof/>
              </w:rPr>
              <w:t>7.2.2</w:t>
            </w:r>
            <w:r w:rsidR="00651DFF">
              <w:rPr>
                <w:rFonts w:eastAsiaTheme="minorEastAsia"/>
                <w:noProof/>
                <w:lang w:eastAsia="ro-RO"/>
              </w:rPr>
              <w:tab/>
            </w:r>
            <w:r w:rsidR="00651DFF" w:rsidRPr="009C0DB2">
              <w:rPr>
                <w:rStyle w:val="Hyperlink"/>
                <w:noProof/>
              </w:rPr>
              <w:t>Evaluarea proiectelor depuse, inclusiv termenele stabilite</w:t>
            </w:r>
            <w:r w:rsidR="00651DFF">
              <w:rPr>
                <w:noProof/>
                <w:webHidden/>
              </w:rPr>
              <w:tab/>
            </w:r>
            <w:r w:rsidR="00651DFF">
              <w:rPr>
                <w:noProof/>
                <w:webHidden/>
              </w:rPr>
              <w:fldChar w:fldCharType="begin"/>
            </w:r>
            <w:r w:rsidR="00651DFF">
              <w:rPr>
                <w:noProof/>
                <w:webHidden/>
              </w:rPr>
              <w:instrText xml:space="preserve"> PAGEREF _Toc110499898 \h </w:instrText>
            </w:r>
            <w:r w:rsidR="00651DFF">
              <w:rPr>
                <w:noProof/>
                <w:webHidden/>
              </w:rPr>
            </w:r>
            <w:r w:rsidR="00651DFF">
              <w:rPr>
                <w:noProof/>
                <w:webHidden/>
              </w:rPr>
              <w:fldChar w:fldCharType="separate"/>
            </w:r>
            <w:r w:rsidR="00951A12">
              <w:rPr>
                <w:noProof/>
                <w:webHidden/>
              </w:rPr>
              <w:t>28</w:t>
            </w:r>
            <w:r w:rsidR="00651DFF">
              <w:rPr>
                <w:noProof/>
                <w:webHidden/>
              </w:rPr>
              <w:fldChar w:fldCharType="end"/>
            </w:r>
          </w:hyperlink>
        </w:p>
        <w:p w14:paraId="379E48A0" w14:textId="3A6B819A" w:rsidR="00651DFF" w:rsidRDefault="00000000">
          <w:pPr>
            <w:pStyle w:val="Cuprins2"/>
            <w:tabs>
              <w:tab w:val="left" w:pos="1760"/>
              <w:tab w:val="right" w:leader="dot" w:pos="9062"/>
            </w:tabs>
            <w:rPr>
              <w:rFonts w:eastAsiaTheme="minorEastAsia"/>
              <w:noProof/>
              <w:lang w:eastAsia="ro-RO"/>
            </w:rPr>
          </w:pPr>
          <w:hyperlink w:anchor="_Toc110499899" w:history="1">
            <w:r w:rsidR="00651DFF" w:rsidRPr="009C0DB2">
              <w:rPr>
                <w:rStyle w:val="Hyperlink"/>
                <w:noProof/>
              </w:rPr>
              <w:t>7.2.3</w:t>
            </w:r>
            <w:r w:rsidR="00651DFF">
              <w:rPr>
                <w:rFonts w:eastAsiaTheme="minorEastAsia"/>
                <w:noProof/>
                <w:lang w:eastAsia="ro-RO"/>
              </w:rPr>
              <w:tab/>
            </w:r>
            <w:r w:rsidR="00651DFF" w:rsidRPr="009C0DB2">
              <w:rPr>
                <w:rStyle w:val="Hyperlink"/>
                <w:noProof/>
              </w:rPr>
              <w:t>Modalitatea de prezentare a rezultatului evaluării</w:t>
            </w:r>
            <w:r w:rsidR="00651DFF">
              <w:rPr>
                <w:noProof/>
                <w:webHidden/>
              </w:rPr>
              <w:tab/>
            </w:r>
            <w:r w:rsidR="00651DFF">
              <w:rPr>
                <w:noProof/>
                <w:webHidden/>
              </w:rPr>
              <w:fldChar w:fldCharType="begin"/>
            </w:r>
            <w:r w:rsidR="00651DFF">
              <w:rPr>
                <w:noProof/>
                <w:webHidden/>
              </w:rPr>
              <w:instrText xml:space="preserve"> PAGEREF _Toc110499899 \h </w:instrText>
            </w:r>
            <w:r w:rsidR="00651DFF">
              <w:rPr>
                <w:noProof/>
                <w:webHidden/>
              </w:rPr>
            </w:r>
            <w:r w:rsidR="00651DFF">
              <w:rPr>
                <w:noProof/>
                <w:webHidden/>
              </w:rPr>
              <w:fldChar w:fldCharType="separate"/>
            </w:r>
            <w:r w:rsidR="00951A12">
              <w:rPr>
                <w:noProof/>
                <w:webHidden/>
              </w:rPr>
              <w:t>28</w:t>
            </w:r>
            <w:r w:rsidR="00651DFF">
              <w:rPr>
                <w:noProof/>
                <w:webHidden/>
              </w:rPr>
              <w:fldChar w:fldCharType="end"/>
            </w:r>
          </w:hyperlink>
        </w:p>
        <w:p w14:paraId="4E54E1E3" w14:textId="4844D01B" w:rsidR="00651DFF" w:rsidRDefault="00000000">
          <w:pPr>
            <w:pStyle w:val="Cuprins2"/>
            <w:tabs>
              <w:tab w:val="left" w:pos="1760"/>
              <w:tab w:val="right" w:leader="dot" w:pos="9062"/>
            </w:tabs>
            <w:rPr>
              <w:rFonts w:eastAsiaTheme="minorEastAsia"/>
              <w:noProof/>
              <w:lang w:eastAsia="ro-RO"/>
            </w:rPr>
          </w:pPr>
          <w:hyperlink w:anchor="_Toc110499900" w:history="1">
            <w:r w:rsidR="00651DFF" w:rsidRPr="009C0DB2">
              <w:rPr>
                <w:rStyle w:val="Hyperlink"/>
                <w:noProof/>
              </w:rPr>
              <w:t>7.2.4</w:t>
            </w:r>
            <w:r w:rsidR="00651DFF">
              <w:rPr>
                <w:rFonts w:eastAsiaTheme="minorEastAsia"/>
                <w:noProof/>
                <w:lang w:eastAsia="ro-RO"/>
              </w:rPr>
              <w:tab/>
            </w:r>
            <w:r w:rsidR="00651DFF" w:rsidRPr="009C0DB2">
              <w:rPr>
                <w:rStyle w:val="Hyperlink"/>
                <w:noProof/>
              </w:rPr>
              <w:t>Componența și obligațiile comitetului de selecție și a comisiei de soluționare a contestațiilor</w:t>
            </w:r>
            <w:r w:rsidR="00651DFF">
              <w:rPr>
                <w:noProof/>
                <w:webHidden/>
              </w:rPr>
              <w:tab/>
            </w:r>
            <w:r w:rsidR="00651DFF">
              <w:rPr>
                <w:noProof/>
                <w:webHidden/>
              </w:rPr>
              <w:fldChar w:fldCharType="begin"/>
            </w:r>
            <w:r w:rsidR="00651DFF">
              <w:rPr>
                <w:noProof/>
                <w:webHidden/>
              </w:rPr>
              <w:instrText xml:space="preserve"> PAGEREF _Toc110499900 \h </w:instrText>
            </w:r>
            <w:r w:rsidR="00651DFF">
              <w:rPr>
                <w:noProof/>
                <w:webHidden/>
              </w:rPr>
            </w:r>
            <w:r w:rsidR="00651DFF">
              <w:rPr>
                <w:noProof/>
                <w:webHidden/>
              </w:rPr>
              <w:fldChar w:fldCharType="separate"/>
            </w:r>
            <w:r w:rsidR="00951A12">
              <w:rPr>
                <w:noProof/>
                <w:webHidden/>
              </w:rPr>
              <w:t>29</w:t>
            </w:r>
            <w:r w:rsidR="00651DFF">
              <w:rPr>
                <w:noProof/>
                <w:webHidden/>
              </w:rPr>
              <w:fldChar w:fldCharType="end"/>
            </w:r>
          </w:hyperlink>
        </w:p>
        <w:p w14:paraId="296AB169" w14:textId="2CF27D95" w:rsidR="00651DFF" w:rsidRDefault="00000000">
          <w:pPr>
            <w:pStyle w:val="Cuprins2"/>
            <w:tabs>
              <w:tab w:val="left" w:pos="1760"/>
              <w:tab w:val="right" w:leader="dot" w:pos="9062"/>
            </w:tabs>
            <w:rPr>
              <w:rFonts w:eastAsiaTheme="minorEastAsia"/>
              <w:noProof/>
              <w:lang w:eastAsia="ro-RO"/>
            </w:rPr>
          </w:pPr>
          <w:hyperlink w:anchor="_Toc110499901" w:history="1">
            <w:r w:rsidR="00651DFF" w:rsidRPr="009C0DB2">
              <w:rPr>
                <w:rStyle w:val="Hyperlink"/>
                <w:noProof/>
              </w:rPr>
              <w:t>7.2.5</w:t>
            </w:r>
            <w:r w:rsidR="00651DFF">
              <w:rPr>
                <w:rFonts w:eastAsiaTheme="minorEastAsia"/>
                <w:noProof/>
                <w:lang w:eastAsia="ro-RO"/>
              </w:rPr>
              <w:tab/>
            </w:r>
            <w:r w:rsidR="00651DFF" w:rsidRPr="009C0DB2">
              <w:rPr>
                <w:rStyle w:val="Hyperlink"/>
                <w:noProof/>
              </w:rPr>
              <w:t>Desfășurarea procedurii de soluționare a contestațiilor, inclusiv perioada și locația de depunere a contestațiilor, comunicarea rezultatelor</w:t>
            </w:r>
            <w:r w:rsidR="00651DFF">
              <w:rPr>
                <w:noProof/>
                <w:webHidden/>
              </w:rPr>
              <w:tab/>
            </w:r>
            <w:r w:rsidR="00651DFF">
              <w:rPr>
                <w:noProof/>
                <w:webHidden/>
              </w:rPr>
              <w:fldChar w:fldCharType="begin"/>
            </w:r>
            <w:r w:rsidR="00651DFF">
              <w:rPr>
                <w:noProof/>
                <w:webHidden/>
              </w:rPr>
              <w:instrText xml:space="preserve"> PAGEREF _Toc110499901 \h </w:instrText>
            </w:r>
            <w:r w:rsidR="00651DFF">
              <w:rPr>
                <w:noProof/>
                <w:webHidden/>
              </w:rPr>
            </w:r>
            <w:r w:rsidR="00651DFF">
              <w:rPr>
                <w:noProof/>
                <w:webHidden/>
              </w:rPr>
              <w:fldChar w:fldCharType="separate"/>
            </w:r>
            <w:r w:rsidR="00951A12">
              <w:rPr>
                <w:noProof/>
                <w:webHidden/>
              </w:rPr>
              <w:t>30</w:t>
            </w:r>
            <w:r w:rsidR="00651DFF">
              <w:rPr>
                <w:noProof/>
                <w:webHidden/>
              </w:rPr>
              <w:fldChar w:fldCharType="end"/>
            </w:r>
          </w:hyperlink>
        </w:p>
        <w:p w14:paraId="7D24CADA" w14:textId="42298737" w:rsidR="00651DFF" w:rsidRDefault="00000000">
          <w:pPr>
            <w:pStyle w:val="Cuprins2"/>
            <w:tabs>
              <w:tab w:val="left" w:pos="1760"/>
              <w:tab w:val="right" w:leader="dot" w:pos="9062"/>
            </w:tabs>
            <w:rPr>
              <w:rFonts w:eastAsiaTheme="minorEastAsia"/>
              <w:noProof/>
              <w:lang w:eastAsia="ro-RO"/>
            </w:rPr>
          </w:pPr>
          <w:hyperlink w:anchor="_Toc110499902" w:history="1">
            <w:r w:rsidR="00651DFF" w:rsidRPr="009C0DB2">
              <w:rPr>
                <w:rStyle w:val="Hyperlink"/>
                <w:noProof/>
              </w:rPr>
              <w:t>7.2.6</w:t>
            </w:r>
            <w:r w:rsidR="00651DFF">
              <w:rPr>
                <w:rFonts w:eastAsiaTheme="minorEastAsia"/>
                <w:noProof/>
                <w:lang w:eastAsia="ro-RO"/>
              </w:rPr>
              <w:tab/>
            </w:r>
            <w:r w:rsidR="00651DFF" w:rsidRPr="009C0DB2">
              <w:rPr>
                <w:rStyle w:val="Hyperlink"/>
                <w:noProof/>
              </w:rPr>
              <w:t>Modalitatea de desfășurare a procesului de selecție a proiectelor</w:t>
            </w:r>
            <w:r w:rsidR="00651DFF">
              <w:rPr>
                <w:noProof/>
                <w:webHidden/>
              </w:rPr>
              <w:tab/>
            </w:r>
            <w:r w:rsidR="00651DFF">
              <w:rPr>
                <w:noProof/>
                <w:webHidden/>
              </w:rPr>
              <w:fldChar w:fldCharType="begin"/>
            </w:r>
            <w:r w:rsidR="00651DFF">
              <w:rPr>
                <w:noProof/>
                <w:webHidden/>
              </w:rPr>
              <w:instrText xml:space="preserve"> PAGEREF _Toc110499902 \h </w:instrText>
            </w:r>
            <w:r w:rsidR="00651DFF">
              <w:rPr>
                <w:noProof/>
                <w:webHidden/>
              </w:rPr>
            </w:r>
            <w:r w:rsidR="00651DFF">
              <w:rPr>
                <w:noProof/>
                <w:webHidden/>
              </w:rPr>
              <w:fldChar w:fldCharType="separate"/>
            </w:r>
            <w:r w:rsidR="00951A12">
              <w:rPr>
                <w:noProof/>
                <w:webHidden/>
              </w:rPr>
              <w:t>30</w:t>
            </w:r>
            <w:r w:rsidR="00651DFF">
              <w:rPr>
                <w:noProof/>
                <w:webHidden/>
              </w:rPr>
              <w:fldChar w:fldCharType="end"/>
            </w:r>
          </w:hyperlink>
        </w:p>
        <w:p w14:paraId="078718DE" w14:textId="68771918" w:rsidR="00651DFF" w:rsidRDefault="00000000">
          <w:pPr>
            <w:pStyle w:val="Cuprins2"/>
            <w:tabs>
              <w:tab w:val="right" w:leader="dot" w:pos="9062"/>
            </w:tabs>
            <w:rPr>
              <w:rFonts w:eastAsiaTheme="minorEastAsia"/>
              <w:noProof/>
              <w:lang w:eastAsia="ro-RO"/>
            </w:rPr>
          </w:pPr>
          <w:hyperlink w:anchor="_Toc110499903" w:history="1">
            <w:r w:rsidR="00651DFF" w:rsidRPr="009C0DB2">
              <w:rPr>
                <w:rStyle w:val="Hyperlink"/>
                <w:noProof/>
              </w:rPr>
              <w:t>Capitolul 8. VALOAREA SPRIJINULUI  NERAMBURSABIL</w:t>
            </w:r>
            <w:r w:rsidR="00651DFF">
              <w:rPr>
                <w:noProof/>
                <w:webHidden/>
              </w:rPr>
              <w:tab/>
            </w:r>
            <w:r w:rsidR="00651DFF">
              <w:rPr>
                <w:noProof/>
                <w:webHidden/>
              </w:rPr>
              <w:fldChar w:fldCharType="begin"/>
            </w:r>
            <w:r w:rsidR="00651DFF">
              <w:rPr>
                <w:noProof/>
                <w:webHidden/>
              </w:rPr>
              <w:instrText xml:space="preserve"> PAGEREF _Toc110499903 \h </w:instrText>
            </w:r>
            <w:r w:rsidR="00651DFF">
              <w:rPr>
                <w:noProof/>
                <w:webHidden/>
              </w:rPr>
            </w:r>
            <w:r w:rsidR="00651DFF">
              <w:rPr>
                <w:noProof/>
                <w:webHidden/>
              </w:rPr>
              <w:fldChar w:fldCharType="separate"/>
            </w:r>
            <w:r w:rsidR="00951A12">
              <w:rPr>
                <w:noProof/>
                <w:webHidden/>
              </w:rPr>
              <w:t>31</w:t>
            </w:r>
            <w:r w:rsidR="00651DFF">
              <w:rPr>
                <w:noProof/>
                <w:webHidden/>
              </w:rPr>
              <w:fldChar w:fldCharType="end"/>
            </w:r>
          </w:hyperlink>
        </w:p>
        <w:p w14:paraId="64D19FF0" w14:textId="008B4ABD" w:rsidR="00651DFF" w:rsidRDefault="00000000">
          <w:pPr>
            <w:pStyle w:val="Cuprins2"/>
            <w:tabs>
              <w:tab w:val="right" w:leader="dot" w:pos="9062"/>
            </w:tabs>
            <w:rPr>
              <w:rFonts w:eastAsiaTheme="minorEastAsia"/>
              <w:noProof/>
              <w:lang w:eastAsia="ro-RO"/>
            </w:rPr>
          </w:pPr>
          <w:hyperlink w:anchor="_Toc110499904" w:history="1">
            <w:r w:rsidR="00651DFF" w:rsidRPr="009C0DB2">
              <w:rPr>
                <w:rStyle w:val="Hyperlink"/>
                <w:noProof/>
              </w:rPr>
              <w:t>Capitolul 9. COMPLETAREA, DEPUNEREA ȘI VERIFICAREA DOSARULUI CERERII DE FINANTARE</w:t>
            </w:r>
            <w:r w:rsidR="00651DFF">
              <w:rPr>
                <w:noProof/>
                <w:webHidden/>
              </w:rPr>
              <w:tab/>
            </w:r>
            <w:r w:rsidR="00651DFF">
              <w:rPr>
                <w:noProof/>
                <w:webHidden/>
              </w:rPr>
              <w:fldChar w:fldCharType="begin"/>
            </w:r>
            <w:r w:rsidR="00651DFF">
              <w:rPr>
                <w:noProof/>
                <w:webHidden/>
              </w:rPr>
              <w:instrText xml:space="preserve"> PAGEREF _Toc110499904 \h </w:instrText>
            </w:r>
            <w:r w:rsidR="00651DFF">
              <w:rPr>
                <w:noProof/>
                <w:webHidden/>
              </w:rPr>
            </w:r>
            <w:r w:rsidR="00651DFF">
              <w:rPr>
                <w:noProof/>
                <w:webHidden/>
              </w:rPr>
              <w:fldChar w:fldCharType="separate"/>
            </w:r>
            <w:r w:rsidR="00951A12">
              <w:rPr>
                <w:noProof/>
                <w:webHidden/>
              </w:rPr>
              <w:t>32</w:t>
            </w:r>
            <w:r w:rsidR="00651DFF">
              <w:rPr>
                <w:noProof/>
                <w:webHidden/>
              </w:rPr>
              <w:fldChar w:fldCharType="end"/>
            </w:r>
          </w:hyperlink>
        </w:p>
        <w:p w14:paraId="58F1A93B" w14:textId="08695D91" w:rsidR="00651DFF" w:rsidRDefault="00000000">
          <w:pPr>
            <w:pStyle w:val="Cuprins2"/>
            <w:tabs>
              <w:tab w:val="left" w:pos="1540"/>
              <w:tab w:val="right" w:leader="dot" w:pos="9062"/>
            </w:tabs>
            <w:rPr>
              <w:rFonts w:eastAsiaTheme="minorEastAsia"/>
              <w:noProof/>
              <w:lang w:eastAsia="ro-RO"/>
            </w:rPr>
          </w:pPr>
          <w:hyperlink w:anchor="_Toc110499905" w:history="1">
            <w:r w:rsidR="00651DFF" w:rsidRPr="009C0DB2">
              <w:rPr>
                <w:rStyle w:val="Hyperlink"/>
                <w:noProof/>
              </w:rPr>
              <w:t>9.1</w:t>
            </w:r>
            <w:r w:rsidR="00651DFF">
              <w:rPr>
                <w:rFonts w:eastAsiaTheme="minorEastAsia"/>
                <w:noProof/>
                <w:lang w:eastAsia="ro-RO"/>
              </w:rPr>
              <w:tab/>
            </w:r>
            <w:r w:rsidR="00651DFF" w:rsidRPr="009C0DB2">
              <w:rPr>
                <w:rStyle w:val="Hyperlink"/>
                <w:noProof/>
              </w:rPr>
              <w:t xml:space="preserve"> Completarea Cererii de Finanțare</w:t>
            </w:r>
            <w:r w:rsidR="00651DFF">
              <w:rPr>
                <w:noProof/>
                <w:webHidden/>
              </w:rPr>
              <w:tab/>
            </w:r>
            <w:r w:rsidR="00651DFF">
              <w:rPr>
                <w:noProof/>
                <w:webHidden/>
              </w:rPr>
              <w:fldChar w:fldCharType="begin"/>
            </w:r>
            <w:r w:rsidR="00651DFF">
              <w:rPr>
                <w:noProof/>
                <w:webHidden/>
              </w:rPr>
              <w:instrText xml:space="preserve"> PAGEREF _Toc110499905 \h </w:instrText>
            </w:r>
            <w:r w:rsidR="00651DFF">
              <w:rPr>
                <w:noProof/>
                <w:webHidden/>
              </w:rPr>
            </w:r>
            <w:r w:rsidR="00651DFF">
              <w:rPr>
                <w:noProof/>
                <w:webHidden/>
              </w:rPr>
              <w:fldChar w:fldCharType="separate"/>
            </w:r>
            <w:r w:rsidR="00951A12">
              <w:rPr>
                <w:noProof/>
                <w:webHidden/>
              </w:rPr>
              <w:t>32</w:t>
            </w:r>
            <w:r w:rsidR="00651DFF">
              <w:rPr>
                <w:noProof/>
                <w:webHidden/>
              </w:rPr>
              <w:fldChar w:fldCharType="end"/>
            </w:r>
          </w:hyperlink>
        </w:p>
        <w:p w14:paraId="49F61D9E" w14:textId="57EA4041" w:rsidR="00651DFF" w:rsidRDefault="00000000">
          <w:pPr>
            <w:pStyle w:val="Cuprins2"/>
            <w:tabs>
              <w:tab w:val="left" w:pos="1540"/>
              <w:tab w:val="right" w:leader="dot" w:pos="9062"/>
            </w:tabs>
            <w:rPr>
              <w:rFonts w:eastAsiaTheme="minorEastAsia"/>
              <w:noProof/>
              <w:lang w:eastAsia="ro-RO"/>
            </w:rPr>
          </w:pPr>
          <w:hyperlink w:anchor="_Toc110499906" w:history="1">
            <w:r w:rsidR="00651DFF" w:rsidRPr="009C0DB2">
              <w:rPr>
                <w:rStyle w:val="Hyperlink"/>
                <w:noProof/>
              </w:rPr>
              <w:t>9.2</w:t>
            </w:r>
            <w:r w:rsidR="00651DFF">
              <w:rPr>
                <w:rFonts w:eastAsiaTheme="minorEastAsia"/>
                <w:noProof/>
                <w:lang w:eastAsia="ro-RO"/>
              </w:rPr>
              <w:tab/>
            </w:r>
            <w:r w:rsidR="00651DFF" w:rsidRPr="009C0DB2">
              <w:rPr>
                <w:rStyle w:val="Hyperlink"/>
                <w:noProof/>
              </w:rPr>
              <w:t xml:space="preserve"> Depunerea dosarului Cererii de Finanțare</w:t>
            </w:r>
            <w:r w:rsidR="00651DFF">
              <w:rPr>
                <w:noProof/>
                <w:webHidden/>
              </w:rPr>
              <w:tab/>
            </w:r>
            <w:r w:rsidR="00651DFF">
              <w:rPr>
                <w:noProof/>
                <w:webHidden/>
              </w:rPr>
              <w:fldChar w:fldCharType="begin"/>
            </w:r>
            <w:r w:rsidR="00651DFF">
              <w:rPr>
                <w:noProof/>
                <w:webHidden/>
              </w:rPr>
              <w:instrText xml:space="preserve"> PAGEREF _Toc110499906 \h </w:instrText>
            </w:r>
            <w:r w:rsidR="00651DFF">
              <w:rPr>
                <w:noProof/>
                <w:webHidden/>
              </w:rPr>
            </w:r>
            <w:r w:rsidR="00651DFF">
              <w:rPr>
                <w:noProof/>
                <w:webHidden/>
              </w:rPr>
              <w:fldChar w:fldCharType="separate"/>
            </w:r>
            <w:r w:rsidR="00951A12">
              <w:rPr>
                <w:noProof/>
                <w:webHidden/>
              </w:rPr>
              <w:t>33</w:t>
            </w:r>
            <w:r w:rsidR="00651DFF">
              <w:rPr>
                <w:noProof/>
                <w:webHidden/>
              </w:rPr>
              <w:fldChar w:fldCharType="end"/>
            </w:r>
          </w:hyperlink>
        </w:p>
        <w:p w14:paraId="01DB006F" w14:textId="094A5C61" w:rsidR="00651DFF" w:rsidRDefault="00000000">
          <w:pPr>
            <w:pStyle w:val="Cuprins2"/>
            <w:tabs>
              <w:tab w:val="left" w:pos="1540"/>
              <w:tab w:val="right" w:leader="dot" w:pos="9062"/>
            </w:tabs>
            <w:rPr>
              <w:rFonts w:eastAsiaTheme="minorEastAsia"/>
              <w:noProof/>
              <w:lang w:eastAsia="ro-RO"/>
            </w:rPr>
          </w:pPr>
          <w:hyperlink w:anchor="_Toc110499907" w:history="1">
            <w:r w:rsidR="00651DFF" w:rsidRPr="009C0DB2">
              <w:rPr>
                <w:rStyle w:val="Hyperlink"/>
                <w:noProof/>
              </w:rPr>
              <w:t>9.3</w:t>
            </w:r>
            <w:r w:rsidR="00651DFF">
              <w:rPr>
                <w:rFonts w:eastAsiaTheme="minorEastAsia"/>
                <w:noProof/>
                <w:lang w:eastAsia="ro-RO"/>
              </w:rPr>
              <w:tab/>
            </w:r>
            <w:r w:rsidR="00651DFF" w:rsidRPr="009C0DB2">
              <w:rPr>
                <w:rStyle w:val="Hyperlink"/>
                <w:noProof/>
              </w:rPr>
              <w:t>Verificarea dosarului Cererii de Finanțare de GAL Crivățul de Sud-Est.</w:t>
            </w:r>
            <w:r w:rsidR="00651DFF">
              <w:rPr>
                <w:noProof/>
                <w:webHidden/>
              </w:rPr>
              <w:tab/>
            </w:r>
            <w:r w:rsidR="00651DFF">
              <w:rPr>
                <w:noProof/>
                <w:webHidden/>
              </w:rPr>
              <w:fldChar w:fldCharType="begin"/>
            </w:r>
            <w:r w:rsidR="00651DFF">
              <w:rPr>
                <w:noProof/>
                <w:webHidden/>
              </w:rPr>
              <w:instrText xml:space="preserve"> PAGEREF _Toc110499907 \h </w:instrText>
            </w:r>
            <w:r w:rsidR="00651DFF">
              <w:rPr>
                <w:noProof/>
                <w:webHidden/>
              </w:rPr>
            </w:r>
            <w:r w:rsidR="00651DFF">
              <w:rPr>
                <w:noProof/>
                <w:webHidden/>
              </w:rPr>
              <w:fldChar w:fldCharType="separate"/>
            </w:r>
            <w:r w:rsidR="00951A12">
              <w:rPr>
                <w:noProof/>
                <w:webHidden/>
              </w:rPr>
              <w:t>34</w:t>
            </w:r>
            <w:r w:rsidR="00651DFF">
              <w:rPr>
                <w:noProof/>
                <w:webHidden/>
              </w:rPr>
              <w:fldChar w:fldCharType="end"/>
            </w:r>
          </w:hyperlink>
        </w:p>
        <w:p w14:paraId="49AC411F" w14:textId="54CD3FF2" w:rsidR="00651DFF" w:rsidRDefault="00000000">
          <w:pPr>
            <w:pStyle w:val="Cuprins2"/>
            <w:tabs>
              <w:tab w:val="left" w:pos="1540"/>
              <w:tab w:val="right" w:leader="dot" w:pos="9062"/>
            </w:tabs>
            <w:rPr>
              <w:rFonts w:eastAsiaTheme="minorEastAsia"/>
              <w:noProof/>
              <w:lang w:eastAsia="ro-RO"/>
            </w:rPr>
          </w:pPr>
          <w:hyperlink w:anchor="_Toc110499908" w:history="1">
            <w:r w:rsidR="00651DFF" w:rsidRPr="009C0DB2">
              <w:rPr>
                <w:rStyle w:val="Hyperlink"/>
                <w:noProof/>
              </w:rPr>
              <w:t>9.4</w:t>
            </w:r>
            <w:r w:rsidR="00651DFF">
              <w:rPr>
                <w:rFonts w:eastAsiaTheme="minorEastAsia"/>
                <w:noProof/>
                <w:lang w:eastAsia="ro-RO"/>
              </w:rPr>
              <w:tab/>
            </w:r>
            <w:r w:rsidR="00651DFF" w:rsidRPr="009C0DB2">
              <w:rPr>
                <w:rStyle w:val="Hyperlink"/>
                <w:noProof/>
              </w:rPr>
              <w:t>Documentele necesare întocmirii Cererii de Finanţare</w:t>
            </w:r>
            <w:r w:rsidR="00651DFF">
              <w:rPr>
                <w:noProof/>
                <w:webHidden/>
              </w:rPr>
              <w:tab/>
            </w:r>
            <w:r w:rsidR="00651DFF">
              <w:rPr>
                <w:noProof/>
                <w:webHidden/>
              </w:rPr>
              <w:fldChar w:fldCharType="begin"/>
            </w:r>
            <w:r w:rsidR="00651DFF">
              <w:rPr>
                <w:noProof/>
                <w:webHidden/>
              </w:rPr>
              <w:instrText xml:space="preserve"> PAGEREF _Toc110499908 \h </w:instrText>
            </w:r>
            <w:r w:rsidR="00651DFF">
              <w:rPr>
                <w:noProof/>
                <w:webHidden/>
              </w:rPr>
            </w:r>
            <w:r w:rsidR="00651DFF">
              <w:rPr>
                <w:noProof/>
                <w:webHidden/>
              </w:rPr>
              <w:fldChar w:fldCharType="separate"/>
            </w:r>
            <w:r w:rsidR="00951A12">
              <w:rPr>
                <w:noProof/>
                <w:webHidden/>
              </w:rPr>
              <w:t>38</w:t>
            </w:r>
            <w:r w:rsidR="00651DFF">
              <w:rPr>
                <w:noProof/>
                <w:webHidden/>
              </w:rPr>
              <w:fldChar w:fldCharType="end"/>
            </w:r>
          </w:hyperlink>
        </w:p>
        <w:p w14:paraId="704B0ED7" w14:textId="630188E8" w:rsidR="00651DFF" w:rsidRDefault="00000000">
          <w:pPr>
            <w:pStyle w:val="Cuprins2"/>
            <w:tabs>
              <w:tab w:val="right" w:leader="dot" w:pos="9062"/>
            </w:tabs>
            <w:rPr>
              <w:rFonts w:eastAsiaTheme="minorEastAsia"/>
              <w:noProof/>
              <w:lang w:eastAsia="ro-RO"/>
            </w:rPr>
          </w:pPr>
          <w:hyperlink w:anchor="_Toc110499909" w:history="1">
            <w:r w:rsidR="00651DFF" w:rsidRPr="009C0DB2">
              <w:rPr>
                <w:rStyle w:val="Hyperlink"/>
                <w:noProof/>
              </w:rPr>
              <w:t>Capitolul 10. CONTRACTAREA FONDURILOR</w:t>
            </w:r>
            <w:r w:rsidR="00651DFF">
              <w:rPr>
                <w:noProof/>
                <w:webHidden/>
              </w:rPr>
              <w:tab/>
            </w:r>
            <w:r w:rsidR="00651DFF">
              <w:rPr>
                <w:noProof/>
                <w:webHidden/>
              </w:rPr>
              <w:fldChar w:fldCharType="begin"/>
            </w:r>
            <w:r w:rsidR="00651DFF">
              <w:rPr>
                <w:noProof/>
                <w:webHidden/>
              </w:rPr>
              <w:instrText xml:space="preserve"> PAGEREF _Toc110499909 \h </w:instrText>
            </w:r>
            <w:r w:rsidR="00651DFF">
              <w:rPr>
                <w:noProof/>
                <w:webHidden/>
              </w:rPr>
            </w:r>
            <w:r w:rsidR="00651DFF">
              <w:rPr>
                <w:noProof/>
                <w:webHidden/>
              </w:rPr>
              <w:fldChar w:fldCharType="separate"/>
            </w:r>
            <w:r w:rsidR="00951A12">
              <w:rPr>
                <w:noProof/>
                <w:webHidden/>
              </w:rPr>
              <w:t>41</w:t>
            </w:r>
            <w:r w:rsidR="00651DFF">
              <w:rPr>
                <w:noProof/>
                <w:webHidden/>
              </w:rPr>
              <w:fldChar w:fldCharType="end"/>
            </w:r>
          </w:hyperlink>
        </w:p>
        <w:p w14:paraId="0A853104" w14:textId="63BB15EE" w:rsidR="00651DFF" w:rsidRDefault="00000000">
          <w:pPr>
            <w:pStyle w:val="Cuprins2"/>
            <w:tabs>
              <w:tab w:val="left" w:pos="1540"/>
              <w:tab w:val="right" w:leader="dot" w:pos="9062"/>
            </w:tabs>
            <w:rPr>
              <w:rFonts w:eastAsiaTheme="minorEastAsia"/>
              <w:noProof/>
              <w:lang w:eastAsia="ro-RO"/>
            </w:rPr>
          </w:pPr>
          <w:hyperlink w:anchor="_Toc110499910" w:history="1">
            <w:r w:rsidR="00651DFF" w:rsidRPr="009C0DB2">
              <w:rPr>
                <w:rStyle w:val="Hyperlink"/>
                <w:noProof/>
              </w:rPr>
              <w:t>10.1</w:t>
            </w:r>
            <w:r w:rsidR="00651DFF">
              <w:rPr>
                <w:rFonts w:eastAsiaTheme="minorEastAsia"/>
                <w:noProof/>
                <w:lang w:eastAsia="ro-RO"/>
              </w:rPr>
              <w:tab/>
            </w:r>
            <w:r w:rsidR="00651DFF" w:rsidRPr="009C0DB2">
              <w:rPr>
                <w:rStyle w:val="Hyperlink"/>
                <w:noProof/>
              </w:rPr>
              <w:t>Semnarea contractelor de finanțare</w:t>
            </w:r>
            <w:r w:rsidR="00651DFF">
              <w:rPr>
                <w:noProof/>
                <w:webHidden/>
              </w:rPr>
              <w:tab/>
            </w:r>
            <w:r w:rsidR="00651DFF">
              <w:rPr>
                <w:noProof/>
                <w:webHidden/>
              </w:rPr>
              <w:fldChar w:fldCharType="begin"/>
            </w:r>
            <w:r w:rsidR="00651DFF">
              <w:rPr>
                <w:noProof/>
                <w:webHidden/>
              </w:rPr>
              <w:instrText xml:space="preserve"> PAGEREF _Toc110499910 \h </w:instrText>
            </w:r>
            <w:r w:rsidR="00651DFF">
              <w:rPr>
                <w:noProof/>
                <w:webHidden/>
              </w:rPr>
            </w:r>
            <w:r w:rsidR="00651DFF">
              <w:rPr>
                <w:noProof/>
                <w:webHidden/>
              </w:rPr>
              <w:fldChar w:fldCharType="separate"/>
            </w:r>
            <w:r w:rsidR="00951A12">
              <w:rPr>
                <w:noProof/>
                <w:webHidden/>
              </w:rPr>
              <w:t>41</w:t>
            </w:r>
            <w:r w:rsidR="00651DFF">
              <w:rPr>
                <w:noProof/>
                <w:webHidden/>
              </w:rPr>
              <w:fldChar w:fldCharType="end"/>
            </w:r>
          </w:hyperlink>
        </w:p>
        <w:p w14:paraId="32B610F0" w14:textId="49BCE9BA" w:rsidR="00651DFF" w:rsidRDefault="00000000">
          <w:pPr>
            <w:pStyle w:val="Cuprins2"/>
            <w:tabs>
              <w:tab w:val="left" w:pos="1540"/>
              <w:tab w:val="right" w:leader="dot" w:pos="9062"/>
            </w:tabs>
            <w:rPr>
              <w:rFonts w:eastAsiaTheme="minorEastAsia"/>
              <w:noProof/>
              <w:lang w:eastAsia="ro-RO"/>
            </w:rPr>
          </w:pPr>
          <w:hyperlink w:anchor="_Toc110499911" w:history="1">
            <w:r w:rsidR="00651DFF" w:rsidRPr="009C0DB2">
              <w:rPr>
                <w:rStyle w:val="Hyperlink"/>
                <w:noProof/>
              </w:rPr>
              <w:t>10.2</w:t>
            </w:r>
            <w:r w:rsidR="00651DFF">
              <w:rPr>
                <w:rFonts w:eastAsiaTheme="minorEastAsia"/>
                <w:noProof/>
                <w:lang w:eastAsia="ro-RO"/>
              </w:rPr>
              <w:tab/>
            </w:r>
            <w:r w:rsidR="00651DFF" w:rsidRPr="009C0DB2">
              <w:rPr>
                <w:rStyle w:val="Hyperlink"/>
                <w:noProof/>
              </w:rPr>
              <w:t>Modificarea Contractului de finanţare</w:t>
            </w:r>
            <w:r w:rsidR="00651DFF">
              <w:rPr>
                <w:noProof/>
                <w:webHidden/>
              </w:rPr>
              <w:tab/>
            </w:r>
            <w:r w:rsidR="00651DFF">
              <w:rPr>
                <w:noProof/>
                <w:webHidden/>
              </w:rPr>
              <w:fldChar w:fldCharType="begin"/>
            </w:r>
            <w:r w:rsidR="00651DFF">
              <w:rPr>
                <w:noProof/>
                <w:webHidden/>
              </w:rPr>
              <w:instrText xml:space="preserve"> PAGEREF _Toc110499911 \h </w:instrText>
            </w:r>
            <w:r w:rsidR="00651DFF">
              <w:rPr>
                <w:noProof/>
                <w:webHidden/>
              </w:rPr>
            </w:r>
            <w:r w:rsidR="00651DFF">
              <w:rPr>
                <w:noProof/>
                <w:webHidden/>
              </w:rPr>
              <w:fldChar w:fldCharType="separate"/>
            </w:r>
            <w:r w:rsidR="00951A12">
              <w:rPr>
                <w:noProof/>
                <w:webHidden/>
              </w:rPr>
              <w:t>45</w:t>
            </w:r>
            <w:r w:rsidR="00651DFF">
              <w:rPr>
                <w:noProof/>
                <w:webHidden/>
              </w:rPr>
              <w:fldChar w:fldCharType="end"/>
            </w:r>
          </w:hyperlink>
        </w:p>
        <w:p w14:paraId="0DB4A0A8" w14:textId="389EB4DA" w:rsidR="00651DFF" w:rsidRDefault="00000000">
          <w:pPr>
            <w:pStyle w:val="Cuprins2"/>
            <w:tabs>
              <w:tab w:val="left" w:pos="1540"/>
              <w:tab w:val="right" w:leader="dot" w:pos="9062"/>
            </w:tabs>
            <w:rPr>
              <w:rFonts w:eastAsiaTheme="minorEastAsia"/>
              <w:noProof/>
              <w:lang w:eastAsia="ro-RO"/>
            </w:rPr>
          </w:pPr>
          <w:hyperlink w:anchor="_Toc110499912" w:history="1">
            <w:r w:rsidR="00651DFF" w:rsidRPr="009C0DB2">
              <w:rPr>
                <w:rStyle w:val="Hyperlink"/>
                <w:noProof/>
              </w:rPr>
              <w:t>10.3</w:t>
            </w:r>
            <w:r w:rsidR="00651DFF">
              <w:rPr>
                <w:rFonts w:eastAsiaTheme="minorEastAsia"/>
                <w:noProof/>
                <w:lang w:eastAsia="ro-RO"/>
              </w:rPr>
              <w:tab/>
            </w:r>
            <w:r w:rsidR="00651DFF" w:rsidRPr="009C0DB2">
              <w:rPr>
                <w:rStyle w:val="Hyperlink"/>
                <w:noProof/>
              </w:rPr>
              <w:t>Incetarea contractului de finanțare</w:t>
            </w:r>
            <w:r w:rsidR="00651DFF">
              <w:rPr>
                <w:noProof/>
                <w:webHidden/>
              </w:rPr>
              <w:tab/>
            </w:r>
            <w:r w:rsidR="00651DFF">
              <w:rPr>
                <w:noProof/>
                <w:webHidden/>
              </w:rPr>
              <w:fldChar w:fldCharType="begin"/>
            </w:r>
            <w:r w:rsidR="00651DFF">
              <w:rPr>
                <w:noProof/>
                <w:webHidden/>
              </w:rPr>
              <w:instrText xml:space="preserve"> PAGEREF _Toc110499912 \h </w:instrText>
            </w:r>
            <w:r w:rsidR="00651DFF">
              <w:rPr>
                <w:noProof/>
                <w:webHidden/>
              </w:rPr>
            </w:r>
            <w:r w:rsidR="00651DFF">
              <w:rPr>
                <w:noProof/>
                <w:webHidden/>
              </w:rPr>
              <w:fldChar w:fldCharType="separate"/>
            </w:r>
            <w:r w:rsidR="00951A12">
              <w:rPr>
                <w:noProof/>
                <w:webHidden/>
              </w:rPr>
              <w:t>46</w:t>
            </w:r>
            <w:r w:rsidR="00651DFF">
              <w:rPr>
                <w:noProof/>
                <w:webHidden/>
              </w:rPr>
              <w:fldChar w:fldCharType="end"/>
            </w:r>
          </w:hyperlink>
        </w:p>
        <w:p w14:paraId="6583FBDC" w14:textId="26FA59C6" w:rsidR="00651DFF" w:rsidRDefault="00000000">
          <w:pPr>
            <w:pStyle w:val="Cuprins2"/>
            <w:tabs>
              <w:tab w:val="right" w:leader="dot" w:pos="9062"/>
            </w:tabs>
            <w:rPr>
              <w:rFonts w:eastAsiaTheme="minorEastAsia"/>
              <w:noProof/>
              <w:lang w:eastAsia="ro-RO"/>
            </w:rPr>
          </w:pPr>
          <w:hyperlink w:anchor="_Toc110499913" w:history="1">
            <w:r w:rsidR="00651DFF" w:rsidRPr="009C0DB2">
              <w:rPr>
                <w:rStyle w:val="Hyperlink"/>
                <w:noProof/>
              </w:rPr>
              <w:t>Capitolul 11. PLATA</w:t>
            </w:r>
            <w:r w:rsidR="00651DFF">
              <w:rPr>
                <w:noProof/>
                <w:webHidden/>
              </w:rPr>
              <w:tab/>
            </w:r>
            <w:r w:rsidR="00651DFF">
              <w:rPr>
                <w:noProof/>
                <w:webHidden/>
              </w:rPr>
              <w:fldChar w:fldCharType="begin"/>
            </w:r>
            <w:r w:rsidR="00651DFF">
              <w:rPr>
                <w:noProof/>
                <w:webHidden/>
              </w:rPr>
              <w:instrText xml:space="preserve"> PAGEREF _Toc110499913 \h </w:instrText>
            </w:r>
            <w:r w:rsidR="00651DFF">
              <w:rPr>
                <w:noProof/>
                <w:webHidden/>
              </w:rPr>
            </w:r>
            <w:r w:rsidR="00651DFF">
              <w:rPr>
                <w:noProof/>
                <w:webHidden/>
              </w:rPr>
              <w:fldChar w:fldCharType="separate"/>
            </w:r>
            <w:r w:rsidR="00951A12">
              <w:rPr>
                <w:noProof/>
                <w:webHidden/>
              </w:rPr>
              <w:t>48</w:t>
            </w:r>
            <w:r w:rsidR="00651DFF">
              <w:rPr>
                <w:noProof/>
                <w:webHidden/>
              </w:rPr>
              <w:fldChar w:fldCharType="end"/>
            </w:r>
          </w:hyperlink>
        </w:p>
        <w:p w14:paraId="136214EB" w14:textId="19C0015E" w:rsidR="00651DFF" w:rsidRDefault="00000000">
          <w:pPr>
            <w:pStyle w:val="Cuprins2"/>
            <w:tabs>
              <w:tab w:val="left" w:pos="1540"/>
              <w:tab w:val="right" w:leader="dot" w:pos="9062"/>
            </w:tabs>
            <w:rPr>
              <w:rFonts w:eastAsiaTheme="minorEastAsia"/>
              <w:noProof/>
              <w:lang w:eastAsia="ro-RO"/>
            </w:rPr>
          </w:pPr>
          <w:hyperlink w:anchor="_Toc110499914" w:history="1">
            <w:r w:rsidR="00651DFF" w:rsidRPr="009C0DB2">
              <w:rPr>
                <w:rStyle w:val="Hyperlink"/>
                <w:noProof/>
              </w:rPr>
              <w:t>11.1</w:t>
            </w:r>
            <w:r w:rsidR="00651DFF">
              <w:rPr>
                <w:rFonts w:eastAsiaTheme="minorEastAsia"/>
                <w:noProof/>
                <w:lang w:eastAsia="ro-RO"/>
              </w:rPr>
              <w:tab/>
            </w:r>
            <w:r w:rsidR="00651DFF" w:rsidRPr="009C0DB2">
              <w:rPr>
                <w:rStyle w:val="Hyperlink"/>
                <w:noProof/>
              </w:rPr>
              <w:t>Plata</w:t>
            </w:r>
            <w:r w:rsidR="00651DFF">
              <w:rPr>
                <w:noProof/>
                <w:webHidden/>
              </w:rPr>
              <w:tab/>
            </w:r>
            <w:r w:rsidR="00651DFF">
              <w:rPr>
                <w:noProof/>
                <w:webHidden/>
              </w:rPr>
              <w:fldChar w:fldCharType="begin"/>
            </w:r>
            <w:r w:rsidR="00651DFF">
              <w:rPr>
                <w:noProof/>
                <w:webHidden/>
              </w:rPr>
              <w:instrText xml:space="preserve"> PAGEREF _Toc110499914 \h </w:instrText>
            </w:r>
            <w:r w:rsidR="00651DFF">
              <w:rPr>
                <w:noProof/>
                <w:webHidden/>
              </w:rPr>
            </w:r>
            <w:r w:rsidR="00651DFF">
              <w:rPr>
                <w:noProof/>
                <w:webHidden/>
              </w:rPr>
              <w:fldChar w:fldCharType="separate"/>
            </w:r>
            <w:r w:rsidR="00951A12">
              <w:rPr>
                <w:noProof/>
                <w:webHidden/>
              </w:rPr>
              <w:t>48</w:t>
            </w:r>
            <w:r w:rsidR="00651DFF">
              <w:rPr>
                <w:noProof/>
                <w:webHidden/>
              </w:rPr>
              <w:fldChar w:fldCharType="end"/>
            </w:r>
          </w:hyperlink>
        </w:p>
        <w:p w14:paraId="34C947B9" w14:textId="28B47173" w:rsidR="00651DFF" w:rsidRDefault="00000000">
          <w:pPr>
            <w:pStyle w:val="Cuprins2"/>
            <w:tabs>
              <w:tab w:val="left" w:pos="1540"/>
              <w:tab w:val="right" w:leader="dot" w:pos="9062"/>
            </w:tabs>
            <w:rPr>
              <w:rFonts w:eastAsiaTheme="minorEastAsia"/>
              <w:noProof/>
              <w:lang w:eastAsia="ro-RO"/>
            </w:rPr>
          </w:pPr>
          <w:hyperlink w:anchor="_Toc110499915" w:history="1">
            <w:r w:rsidR="00651DFF" w:rsidRPr="009C0DB2">
              <w:rPr>
                <w:rStyle w:val="Hyperlink"/>
                <w:noProof/>
              </w:rPr>
              <w:t>11.2</w:t>
            </w:r>
            <w:r w:rsidR="00651DFF">
              <w:rPr>
                <w:rFonts w:eastAsiaTheme="minorEastAsia"/>
                <w:noProof/>
                <w:lang w:eastAsia="ro-RO"/>
              </w:rPr>
              <w:tab/>
            </w:r>
            <w:r w:rsidR="00651DFF" w:rsidRPr="009C0DB2">
              <w:rPr>
                <w:rStyle w:val="Hyperlink"/>
                <w:noProof/>
              </w:rPr>
              <w:t>Acordarea avansului</w:t>
            </w:r>
            <w:r w:rsidR="00651DFF">
              <w:rPr>
                <w:noProof/>
                <w:webHidden/>
              </w:rPr>
              <w:tab/>
            </w:r>
            <w:r w:rsidR="00651DFF">
              <w:rPr>
                <w:noProof/>
                <w:webHidden/>
              </w:rPr>
              <w:fldChar w:fldCharType="begin"/>
            </w:r>
            <w:r w:rsidR="00651DFF">
              <w:rPr>
                <w:noProof/>
                <w:webHidden/>
              </w:rPr>
              <w:instrText xml:space="preserve"> PAGEREF _Toc110499915 \h </w:instrText>
            </w:r>
            <w:r w:rsidR="00651DFF">
              <w:rPr>
                <w:noProof/>
                <w:webHidden/>
              </w:rPr>
            </w:r>
            <w:r w:rsidR="00651DFF">
              <w:rPr>
                <w:noProof/>
                <w:webHidden/>
              </w:rPr>
              <w:fldChar w:fldCharType="separate"/>
            </w:r>
            <w:r w:rsidR="00951A12">
              <w:rPr>
                <w:noProof/>
                <w:webHidden/>
              </w:rPr>
              <w:t>48</w:t>
            </w:r>
            <w:r w:rsidR="00651DFF">
              <w:rPr>
                <w:noProof/>
                <w:webHidden/>
              </w:rPr>
              <w:fldChar w:fldCharType="end"/>
            </w:r>
          </w:hyperlink>
        </w:p>
        <w:p w14:paraId="28D16192" w14:textId="65477BBA" w:rsidR="00651DFF" w:rsidRDefault="00000000">
          <w:pPr>
            <w:pStyle w:val="Cuprins2"/>
            <w:tabs>
              <w:tab w:val="right" w:leader="dot" w:pos="9062"/>
            </w:tabs>
            <w:rPr>
              <w:rFonts w:eastAsiaTheme="minorEastAsia"/>
              <w:noProof/>
              <w:lang w:eastAsia="ro-RO"/>
            </w:rPr>
          </w:pPr>
          <w:hyperlink w:anchor="_Toc110499916" w:history="1">
            <w:r w:rsidR="00651DFF" w:rsidRPr="009C0DB2">
              <w:rPr>
                <w:rStyle w:val="Hyperlink"/>
                <w:noProof/>
              </w:rPr>
              <w:t>Capitolul 12. ACHIZIȚIILE</w:t>
            </w:r>
            <w:r w:rsidR="00651DFF">
              <w:rPr>
                <w:noProof/>
                <w:webHidden/>
              </w:rPr>
              <w:tab/>
            </w:r>
            <w:r w:rsidR="00651DFF">
              <w:rPr>
                <w:noProof/>
                <w:webHidden/>
              </w:rPr>
              <w:fldChar w:fldCharType="begin"/>
            </w:r>
            <w:r w:rsidR="00651DFF">
              <w:rPr>
                <w:noProof/>
                <w:webHidden/>
              </w:rPr>
              <w:instrText xml:space="preserve"> PAGEREF _Toc110499916 \h </w:instrText>
            </w:r>
            <w:r w:rsidR="00651DFF">
              <w:rPr>
                <w:noProof/>
                <w:webHidden/>
              </w:rPr>
            </w:r>
            <w:r w:rsidR="00651DFF">
              <w:rPr>
                <w:noProof/>
                <w:webHidden/>
              </w:rPr>
              <w:fldChar w:fldCharType="separate"/>
            </w:r>
            <w:r w:rsidR="00951A12">
              <w:rPr>
                <w:noProof/>
                <w:webHidden/>
              </w:rPr>
              <w:t>49</w:t>
            </w:r>
            <w:r w:rsidR="00651DFF">
              <w:rPr>
                <w:noProof/>
                <w:webHidden/>
              </w:rPr>
              <w:fldChar w:fldCharType="end"/>
            </w:r>
          </w:hyperlink>
        </w:p>
        <w:p w14:paraId="0398DDF5" w14:textId="18C46259" w:rsidR="00651DFF" w:rsidRDefault="00000000">
          <w:pPr>
            <w:pStyle w:val="Cuprins2"/>
            <w:tabs>
              <w:tab w:val="right" w:leader="dot" w:pos="9062"/>
            </w:tabs>
            <w:rPr>
              <w:rFonts w:eastAsiaTheme="minorEastAsia"/>
              <w:noProof/>
              <w:lang w:eastAsia="ro-RO"/>
            </w:rPr>
          </w:pPr>
          <w:hyperlink w:anchor="_Toc110499917" w:history="1">
            <w:r w:rsidR="00651DFF" w:rsidRPr="009C0DB2">
              <w:rPr>
                <w:rStyle w:val="Hyperlink"/>
                <w:noProof/>
              </w:rPr>
              <w:t>Capitolul 13. TERMENELE LIMITĂ ȘI CONDIȚIILE PENTRU DEPUNEREA CERERILOR DE PLATĂ AFERENTE TRANȘELOR DE PLATĂ</w:t>
            </w:r>
            <w:r w:rsidR="00651DFF">
              <w:rPr>
                <w:noProof/>
                <w:webHidden/>
              </w:rPr>
              <w:tab/>
            </w:r>
            <w:r w:rsidR="00651DFF">
              <w:rPr>
                <w:noProof/>
                <w:webHidden/>
              </w:rPr>
              <w:fldChar w:fldCharType="begin"/>
            </w:r>
            <w:r w:rsidR="00651DFF">
              <w:rPr>
                <w:noProof/>
                <w:webHidden/>
              </w:rPr>
              <w:instrText xml:space="preserve"> PAGEREF _Toc110499917 \h </w:instrText>
            </w:r>
            <w:r w:rsidR="00651DFF">
              <w:rPr>
                <w:noProof/>
                <w:webHidden/>
              </w:rPr>
            </w:r>
            <w:r w:rsidR="00651DFF">
              <w:rPr>
                <w:noProof/>
                <w:webHidden/>
              </w:rPr>
              <w:fldChar w:fldCharType="separate"/>
            </w:r>
            <w:r w:rsidR="00951A12">
              <w:rPr>
                <w:noProof/>
                <w:webHidden/>
              </w:rPr>
              <w:t>50</w:t>
            </w:r>
            <w:r w:rsidR="00651DFF">
              <w:rPr>
                <w:noProof/>
                <w:webHidden/>
              </w:rPr>
              <w:fldChar w:fldCharType="end"/>
            </w:r>
          </w:hyperlink>
        </w:p>
        <w:p w14:paraId="1A87B129" w14:textId="5EDB155A" w:rsidR="00651DFF" w:rsidRDefault="00000000">
          <w:pPr>
            <w:pStyle w:val="Cuprins2"/>
            <w:tabs>
              <w:tab w:val="right" w:leader="dot" w:pos="9062"/>
            </w:tabs>
            <w:rPr>
              <w:rFonts w:eastAsiaTheme="minorEastAsia"/>
              <w:noProof/>
              <w:lang w:eastAsia="ro-RO"/>
            </w:rPr>
          </w:pPr>
          <w:hyperlink w:anchor="_Toc110499918" w:history="1">
            <w:r w:rsidR="00651DFF" w:rsidRPr="009C0DB2">
              <w:rPr>
                <w:rStyle w:val="Hyperlink"/>
                <w:noProof/>
              </w:rPr>
              <w:t>Capitolul 14. MONITORIZAREA PROIECTULUI</w:t>
            </w:r>
            <w:r w:rsidR="00651DFF">
              <w:rPr>
                <w:noProof/>
                <w:webHidden/>
              </w:rPr>
              <w:tab/>
            </w:r>
            <w:r w:rsidR="00651DFF">
              <w:rPr>
                <w:noProof/>
                <w:webHidden/>
              </w:rPr>
              <w:fldChar w:fldCharType="begin"/>
            </w:r>
            <w:r w:rsidR="00651DFF">
              <w:rPr>
                <w:noProof/>
                <w:webHidden/>
              </w:rPr>
              <w:instrText xml:space="preserve"> PAGEREF _Toc110499918 \h </w:instrText>
            </w:r>
            <w:r w:rsidR="00651DFF">
              <w:rPr>
                <w:noProof/>
                <w:webHidden/>
              </w:rPr>
            </w:r>
            <w:r w:rsidR="00651DFF">
              <w:rPr>
                <w:noProof/>
                <w:webHidden/>
              </w:rPr>
              <w:fldChar w:fldCharType="separate"/>
            </w:r>
            <w:r w:rsidR="00951A12">
              <w:rPr>
                <w:noProof/>
                <w:webHidden/>
              </w:rPr>
              <w:t>52</w:t>
            </w:r>
            <w:r w:rsidR="00651DFF">
              <w:rPr>
                <w:noProof/>
                <w:webHidden/>
              </w:rPr>
              <w:fldChar w:fldCharType="end"/>
            </w:r>
          </w:hyperlink>
        </w:p>
        <w:p w14:paraId="0E503461" w14:textId="62A42B5D" w:rsidR="001010CA" w:rsidRDefault="001010CA">
          <w:r>
            <w:rPr>
              <w:b/>
              <w:bCs/>
            </w:rPr>
            <w:fldChar w:fldCharType="end"/>
          </w:r>
        </w:p>
      </w:sdtContent>
    </w:sdt>
    <w:p w14:paraId="54AAD900" w14:textId="77777777" w:rsidR="0010563C" w:rsidRPr="0010563C" w:rsidRDefault="0010563C" w:rsidP="0010563C">
      <w:pPr>
        <w:rPr>
          <w:rFonts w:ascii="Times New Roman" w:hAnsi="Times New Roman" w:cs="Times New Roman"/>
          <w:sz w:val="24"/>
          <w:szCs w:val="24"/>
        </w:rPr>
      </w:pPr>
    </w:p>
    <w:p w14:paraId="3953B822" w14:textId="77777777" w:rsidR="0010563C" w:rsidRPr="0010563C" w:rsidRDefault="0010563C" w:rsidP="0010563C">
      <w:pPr>
        <w:rPr>
          <w:rFonts w:ascii="Times New Roman" w:hAnsi="Times New Roman" w:cs="Times New Roman"/>
          <w:sz w:val="24"/>
          <w:szCs w:val="24"/>
        </w:rPr>
      </w:pPr>
    </w:p>
    <w:p w14:paraId="5309D86F" w14:textId="417390BB" w:rsidR="0010563C" w:rsidRDefault="0010563C" w:rsidP="0010563C">
      <w:pPr>
        <w:rPr>
          <w:rFonts w:ascii="Times New Roman" w:hAnsi="Times New Roman" w:cs="Times New Roman"/>
          <w:sz w:val="24"/>
          <w:szCs w:val="24"/>
        </w:rPr>
      </w:pPr>
    </w:p>
    <w:p w14:paraId="09843399" w14:textId="2FBC2A02" w:rsidR="001010CA" w:rsidRPr="00787B99" w:rsidRDefault="001010CA" w:rsidP="00951A12">
      <w:pPr>
        <w:pStyle w:val="Listparagraf"/>
        <w:ind w:left="1429" w:firstLine="0"/>
        <w:rPr>
          <w:rFonts w:ascii="Times New Roman" w:hAnsi="Times New Roman" w:cs="Times New Roman"/>
          <w:sz w:val="24"/>
          <w:szCs w:val="24"/>
        </w:rPr>
      </w:pPr>
    </w:p>
    <w:p w14:paraId="60A455C2" w14:textId="6AC4EB89" w:rsidR="001010CA" w:rsidRDefault="001010CA" w:rsidP="0010563C">
      <w:pPr>
        <w:rPr>
          <w:rFonts w:ascii="Times New Roman" w:hAnsi="Times New Roman" w:cs="Times New Roman"/>
          <w:sz w:val="24"/>
          <w:szCs w:val="24"/>
        </w:rPr>
      </w:pPr>
    </w:p>
    <w:p w14:paraId="1F8CDA76" w14:textId="6CD2F4C0" w:rsidR="001010CA" w:rsidRDefault="001010CA" w:rsidP="0010563C">
      <w:pPr>
        <w:rPr>
          <w:rFonts w:ascii="Times New Roman" w:hAnsi="Times New Roman" w:cs="Times New Roman"/>
          <w:sz w:val="24"/>
          <w:szCs w:val="24"/>
        </w:rPr>
      </w:pPr>
    </w:p>
    <w:p w14:paraId="74045019" w14:textId="3BDD8B10" w:rsidR="001010CA" w:rsidRDefault="001010CA" w:rsidP="0010563C">
      <w:pPr>
        <w:rPr>
          <w:rFonts w:ascii="Times New Roman" w:hAnsi="Times New Roman" w:cs="Times New Roman"/>
          <w:sz w:val="24"/>
          <w:szCs w:val="24"/>
        </w:rPr>
      </w:pPr>
    </w:p>
    <w:p w14:paraId="3D2CC6E5" w14:textId="5F6EE33D" w:rsidR="001010CA" w:rsidRDefault="001010CA" w:rsidP="0010563C">
      <w:pPr>
        <w:rPr>
          <w:rFonts w:ascii="Times New Roman" w:hAnsi="Times New Roman" w:cs="Times New Roman"/>
          <w:sz w:val="24"/>
          <w:szCs w:val="24"/>
        </w:rPr>
      </w:pPr>
    </w:p>
    <w:p w14:paraId="3C109080" w14:textId="074E7F05" w:rsidR="001010CA" w:rsidRDefault="001010CA" w:rsidP="0010563C">
      <w:pPr>
        <w:rPr>
          <w:rFonts w:ascii="Times New Roman" w:hAnsi="Times New Roman" w:cs="Times New Roman"/>
          <w:sz w:val="24"/>
          <w:szCs w:val="24"/>
        </w:rPr>
      </w:pPr>
    </w:p>
    <w:p w14:paraId="696B941E" w14:textId="76DDAD2F" w:rsidR="001010CA" w:rsidRDefault="001010CA" w:rsidP="0010563C">
      <w:pPr>
        <w:rPr>
          <w:rFonts w:ascii="Times New Roman" w:hAnsi="Times New Roman" w:cs="Times New Roman"/>
          <w:sz w:val="24"/>
          <w:szCs w:val="24"/>
        </w:rPr>
      </w:pPr>
    </w:p>
    <w:p w14:paraId="3149C93B" w14:textId="376AE3B8" w:rsidR="001010CA" w:rsidRDefault="001010CA" w:rsidP="0010563C">
      <w:pPr>
        <w:rPr>
          <w:rFonts w:ascii="Times New Roman" w:hAnsi="Times New Roman" w:cs="Times New Roman"/>
          <w:sz w:val="24"/>
          <w:szCs w:val="24"/>
        </w:rPr>
      </w:pPr>
    </w:p>
    <w:p w14:paraId="1AAEE99B" w14:textId="5F422609" w:rsidR="001010CA" w:rsidRDefault="001010CA" w:rsidP="0010563C">
      <w:pPr>
        <w:rPr>
          <w:rFonts w:ascii="Times New Roman" w:hAnsi="Times New Roman" w:cs="Times New Roman"/>
          <w:sz w:val="24"/>
          <w:szCs w:val="24"/>
        </w:rPr>
      </w:pPr>
    </w:p>
    <w:p w14:paraId="07BA0FB9" w14:textId="0AE238B1" w:rsidR="001010CA" w:rsidRDefault="001010CA" w:rsidP="0010563C">
      <w:pPr>
        <w:rPr>
          <w:rFonts w:ascii="Times New Roman" w:hAnsi="Times New Roman" w:cs="Times New Roman"/>
          <w:sz w:val="24"/>
          <w:szCs w:val="24"/>
        </w:rPr>
      </w:pPr>
    </w:p>
    <w:p w14:paraId="23A58783" w14:textId="197AA0B6" w:rsidR="001010CA" w:rsidRDefault="001010CA" w:rsidP="0010563C">
      <w:pPr>
        <w:rPr>
          <w:rFonts w:ascii="Times New Roman" w:hAnsi="Times New Roman" w:cs="Times New Roman"/>
          <w:sz w:val="24"/>
          <w:szCs w:val="24"/>
        </w:rPr>
      </w:pPr>
    </w:p>
    <w:p w14:paraId="1074219D" w14:textId="759E0143" w:rsidR="001010CA" w:rsidRDefault="001010CA" w:rsidP="0010563C">
      <w:pPr>
        <w:rPr>
          <w:rFonts w:ascii="Times New Roman" w:hAnsi="Times New Roman" w:cs="Times New Roman"/>
          <w:sz w:val="24"/>
          <w:szCs w:val="24"/>
        </w:rPr>
      </w:pPr>
    </w:p>
    <w:p w14:paraId="49A36046" w14:textId="6776496D" w:rsidR="001010CA" w:rsidRDefault="001010CA" w:rsidP="0010563C">
      <w:pPr>
        <w:rPr>
          <w:rFonts w:ascii="Times New Roman" w:hAnsi="Times New Roman" w:cs="Times New Roman"/>
          <w:sz w:val="24"/>
          <w:szCs w:val="24"/>
        </w:rPr>
      </w:pPr>
    </w:p>
    <w:p w14:paraId="3FEBC9DE" w14:textId="6250DBC7" w:rsidR="001010CA" w:rsidRDefault="001010CA" w:rsidP="0010563C">
      <w:pPr>
        <w:rPr>
          <w:rFonts w:ascii="Times New Roman" w:hAnsi="Times New Roman" w:cs="Times New Roman"/>
          <w:sz w:val="24"/>
          <w:szCs w:val="24"/>
        </w:rPr>
      </w:pPr>
    </w:p>
    <w:p w14:paraId="530C49AB" w14:textId="5877BA9A" w:rsidR="001010CA" w:rsidRDefault="001010CA" w:rsidP="0010563C">
      <w:pPr>
        <w:rPr>
          <w:rFonts w:ascii="Times New Roman" w:hAnsi="Times New Roman" w:cs="Times New Roman"/>
          <w:sz w:val="24"/>
          <w:szCs w:val="24"/>
        </w:rPr>
      </w:pPr>
    </w:p>
    <w:p w14:paraId="043E7932" w14:textId="5BAA30C2" w:rsidR="001010CA" w:rsidRDefault="001010CA" w:rsidP="0010563C">
      <w:pPr>
        <w:rPr>
          <w:rFonts w:ascii="Times New Roman" w:hAnsi="Times New Roman" w:cs="Times New Roman"/>
          <w:sz w:val="24"/>
          <w:szCs w:val="24"/>
        </w:rPr>
      </w:pPr>
    </w:p>
    <w:p w14:paraId="2B1D5832" w14:textId="4B3D1608" w:rsidR="001010CA" w:rsidRDefault="001010CA" w:rsidP="0010563C">
      <w:pPr>
        <w:rPr>
          <w:rFonts w:ascii="Times New Roman" w:hAnsi="Times New Roman" w:cs="Times New Roman"/>
          <w:sz w:val="24"/>
          <w:szCs w:val="24"/>
        </w:rPr>
      </w:pPr>
    </w:p>
    <w:p w14:paraId="0182FE89" w14:textId="73F7A3C7" w:rsidR="001010CA" w:rsidRDefault="001010CA" w:rsidP="0010563C">
      <w:pPr>
        <w:rPr>
          <w:rFonts w:ascii="Times New Roman" w:hAnsi="Times New Roman" w:cs="Times New Roman"/>
          <w:sz w:val="24"/>
          <w:szCs w:val="24"/>
        </w:rPr>
      </w:pPr>
    </w:p>
    <w:p w14:paraId="4345D264" w14:textId="77777777" w:rsidR="001010CA" w:rsidRPr="001010CA" w:rsidRDefault="001010CA" w:rsidP="00951A12">
      <w:pPr>
        <w:ind w:firstLine="0"/>
      </w:pPr>
    </w:p>
    <w:p w14:paraId="768E87F7" w14:textId="2375D220" w:rsidR="0010563C" w:rsidRPr="0010563C" w:rsidRDefault="0010563C" w:rsidP="001010CA">
      <w:pPr>
        <w:pStyle w:val="Titlu2"/>
        <w:ind w:firstLine="0"/>
      </w:pPr>
      <w:bookmarkStart w:id="4" w:name="_Toc110499874"/>
      <w:r w:rsidRPr="0010563C">
        <w:lastRenderedPageBreak/>
        <w:t>Capitolul 1- DEFINIȚII ȘI ABREVIERI</w:t>
      </w:r>
      <w:bookmarkEnd w:id="4"/>
    </w:p>
    <w:p w14:paraId="550318BF" w14:textId="77777777" w:rsidR="0010563C" w:rsidRPr="0010563C" w:rsidRDefault="0010563C" w:rsidP="00BA11F0">
      <w:pPr>
        <w:pStyle w:val="Titlu2"/>
      </w:pPr>
      <w:bookmarkStart w:id="5" w:name="_Toc110499875"/>
      <w:r w:rsidRPr="0010563C">
        <w:t>1.1</w:t>
      </w:r>
      <w:r w:rsidRPr="0010563C">
        <w:tab/>
      </w:r>
      <w:proofErr w:type="spellStart"/>
      <w:r w:rsidRPr="0010563C">
        <w:t>Definiţii</w:t>
      </w:r>
      <w:bookmarkEnd w:id="5"/>
      <w:proofErr w:type="spellEnd"/>
    </w:p>
    <w:p w14:paraId="72D947B4"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Angajament</w:t>
      </w:r>
      <w:r w:rsidRPr="0010563C">
        <w:rPr>
          <w:rFonts w:ascii="Times New Roman" w:hAnsi="Times New Roman" w:cs="Times New Roman"/>
          <w:sz w:val="24"/>
          <w:szCs w:val="24"/>
        </w:rPr>
        <w:t xml:space="preserve"> - reprezintă </w:t>
      </w:r>
      <w:proofErr w:type="spellStart"/>
      <w:r w:rsidRPr="0010563C">
        <w:rPr>
          <w:rFonts w:ascii="Times New Roman" w:hAnsi="Times New Roman" w:cs="Times New Roman"/>
          <w:sz w:val="24"/>
          <w:szCs w:val="24"/>
        </w:rPr>
        <w:t>voinţa</w:t>
      </w:r>
      <w:proofErr w:type="spellEnd"/>
      <w:r w:rsidRPr="0010563C">
        <w:rPr>
          <w:rFonts w:ascii="Times New Roman" w:hAnsi="Times New Roman" w:cs="Times New Roman"/>
          <w:sz w:val="24"/>
          <w:szCs w:val="24"/>
        </w:rPr>
        <w:t xml:space="preserve"> exprimată printr-un document asumat prin semnătură de un solicitant al sprijinului financiar, prin care acesta se obligă să respecte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generale şi specifice de acordare a sprijinului pentru fiecare măsură/submăsură/pachet/varianta vizată, astfel cum sunt prevăzute în </w:t>
      </w:r>
      <w:proofErr w:type="spellStart"/>
      <w:r w:rsidRPr="0010563C">
        <w:rPr>
          <w:rFonts w:ascii="Times New Roman" w:hAnsi="Times New Roman" w:cs="Times New Roman"/>
          <w:sz w:val="24"/>
          <w:szCs w:val="24"/>
        </w:rPr>
        <w:t>fişele</w:t>
      </w:r>
      <w:proofErr w:type="spellEnd"/>
      <w:r w:rsidRPr="0010563C">
        <w:rPr>
          <w:rFonts w:ascii="Times New Roman" w:hAnsi="Times New Roman" w:cs="Times New Roman"/>
          <w:sz w:val="24"/>
          <w:szCs w:val="24"/>
        </w:rPr>
        <w:t xml:space="preserve"> măsurilor din PNDR 2014-2020 şi detaliate în </w:t>
      </w:r>
      <w:proofErr w:type="spellStart"/>
      <w:r w:rsidRPr="0010563C">
        <w:rPr>
          <w:rFonts w:ascii="Times New Roman" w:hAnsi="Times New Roman" w:cs="Times New Roman"/>
          <w:sz w:val="24"/>
          <w:szCs w:val="24"/>
        </w:rPr>
        <w:t>legislaţia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naţională</w:t>
      </w:r>
      <w:proofErr w:type="spellEnd"/>
      <w:r w:rsidRPr="0010563C">
        <w:rPr>
          <w:rFonts w:ascii="Times New Roman" w:hAnsi="Times New Roman" w:cs="Times New Roman"/>
          <w:sz w:val="24"/>
          <w:szCs w:val="24"/>
        </w:rPr>
        <w:t>;</w:t>
      </w:r>
    </w:p>
    <w:p w14:paraId="14A0A8F3"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Beneficiar</w:t>
      </w:r>
      <w:r w:rsidRPr="0010563C">
        <w:rPr>
          <w:rFonts w:ascii="Times New Roman" w:hAnsi="Times New Roman" w:cs="Times New Roman"/>
          <w:sz w:val="24"/>
          <w:szCs w:val="24"/>
        </w:rPr>
        <w:t xml:space="preserve"> – persoană juridică / persoană fizică autorizată / întreprindere individual/ întreprindere familială care a încheiat un contract de finanțare cu AFIR pentru accesarea fondurilor europene prin FEADR;</w:t>
      </w:r>
    </w:p>
    <w:p w14:paraId="727E1CC2"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 xml:space="preserve">Cererea de </w:t>
      </w:r>
      <w:proofErr w:type="spellStart"/>
      <w:r w:rsidRPr="00BA11F0">
        <w:rPr>
          <w:rFonts w:ascii="Times New Roman" w:hAnsi="Times New Roman" w:cs="Times New Roman"/>
          <w:b/>
          <w:bCs/>
          <w:sz w:val="24"/>
          <w:szCs w:val="24"/>
        </w:rPr>
        <w:t>finanţare</w:t>
      </w:r>
      <w:proofErr w:type="spellEnd"/>
      <w:r w:rsidRPr="0010563C">
        <w:rPr>
          <w:rFonts w:ascii="Times New Roman" w:hAnsi="Times New Roman" w:cs="Times New Roman"/>
          <w:sz w:val="24"/>
          <w:szCs w:val="24"/>
        </w:rPr>
        <w:t xml:space="preserve"> – reprezintă solicitarea depusă de </w:t>
      </w:r>
      <w:proofErr w:type="spellStart"/>
      <w:r w:rsidRPr="0010563C">
        <w:rPr>
          <w:rFonts w:ascii="Times New Roman" w:hAnsi="Times New Roman" w:cs="Times New Roman"/>
          <w:sz w:val="24"/>
          <w:szCs w:val="24"/>
        </w:rPr>
        <w:t>potenţialul</w:t>
      </w:r>
      <w:proofErr w:type="spellEnd"/>
      <w:r w:rsidRPr="0010563C">
        <w:rPr>
          <w:rFonts w:ascii="Times New Roman" w:hAnsi="Times New Roman" w:cs="Times New Roman"/>
          <w:sz w:val="24"/>
          <w:szCs w:val="24"/>
        </w:rPr>
        <w:t xml:space="preserve"> beneficiar în vederea </w:t>
      </w:r>
      <w:proofErr w:type="spellStart"/>
      <w:r w:rsidRPr="0010563C">
        <w:rPr>
          <w:rFonts w:ascii="Times New Roman" w:hAnsi="Times New Roman" w:cs="Times New Roman"/>
          <w:sz w:val="24"/>
          <w:szCs w:val="24"/>
        </w:rPr>
        <w:t>obţinerii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nerambursabile;</w:t>
      </w:r>
    </w:p>
    <w:p w14:paraId="6B223E4D"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Contract de finanțare</w:t>
      </w:r>
      <w:r w:rsidRPr="0010563C">
        <w:rPr>
          <w:rFonts w:ascii="Times New Roman" w:hAnsi="Times New Roman" w:cs="Times New Roman"/>
          <w:sz w:val="24"/>
          <w:szCs w:val="24"/>
        </w:rPr>
        <w:t xml:space="preserve"> – reprezintă documentul juridic încheiat în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legii între </w:t>
      </w:r>
      <w:proofErr w:type="spellStart"/>
      <w:r w:rsidRPr="0010563C">
        <w:rPr>
          <w:rFonts w:ascii="Times New Roman" w:hAnsi="Times New Roman" w:cs="Times New Roman"/>
          <w:sz w:val="24"/>
          <w:szCs w:val="24"/>
        </w:rPr>
        <w:t>Agenţia</w:t>
      </w:r>
      <w:proofErr w:type="spellEnd"/>
      <w:r w:rsidRPr="0010563C">
        <w:rPr>
          <w:rFonts w:ascii="Times New Roman" w:hAnsi="Times New Roman" w:cs="Times New Roman"/>
          <w:sz w:val="24"/>
          <w:szCs w:val="24"/>
        </w:rPr>
        <w:t xml:space="preserve"> pentru Finanțarea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denumită în continuare AFIR şi beneficiar, prin care se stabilesc obiectul, drepturile şi </w:t>
      </w:r>
      <w:proofErr w:type="spellStart"/>
      <w:r w:rsidRPr="0010563C">
        <w:rPr>
          <w:rFonts w:ascii="Times New Roman" w:hAnsi="Times New Roman" w:cs="Times New Roman"/>
          <w:sz w:val="24"/>
          <w:szCs w:val="24"/>
        </w:rPr>
        <w:t>obligaţiile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părţilor</w:t>
      </w:r>
      <w:proofErr w:type="spellEnd"/>
      <w:r w:rsidRPr="0010563C">
        <w:rPr>
          <w:rFonts w:ascii="Times New Roman" w:hAnsi="Times New Roman" w:cs="Times New Roman"/>
          <w:sz w:val="24"/>
          <w:szCs w:val="24"/>
        </w:rPr>
        <w:t xml:space="preserve">, durata de </w:t>
      </w:r>
      <w:proofErr w:type="spellStart"/>
      <w:r w:rsidRPr="0010563C">
        <w:rPr>
          <w:rFonts w:ascii="Times New Roman" w:hAnsi="Times New Roman" w:cs="Times New Roman"/>
          <w:sz w:val="24"/>
          <w:szCs w:val="24"/>
        </w:rPr>
        <w:t>execuţie</w:t>
      </w:r>
      <w:proofErr w:type="spellEnd"/>
      <w:r w:rsidRPr="0010563C">
        <w:rPr>
          <w:rFonts w:ascii="Times New Roman" w:hAnsi="Times New Roman" w:cs="Times New Roman"/>
          <w:sz w:val="24"/>
          <w:szCs w:val="24"/>
        </w:rPr>
        <w:t xml:space="preserve">, valoarea, plata, precum şi alte </w:t>
      </w:r>
      <w:proofErr w:type="spellStart"/>
      <w:r w:rsidRPr="0010563C">
        <w:rPr>
          <w:rFonts w:ascii="Times New Roman" w:hAnsi="Times New Roman" w:cs="Times New Roman"/>
          <w:sz w:val="24"/>
          <w:szCs w:val="24"/>
        </w:rPr>
        <w:t>dispoziţii</w:t>
      </w:r>
      <w:proofErr w:type="spellEnd"/>
      <w:r w:rsidRPr="0010563C">
        <w:rPr>
          <w:rFonts w:ascii="Times New Roman" w:hAnsi="Times New Roman" w:cs="Times New Roman"/>
          <w:sz w:val="24"/>
          <w:szCs w:val="24"/>
        </w:rPr>
        <w:t xml:space="preserve"> şi </w:t>
      </w:r>
      <w:proofErr w:type="spellStart"/>
      <w:r w:rsidRPr="0010563C">
        <w:rPr>
          <w:rFonts w:ascii="Times New Roman" w:hAnsi="Times New Roman" w:cs="Times New Roman"/>
          <w:sz w:val="24"/>
          <w:szCs w:val="24"/>
        </w:rPr>
        <w:t>condiţii</w:t>
      </w:r>
      <w:proofErr w:type="spellEnd"/>
      <w:r w:rsidRPr="0010563C">
        <w:rPr>
          <w:rFonts w:ascii="Times New Roman" w:hAnsi="Times New Roman" w:cs="Times New Roman"/>
          <w:sz w:val="24"/>
          <w:szCs w:val="24"/>
        </w:rPr>
        <w:t xml:space="preserve"> specifice, prin care se acordă </w:t>
      </w:r>
      <w:proofErr w:type="spellStart"/>
      <w:r w:rsidRPr="0010563C">
        <w:rPr>
          <w:rFonts w:ascii="Times New Roman" w:hAnsi="Times New Roman" w:cs="Times New Roman"/>
          <w:sz w:val="24"/>
          <w:szCs w:val="24"/>
        </w:rPr>
        <w:t>asistenţă</w:t>
      </w:r>
      <w:proofErr w:type="spellEnd"/>
      <w:r w:rsidRPr="0010563C">
        <w:rPr>
          <w:rFonts w:ascii="Times New Roman" w:hAnsi="Times New Roman" w:cs="Times New Roman"/>
          <w:sz w:val="24"/>
          <w:szCs w:val="24"/>
        </w:rPr>
        <w:t xml:space="preserve"> financiară nerambursabilă din FEADR şi de la bugetul de stat, în scopul atingerii obiectivelor măsurilor cuprinse în PNDR</w:t>
      </w:r>
    </w:p>
    <w:p w14:paraId="1BBD0BAF"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Colaborator extern</w:t>
      </w:r>
      <w:r w:rsidRPr="0010563C">
        <w:rPr>
          <w:rFonts w:ascii="Times New Roman" w:hAnsi="Times New Roman" w:cs="Times New Roman"/>
          <w:sz w:val="24"/>
          <w:szCs w:val="24"/>
        </w:rPr>
        <w:t xml:space="preserve"> – persoană fizică, persoană fizică autorizată, II, IF sau juridică ce colaborează cu Parteneriatul la o acțiune/ activitate specifică acestuia, prin acordarea de expertiză specifică ce nu poate fi asigurată de către membrii parteneriatului;</w:t>
      </w:r>
    </w:p>
    <w:p w14:paraId="3E75E7DB"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Contractor</w:t>
      </w:r>
      <w:r w:rsidRPr="0010563C">
        <w:rPr>
          <w:rFonts w:ascii="Times New Roman" w:hAnsi="Times New Roman" w:cs="Times New Roman"/>
          <w:sz w:val="24"/>
          <w:szCs w:val="24"/>
        </w:rPr>
        <w:t xml:space="preserve"> - parte într-un contract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care, acceptând </w:t>
      </w:r>
      <w:proofErr w:type="spellStart"/>
      <w:r w:rsidRPr="0010563C">
        <w:rPr>
          <w:rFonts w:ascii="Times New Roman" w:hAnsi="Times New Roman" w:cs="Times New Roman"/>
          <w:sz w:val="24"/>
          <w:szCs w:val="24"/>
        </w:rPr>
        <w:t>finanţarea</w:t>
      </w:r>
      <w:proofErr w:type="spellEnd"/>
      <w:r w:rsidRPr="0010563C">
        <w:rPr>
          <w:rFonts w:ascii="Times New Roman" w:hAnsi="Times New Roman" w:cs="Times New Roman"/>
          <w:sz w:val="24"/>
          <w:szCs w:val="24"/>
        </w:rPr>
        <w:t xml:space="preserve"> şi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asociate acesteia, stabilite de autoritatea contractantă, se obligă să asigure realizarea contractului;</w:t>
      </w:r>
    </w:p>
    <w:p w14:paraId="4C4C87A3"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Comercializarea produselor agricole</w:t>
      </w:r>
      <w:r w:rsidRPr="0010563C">
        <w:rPr>
          <w:rFonts w:ascii="Times New Roman" w:hAnsi="Times New Roman" w:cs="Times New Roman"/>
          <w:sz w:val="24"/>
          <w:szCs w:val="24"/>
        </w:rPr>
        <w:t xml:space="preserve"> - conform </w:t>
      </w:r>
      <w:proofErr w:type="spellStart"/>
      <w:r w:rsidRPr="0010563C">
        <w:rPr>
          <w:rFonts w:ascii="Times New Roman" w:hAnsi="Times New Roman" w:cs="Times New Roman"/>
          <w:sz w:val="24"/>
          <w:szCs w:val="24"/>
        </w:rPr>
        <w:t>definiţiei</w:t>
      </w:r>
      <w:proofErr w:type="spellEnd"/>
      <w:r w:rsidRPr="0010563C">
        <w:rPr>
          <w:rFonts w:ascii="Times New Roman" w:hAnsi="Times New Roman" w:cs="Times New Roman"/>
          <w:sz w:val="24"/>
          <w:szCs w:val="24"/>
        </w:rPr>
        <w:t xml:space="preserve"> din R(UE) 651/ 2014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un producător primar către consumatorii finali este considerată comercializare de produse agricole în cazul în care se desfășoară în spații separate, rezervate acestei activități;</w:t>
      </w:r>
    </w:p>
    <w:p w14:paraId="2EFC5235"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Conflict de interese</w:t>
      </w:r>
      <w:r w:rsidRPr="0010563C">
        <w:rPr>
          <w:rFonts w:ascii="Times New Roman" w:hAnsi="Times New Roman" w:cs="Times New Roman"/>
          <w:sz w:val="24"/>
          <w:szCs w:val="24"/>
        </w:rPr>
        <w:t xml:space="preserve"> - orice situație care împiedică părțile semnatare ale acordului de cooperare să aibă o atitudine profesionistă, obiectivă și imparțială sau să execute </w:t>
      </w:r>
      <w:proofErr w:type="spellStart"/>
      <w:r w:rsidRPr="0010563C">
        <w:rPr>
          <w:rFonts w:ascii="Times New Roman" w:hAnsi="Times New Roman" w:cs="Times New Roman"/>
          <w:sz w:val="24"/>
          <w:szCs w:val="24"/>
        </w:rPr>
        <w:t>activitile</w:t>
      </w:r>
      <w:proofErr w:type="spellEnd"/>
      <w:r w:rsidRPr="0010563C">
        <w:rPr>
          <w:rFonts w:ascii="Times New Roman" w:hAnsi="Times New Roman" w:cs="Times New Roman"/>
          <w:sz w:val="24"/>
          <w:szCs w:val="24"/>
        </w:rPr>
        <w:t xml:space="preserve"> prevăzute în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într-o manieră profesionistă, obiectivă și imparțială, din motive referitoare la familie, viața personală,, interese economice sau orice alte interese. Interesele anterior menționate includ orice avantaj pentru persoana în cauză, soțul/ soția, rude ori afini până la gradul 4 inclusiv. Dispozițiile menționate mai sus se aplică partenerilor, contractorilor, angajaților beneficiarului implicați în realizarea prevederilor prezentului contract.</w:t>
      </w:r>
    </w:p>
    <w:p w14:paraId="20EA7480"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Derularea proiectului</w:t>
      </w:r>
      <w:r w:rsidRPr="0010563C">
        <w:rPr>
          <w:rFonts w:ascii="Times New Roman" w:hAnsi="Times New Roman" w:cs="Times New Roman"/>
          <w:sz w:val="24"/>
          <w:szCs w:val="24"/>
        </w:rPr>
        <w:t xml:space="preserve"> – reprezintă totalitatea activităților efectuate de beneficiarul FEADR de la semnarea Contractului de Finanțare până la finalul perioadei de monitorizare a proiectului.</w:t>
      </w:r>
    </w:p>
    <w:p w14:paraId="5D8423A5"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lastRenderedPageBreak/>
        <w:t xml:space="preserve">Eligibil </w:t>
      </w:r>
      <w:r w:rsidRPr="0010563C">
        <w:rPr>
          <w:rFonts w:ascii="Times New Roman" w:hAnsi="Times New Roman" w:cs="Times New Roman"/>
          <w:sz w:val="24"/>
          <w:szCs w:val="24"/>
        </w:rPr>
        <w:t xml:space="preserve">– reprezintă îndeplinirea </w:t>
      </w:r>
      <w:proofErr w:type="spellStart"/>
      <w:r w:rsidRPr="0010563C">
        <w:rPr>
          <w:rFonts w:ascii="Times New Roman" w:hAnsi="Times New Roman" w:cs="Times New Roman"/>
          <w:sz w:val="24"/>
          <w:szCs w:val="24"/>
        </w:rPr>
        <w:t>condiţiilor</w:t>
      </w:r>
      <w:proofErr w:type="spellEnd"/>
      <w:r w:rsidRPr="0010563C">
        <w:rPr>
          <w:rFonts w:ascii="Times New Roman" w:hAnsi="Times New Roman" w:cs="Times New Roman"/>
          <w:sz w:val="24"/>
          <w:szCs w:val="24"/>
        </w:rPr>
        <w:t xml:space="preserve"> şi criteriilor minime de către un solicitant </w:t>
      </w:r>
      <w:proofErr w:type="spellStart"/>
      <w:r w:rsidRPr="0010563C">
        <w:rPr>
          <w:rFonts w:ascii="Times New Roman" w:hAnsi="Times New Roman" w:cs="Times New Roman"/>
          <w:sz w:val="24"/>
          <w:szCs w:val="24"/>
        </w:rPr>
        <w:t>aşa</w:t>
      </w:r>
      <w:proofErr w:type="spellEnd"/>
      <w:r w:rsidRPr="0010563C">
        <w:rPr>
          <w:rFonts w:ascii="Times New Roman" w:hAnsi="Times New Roman" w:cs="Times New Roman"/>
          <w:sz w:val="24"/>
          <w:szCs w:val="24"/>
        </w:rPr>
        <w:t xml:space="preserve"> cum sunt precizate în Ghidul solicitantului,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şi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pentru FEADR;</w:t>
      </w:r>
    </w:p>
    <w:p w14:paraId="31586648"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Evaluare</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acţiune</w:t>
      </w:r>
      <w:proofErr w:type="spellEnd"/>
      <w:r w:rsidRPr="0010563C">
        <w:rPr>
          <w:rFonts w:ascii="Times New Roman" w:hAnsi="Times New Roman" w:cs="Times New Roman"/>
          <w:sz w:val="24"/>
          <w:szCs w:val="24"/>
        </w:rPr>
        <w:t xml:space="preserve"> procedurală prin care </w:t>
      </w:r>
      <w:proofErr w:type="spellStart"/>
      <w:r w:rsidRPr="0010563C">
        <w:rPr>
          <w:rFonts w:ascii="Times New Roman" w:hAnsi="Times New Roman" w:cs="Times New Roman"/>
          <w:sz w:val="24"/>
          <w:szCs w:val="24"/>
        </w:rPr>
        <w:t>documentaţia</w:t>
      </w:r>
      <w:proofErr w:type="spellEnd"/>
      <w:r w:rsidRPr="0010563C">
        <w:rPr>
          <w:rFonts w:ascii="Times New Roman" w:hAnsi="Times New Roman" w:cs="Times New Roman"/>
          <w:sz w:val="24"/>
          <w:szCs w:val="24"/>
        </w:rPr>
        <w:t xml:space="preserve"> pentru care se solicită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analizată pentru verificarea îndeplinirii </w:t>
      </w:r>
      <w:proofErr w:type="spellStart"/>
      <w:r w:rsidRPr="0010563C">
        <w:rPr>
          <w:rFonts w:ascii="Times New Roman" w:hAnsi="Times New Roman" w:cs="Times New Roman"/>
          <w:sz w:val="24"/>
          <w:szCs w:val="24"/>
        </w:rPr>
        <w:t>condiţiilor</w:t>
      </w:r>
      <w:proofErr w:type="spellEnd"/>
      <w:r w:rsidRPr="0010563C">
        <w:rPr>
          <w:rFonts w:ascii="Times New Roman" w:hAnsi="Times New Roman" w:cs="Times New Roman"/>
          <w:sz w:val="24"/>
          <w:szCs w:val="24"/>
        </w:rPr>
        <w:t xml:space="preserve"> minime pentru acordarea sprijinului şi pentru selectarea proiectului, în vederea contractării;</w:t>
      </w:r>
    </w:p>
    <w:p w14:paraId="27589CDE"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Exploatație agricolă (fermă)</w:t>
      </w:r>
      <w:r w:rsidRPr="0010563C">
        <w:rPr>
          <w:rFonts w:ascii="Times New Roman" w:hAnsi="Times New Roman" w:cs="Times New Roman"/>
          <w:sz w:val="24"/>
          <w:szCs w:val="24"/>
        </w:rPr>
        <w:t xml:space="preserve"> – unitate </w:t>
      </w:r>
      <w:proofErr w:type="spellStart"/>
      <w:r w:rsidRPr="0010563C">
        <w:rPr>
          <w:rFonts w:ascii="Times New Roman" w:hAnsi="Times New Roman" w:cs="Times New Roman"/>
          <w:sz w:val="24"/>
          <w:szCs w:val="24"/>
        </w:rPr>
        <w:t>tehnico</w:t>
      </w:r>
      <w:proofErr w:type="spellEnd"/>
      <w:r w:rsidRPr="0010563C">
        <w:rPr>
          <w:rFonts w:ascii="Times New Roman" w:hAnsi="Times New Roman" w:cs="Times New Roman"/>
          <w:sz w:val="24"/>
          <w:szCs w:val="24"/>
        </w:rPr>
        <w:t xml:space="preserve">-economică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w:t>
      </w:r>
      <w:proofErr w:type="spellStart"/>
      <w:r w:rsidRPr="0010563C">
        <w:rPr>
          <w:rFonts w:ascii="Times New Roman" w:hAnsi="Times New Roman" w:cs="Times New Roman"/>
          <w:sz w:val="24"/>
          <w:szCs w:val="24"/>
        </w:rPr>
        <w:t>producţie</w:t>
      </w:r>
      <w:proofErr w:type="spellEnd"/>
      <w:r w:rsidRPr="0010563C">
        <w:rPr>
          <w:rFonts w:ascii="Times New Roman" w:hAnsi="Times New Roman" w:cs="Times New Roman"/>
          <w:sz w:val="24"/>
          <w:szCs w:val="24"/>
        </w:rPr>
        <w:t xml:space="preserve"> situate pe teritoriul României, gestionate de un fermier și utilizate pentru </w:t>
      </w:r>
      <w:proofErr w:type="spellStart"/>
      <w:r w:rsidRPr="0010563C">
        <w:rPr>
          <w:rFonts w:ascii="Times New Roman" w:hAnsi="Times New Roman" w:cs="Times New Roman"/>
          <w:sz w:val="24"/>
          <w:szCs w:val="24"/>
        </w:rPr>
        <w:t>activităţi</w:t>
      </w:r>
      <w:proofErr w:type="spellEnd"/>
      <w:r w:rsidRPr="0010563C">
        <w:rPr>
          <w:rFonts w:ascii="Times New Roman" w:hAnsi="Times New Roman" w:cs="Times New Roman"/>
          <w:sz w:val="24"/>
          <w:szCs w:val="24"/>
        </w:rPr>
        <w:t xml:space="preserve"> agricole;</w:t>
      </w:r>
    </w:p>
    <w:p w14:paraId="0D86B9C8"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Fermieri</w:t>
      </w:r>
      <w:r w:rsidRPr="0010563C">
        <w:rPr>
          <w:rFonts w:ascii="Times New Roman" w:hAnsi="Times New Roman" w:cs="Times New Roman"/>
          <w:sz w:val="24"/>
          <w:szCs w:val="24"/>
        </w:rPr>
        <w:t xml:space="preserve"> - persoane fizice sau juridice (de drept public sau privat) sau un grup de persoane fizice sau juridice, indiferent de statutul juridic pe care un astfel de grup şi membrii săi îl </w:t>
      </w:r>
      <w:proofErr w:type="spellStart"/>
      <w:r w:rsidRPr="0010563C">
        <w:rPr>
          <w:rFonts w:ascii="Times New Roman" w:hAnsi="Times New Roman" w:cs="Times New Roman"/>
          <w:sz w:val="24"/>
          <w:szCs w:val="24"/>
        </w:rPr>
        <w:t>deţin</w:t>
      </w:r>
      <w:proofErr w:type="spellEnd"/>
      <w:r w:rsidRPr="0010563C">
        <w:rPr>
          <w:rFonts w:ascii="Times New Roman" w:hAnsi="Times New Roman" w:cs="Times New Roman"/>
          <w:sz w:val="24"/>
          <w:szCs w:val="24"/>
        </w:rPr>
        <w:t xml:space="preserve"> în temeiul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naţionale</w:t>
      </w:r>
      <w:proofErr w:type="spellEnd"/>
      <w:r w:rsidRPr="0010563C">
        <w:rPr>
          <w:rFonts w:ascii="Times New Roman" w:hAnsi="Times New Roman" w:cs="Times New Roman"/>
          <w:sz w:val="24"/>
          <w:szCs w:val="24"/>
        </w:rPr>
        <w:t xml:space="preserve">, a cărui </w:t>
      </w:r>
      <w:proofErr w:type="spellStart"/>
      <w:r w:rsidRPr="0010563C">
        <w:rPr>
          <w:rFonts w:ascii="Times New Roman" w:hAnsi="Times New Roman" w:cs="Times New Roman"/>
          <w:sz w:val="24"/>
          <w:szCs w:val="24"/>
        </w:rPr>
        <w:t>exploataţie</w:t>
      </w:r>
      <w:proofErr w:type="spellEnd"/>
      <w:r w:rsidRPr="0010563C">
        <w:rPr>
          <w:rFonts w:ascii="Times New Roman" w:hAnsi="Times New Roman" w:cs="Times New Roman"/>
          <w:sz w:val="24"/>
          <w:szCs w:val="24"/>
        </w:rPr>
        <w:t xml:space="preserve"> se situează pe teritoriul României şi care </w:t>
      </w:r>
      <w:proofErr w:type="spellStart"/>
      <w:r w:rsidRPr="0010563C">
        <w:rPr>
          <w:rFonts w:ascii="Times New Roman" w:hAnsi="Times New Roman" w:cs="Times New Roman"/>
          <w:sz w:val="24"/>
          <w:szCs w:val="24"/>
        </w:rPr>
        <w:t>desfăşoară</w:t>
      </w:r>
      <w:proofErr w:type="spellEnd"/>
      <w:r w:rsidRPr="0010563C">
        <w:rPr>
          <w:rFonts w:ascii="Times New Roman" w:hAnsi="Times New Roman" w:cs="Times New Roman"/>
          <w:sz w:val="24"/>
          <w:szCs w:val="24"/>
        </w:rPr>
        <w:t xml:space="preserve"> o activitate agricolă;</w:t>
      </w:r>
    </w:p>
    <w:p w14:paraId="0491EBED" w14:textId="66692391" w:rsidR="0010563C" w:rsidRPr="0010563C" w:rsidRDefault="0010563C" w:rsidP="0010563C">
      <w:pPr>
        <w:rPr>
          <w:rFonts w:ascii="Times New Roman" w:hAnsi="Times New Roman" w:cs="Times New Roman"/>
          <w:sz w:val="24"/>
          <w:szCs w:val="24"/>
        </w:rPr>
      </w:pPr>
      <w:proofErr w:type="spellStart"/>
      <w:r w:rsidRPr="00BA11F0">
        <w:rPr>
          <w:rFonts w:ascii="Times New Roman" w:hAnsi="Times New Roman" w:cs="Times New Roman"/>
          <w:b/>
          <w:bCs/>
          <w:sz w:val="24"/>
          <w:szCs w:val="24"/>
        </w:rPr>
        <w:t>Fişa</w:t>
      </w:r>
      <w:proofErr w:type="spellEnd"/>
      <w:r w:rsidRPr="00BA11F0">
        <w:rPr>
          <w:rFonts w:ascii="Times New Roman" w:hAnsi="Times New Roman" w:cs="Times New Roman"/>
          <w:b/>
          <w:bCs/>
          <w:sz w:val="24"/>
          <w:szCs w:val="24"/>
        </w:rPr>
        <w:t xml:space="preserve"> Măsurii</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Secţiune</w:t>
      </w:r>
      <w:proofErr w:type="spellEnd"/>
      <w:r w:rsidRPr="0010563C">
        <w:rPr>
          <w:rFonts w:ascii="Times New Roman" w:hAnsi="Times New Roman" w:cs="Times New Roman"/>
          <w:sz w:val="24"/>
          <w:szCs w:val="24"/>
        </w:rPr>
        <w:t xml:space="preserve"> din Strategia de Dezvoltare Locală </w:t>
      </w:r>
      <w:r w:rsidR="00BA11F0">
        <w:rPr>
          <w:rFonts w:ascii="Times New Roman" w:hAnsi="Times New Roman" w:cs="Times New Roman"/>
          <w:sz w:val="24"/>
          <w:szCs w:val="24"/>
        </w:rPr>
        <w:t>Crivățul de Sud-Est</w:t>
      </w:r>
      <w:r w:rsidRPr="0010563C">
        <w:rPr>
          <w:rFonts w:ascii="Times New Roman" w:hAnsi="Times New Roman" w:cs="Times New Roman"/>
          <w:sz w:val="24"/>
          <w:szCs w:val="24"/>
        </w:rPr>
        <w:t xml:space="preserve"> 2014-2020 care descrie </w:t>
      </w:r>
      <w:proofErr w:type="spellStart"/>
      <w:r w:rsidRPr="0010563C">
        <w:rPr>
          <w:rFonts w:ascii="Times New Roman" w:hAnsi="Times New Roman" w:cs="Times New Roman"/>
          <w:sz w:val="24"/>
          <w:szCs w:val="24"/>
        </w:rPr>
        <w:t>motivaţia</w:t>
      </w:r>
      <w:proofErr w:type="spellEnd"/>
      <w:r w:rsidRPr="0010563C">
        <w:rPr>
          <w:rFonts w:ascii="Times New Roman" w:hAnsi="Times New Roman" w:cs="Times New Roman"/>
          <w:sz w:val="24"/>
          <w:szCs w:val="24"/>
        </w:rPr>
        <w:t xml:space="preserve"> sprijinului financiar nerambursabil oferit, obiectivele măsurii, aria de aplicare şi </w:t>
      </w:r>
      <w:proofErr w:type="spellStart"/>
      <w:r w:rsidRPr="0010563C">
        <w:rPr>
          <w:rFonts w:ascii="Times New Roman" w:hAnsi="Times New Roman" w:cs="Times New Roman"/>
          <w:sz w:val="24"/>
          <w:szCs w:val="24"/>
        </w:rPr>
        <w:t>acţiunile</w:t>
      </w:r>
      <w:proofErr w:type="spellEnd"/>
      <w:r w:rsidRPr="0010563C">
        <w:rPr>
          <w:rFonts w:ascii="Times New Roman" w:hAnsi="Times New Roman" w:cs="Times New Roman"/>
          <w:sz w:val="24"/>
          <w:szCs w:val="24"/>
        </w:rPr>
        <w:t xml:space="preserve"> prevăzute, tipul de </w:t>
      </w:r>
      <w:proofErr w:type="spellStart"/>
      <w:r w:rsidRPr="0010563C">
        <w:rPr>
          <w:rFonts w:ascii="Times New Roman" w:hAnsi="Times New Roman" w:cs="Times New Roman"/>
          <w:sz w:val="24"/>
          <w:szCs w:val="24"/>
        </w:rPr>
        <w:t>investiţie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menţionează</w:t>
      </w:r>
      <w:proofErr w:type="spellEnd"/>
      <w:r w:rsidRPr="0010563C">
        <w:rPr>
          <w:rFonts w:ascii="Times New Roman" w:hAnsi="Times New Roman" w:cs="Times New Roman"/>
          <w:sz w:val="24"/>
          <w:szCs w:val="24"/>
        </w:rPr>
        <w:t xml:space="preserve"> categoriile de beneficiar şi tipul sprijinului;</w:t>
      </w:r>
    </w:p>
    <w:p w14:paraId="6D149466" w14:textId="77777777" w:rsidR="0010563C" w:rsidRPr="0010563C" w:rsidRDefault="0010563C" w:rsidP="0010563C">
      <w:pPr>
        <w:rPr>
          <w:rFonts w:ascii="Times New Roman" w:hAnsi="Times New Roman" w:cs="Times New Roman"/>
          <w:sz w:val="24"/>
          <w:szCs w:val="24"/>
        </w:rPr>
      </w:pPr>
      <w:r w:rsidRPr="00BA11F0">
        <w:rPr>
          <w:rFonts w:ascii="Times New Roman" w:hAnsi="Times New Roman" w:cs="Times New Roman"/>
          <w:b/>
          <w:bCs/>
          <w:sz w:val="24"/>
          <w:szCs w:val="24"/>
        </w:rPr>
        <w:t>Fonduri nerambursabile</w:t>
      </w:r>
      <w:r w:rsidRPr="0010563C">
        <w:rPr>
          <w:rFonts w:ascii="Times New Roman" w:hAnsi="Times New Roman" w:cs="Times New Roman"/>
          <w:sz w:val="24"/>
          <w:szCs w:val="24"/>
        </w:rPr>
        <w:t xml:space="preserve"> – fonduri acordate unei persoane fizice sau juridice în baza unor criterii de eligibilitate îndeplinite pentru realizarea unei </w:t>
      </w:r>
      <w:proofErr w:type="spellStart"/>
      <w:r w:rsidRPr="0010563C">
        <w:rPr>
          <w:rFonts w:ascii="Times New Roman" w:hAnsi="Times New Roman" w:cs="Times New Roman"/>
          <w:sz w:val="24"/>
          <w:szCs w:val="24"/>
        </w:rPr>
        <w:t>investiţii</w:t>
      </w:r>
      <w:proofErr w:type="spellEnd"/>
      <w:r w:rsidRPr="0010563C">
        <w:rPr>
          <w:rFonts w:ascii="Times New Roman" w:hAnsi="Times New Roman" w:cs="Times New Roman"/>
          <w:sz w:val="24"/>
          <w:szCs w:val="24"/>
        </w:rPr>
        <w:t xml:space="preserve"> încadrate în aria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r w:rsidRPr="00842937">
        <w:rPr>
          <w:rFonts w:ascii="Times New Roman" w:hAnsi="Times New Roman" w:cs="Times New Roman"/>
          <w:sz w:val="24"/>
          <w:szCs w:val="24"/>
        </w:rPr>
        <w:t>a submăsurilor 16.4 și 16.4a</w:t>
      </w:r>
      <w:r w:rsidRPr="0010563C">
        <w:rPr>
          <w:rFonts w:ascii="Times New Roman" w:hAnsi="Times New Roman" w:cs="Times New Roman"/>
          <w:sz w:val="24"/>
          <w:szCs w:val="24"/>
        </w:rPr>
        <w:t xml:space="preserve"> şi care nu trebuie returnate – singurele </w:t>
      </w:r>
      <w:proofErr w:type="spellStart"/>
      <w:r w:rsidRPr="0010563C">
        <w:rPr>
          <w:rFonts w:ascii="Times New Roman" w:hAnsi="Times New Roman" w:cs="Times New Roman"/>
          <w:sz w:val="24"/>
          <w:szCs w:val="24"/>
        </w:rPr>
        <w:t>excepţii</w:t>
      </w:r>
      <w:proofErr w:type="spellEnd"/>
      <w:r w:rsidRPr="0010563C">
        <w:rPr>
          <w:rFonts w:ascii="Times New Roman" w:hAnsi="Times New Roman" w:cs="Times New Roman"/>
          <w:sz w:val="24"/>
          <w:szCs w:val="24"/>
        </w:rPr>
        <w:t xml:space="preserve"> sunt nerespectarea </w:t>
      </w:r>
      <w:proofErr w:type="spellStart"/>
      <w:r w:rsidRPr="0010563C">
        <w:rPr>
          <w:rFonts w:ascii="Times New Roman" w:hAnsi="Times New Roman" w:cs="Times New Roman"/>
          <w:sz w:val="24"/>
          <w:szCs w:val="24"/>
        </w:rPr>
        <w:t>condiţiilor</w:t>
      </w:r>
      <w:proofErr w:type="spellEnd"/>
      <w:r w:rsidRPr="0010563C">
        <w:rPr>
          <w:rFonts w:ascii="Times New Roman" w:hAnsi="Times New Roman" w:cs="Times New Roman"/>
          <w:sz w:val="24"/>
          <w:szCs w:val="24"/>
        </w:rPr>
        <w:t xml:space="preserve"> contractuale şi nerealizarea </w:t>
      </w:r>
      <w:proofErr w:type="spellStart"/>
      <w:r w:rsidRPr="0010563C">
        <w:rPr>
          <w:rFonts w:ascii="Times New Roman" w:hAnsi="Times New Roman" w:cs="Times New Roman"/>
          <w:sz w:val="24"/>
          <w:szCs w:val="24"/>
        </w:rPr>
        <w:t>investiţiei</w:t>
      </w:r>
      <w:proofErr w:type="spellEnd"/>
      <w:r w:rsidRPr="0010563C">
        <w:rPr>
          <w:rFonts w:ascii="Times New Roman" w:hAnsi="Times New Roman" w:cs="Times New Roman"/>
          <w:sz w:val="24"/>
          <w:szCs w:val="24"/>
        </w:rPr>
        <w:t xml:space="preserve"> conform proiectului aprobat de AFIR;</w:t>
      </w:r>
    </w:p>
    <w:p w14:paraId="498DFAD3"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Lanț scurt</w:t>
      </w:r>
      <w:r w:rsidRPr="0010563C">
        <w:rPr>
          <w:rFonts w:ascii="Times New Roman" w:hAnsi="Times New Roman" w:cs="Times New Roman"/>
          <w:sz w:val="24"/>
          <w:szCs w:val="24"/>
        </w:rPr>
        <w:t xml:space="preserve"> - configurație a lanțului alimentar care nu implică mai mult de un intermediar între producător şi consumator</w:t>
      </w:r>
    </w:p>
    <w:p w14:paraId="66DC4E89"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Întreprindere parteneră</w:t>
      </w:r>
      <w:r w:rsidRPr="0010563C">
        <w:rPr>
          <w:rFonts w:ascii="Times New Roman" w:hAnsi="Times New Roman" w:cs="Times New Roman"/>
          <w:sz w:val="24"/>
          <w:szCs w:val="24"/>
        </w:rPr>
        <w:t xml:space="preserve">- întreprinderea care nu este clasificată ca întreprindere legată şi între care există următoarea </w:t>
      </w:r>
      <w:proofErr w:type="spellStart"/>
      <w:r w:rsidRPr="0010563C">
        <w:rPr>
          <w:rFonts w:ascii="Times New Roman" w:hAnsi="Times New Roman" w:cs="Times New Roman"/>
          <w:sz w:val="24"/>
          <w:szCs w:val="24"/>
        </w:rPr>
        <w:t>relaţie</w:t>
      </w:r>
      <w:proofErr w:type="spellEnd"/>
      <w:r w:rsidRPr="0010563C">
        <w:rPr>
          <w:rFonts w:ascii="Times New Roman" w:hAnsi="Times New Roman" w:cs="Times New Roman"/>
          <w:sz w:val="24"/>
          <w:szCs w:val="24"/>
        </w:rPr>
        <w:t xml:space="preserve">: întreprinderea (din amonte) </w:t>
      </w:r>
      <w:proofErr w:type="spellStart"/>
      <w:r w:rsidRPr="0010563C">
        <w:rPr>
          <w:rFonts w:ascii="Times New Roman" w:hAnsi="Times New Roman" w:cs="Times New Roman"/>
          <w:sz w:val="24"/>
          <w:szCs w:val="24"/>
        </w:rPr>
        <w:t>deţine</w:t>
      </w:r>
      <w:proofErr w:type="spellEnd"/>
      <w:r w:rsidRPr="0010563C">
        <w:rPr>
          <w:rFonts w:ascii="Times New Roman" w:hAnsi="Times New Roman" w:cs="Times New Roman"/>
          <w:sz w:val="24"/>
          <w:szCs w:val="24"/>
        </w:rPr>
        <w:t xml:space="preserve">, individual sau în comun cu una ori mai multe întreprinderi legate, 25% sau mai mult din capitalul social ori din drepturile de vot ale unei alte întreprinderi (din aval). Întreprinderea legată este întreprinderea care </w:t>
      </w:r>
      <w:proofErr w:type="spellStart"/>
      <w:r w:rsidRPr="0010563C">
        <w:rPr>
          <w:rFonts w:ascii="Times New Roman" w:hAnsi="Times New Roman" w:cs="Times New Roman"/>
          <w:sz w:val="24"/>
          <w:szCs w:val="24"/>
        </w:rPr>
        <w:t>deţine</w:t>
      </w:r>
      <w:proofErr w:type="spellEnd"/>
      <w:r w:rsidRPr="0010563C">
        <w:rPr>
          <w:rFonts w:ascii="Times New Roman" w:hAnsi="Times New Roman" w:cs="Times New Roman"/>
          <w:sz w:val="24"/>
          <w:szCs w:val="24"/>
        </w:rPr>
        <w:t xml:space="preserve"> peste 50% din capitalul social şi/ sau drepturile de vot în structura altor întreprinderi, în amonte sau în aval.</w:t>
      </w:r>
    </w:p>
    <w:p w14:paraId="2CBDCE77"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Intermediar</w:t>
      </w:r>
      <w:r w:rsidRPr="0010563C">
        <w:rPr>
          <w:rFonts w:ascii="Times New Roman" w:hAnsi="Times New Roman" w:cs="Times New Roman"/>
          <w:sz w:val="24"/>
          <w:szCs w:val="24"/>
        </w:rPr>
        <w:t xml:space="preserve"> - acea entitate care achiziționează produsul de la fermier în scopul comercializării. Procesatorul nu este considerat intermediar dacă procesează material primă proprie sau procesarea reprezintă o acțiune de prestare de servicii către fermier, cel din urmă deținând controlul asupra produsului și condițiilor de comercializare (ex.: stabilirea prețului);</w:t>
      </w:r>
    </w:p>
    <w:p w14:paraId="08A665E7"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Implementare proiect</w:t>
      </w:r>
      <w:r w:rsidRPr="0010563C">
        <w:rPr>
          <w:rFonts w:ascii="Times New Roman" w:hAnsi="Times New Roman" w:cs="Times New Roman"/>
          <w:sz w:val="24"/>
          <w:szCs w:val="24"/>
        </w:rPr>
        <w:t xml:space="preserve"> – reprezintă totalitatea activităților efectuate de beneficiarul FEADR de la semnarea Contractului de finanțare până la data depunerii ultimei tranșe de plată.</w:t>
      </w:r>
    </w:p>
    <w:p w14:paraId="72A00B02"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Lider de proiect</w:t>
      </w:r>
      <w:r w:rsidRPr="0010563C">
        <w:rPr>
          <w:rFonts w:ascii="Times New Roman" w:hAnsi="Times New Roman" w:cs="Times New Roman"/>
          <w:sz w:val="24"/>
          <w:szCs w:val="24"/>
        </w:rPr>
        <w:t xml:space="preserve"> - este PFA, II, IF sau persoana juridică (de drept public sau privat) desemnata prin acordul de cooperare sa reprezinte parteneriatul în </w:t>
      </w:r>
      <w:proofErr w:type="spellStart"/>
      <w:r w:rsidRPr="0010563C">
        <w:rPr>
          <w:rFonts w:ascii="Times New Roman" w:hAnsi="Times New Roman" w:cs="Times New Roman"/>
          <w:sz w:val="24"/>
          <w:szCs w:val="24"/>
        </w:rPr>
        <w:t>relatia</w:t>
      </w:r>
      <w:proofErr w:type="spellEnd"/>
      <w:r w:rsidRPr="0010563C">
        <w:rPr>
          <w:rFonts w:ascii="Times New Roman" w:hAnsi="Times New Roman" w:cs="Times New Roman"/>
          <w:sz w:val="24"/>
          <w:szCs w:val="24"/>
        </w:rPr>
        <w:t xml:space="preserve"> contractuala cu AFIR, conform </w:t>
      </w:r>
      <w:proofErr w:type="spellStart"/>
      <w:r w:rsidRPr="0010563C">
        <w:rPr>
          <w:rFonts w:ascii="Times New Roman" w:hAnsi="Times New Roman" w:cs="Times New Roman"/>
          <w:sz w:val="24"/>
          <w:szCs w:val="24"/>
        </w:rPr>
        <w:t>legislatiei</w:t>
      </w:r>
      <w:proofErr w:type="spellEnd"/>
      <w:r w:rsidRPr="0010563C">
        <w:rPr>
          <w:rFonts w:ascii="Times New Roman" w:hAnsi="Times New Roman" w:cs="Times New Roman"/>
          <w:sz w:val="24"/>
          <w:szCs w:val="24"/>
        </w:rPr>
        <w:t xml:space="preserve"> în vigoare.</w:t>
      </w:r>
    </w:p>
    <w:p w14:paraId="00D33F7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Piața locală</w:t>
      </w:r>
      <w:r w:rsidRPr="0010563C">
        <w:rPr>
          <w:rFonts w:ascii="Times New Roman" w:hAnsi="Times New Roman" w:cs="Times New Roman"/>
          <w:sz w:val="24"/>
          <w:szCs w:val="24"/>
        </w:rPr>
        <w:t xml:space="preserve"> - este definită ca o rază de comercializare care nu depășește 75 km de la exploatația de origine a produsului. Distanța dintre exploatația de origine a </w:t>
      </w:r>
      <w:r w:rsidRPr="0010563C">
        <w:rPr>
          <w:rFonts w:ascii="Times New Roman" w:hAnsi="Times New Roman" w:cs="Times New Roman"/>
          <w:sz w:val="24"/>
          <w:szCs w:val="24"/>
        </w:rPr>
        <w:lastRenderedPageBreak/>
        <w:t>produsului/produselor și punctul de comercializare se calculează prin intermediul GPS. Se va avea în vedere distanța rutieră cea mai scurtă. Dovada încadrării în limita de km menționată anterior nu este necesară. Distanța va fi verificată de AFIR. Solicitantul trebuie să se asigure înainte de depunerea proiectului că se încadrează în limita de mai sus și să menționeze în proiect distanța maximă dintre exploatația de origine a produsului/ produselor și punctul de comercializare.</w:t>
      </w:r>
    </w:p>
    <w:p w14:paraId="433790AD"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 xml:space="preserve">Partener </w:t>
      </w:r>
      <w:r w:rsidRPr="0010563C">
        <w:rPr>
          <w:rFonts w:ascii="Times New Roman" w:hAnsi="Times New Roman" w:cs="Times New Roman"/>
          <w:sz w:val="24"/>
          <w:szCs w:val="24"/>
        </w:rPr>
        <w:t xml:space="preserve">- persoană fizică sau juridică (de drept public sau privat), care acționează pentru atingerea scopului comun stabilit, în conformitate cu prevederile Acordului de Cooperare . Exemplu: o </w:t>
      </w:r>
      <w:proofErr w:type="spellStart"/>
      <w:r w:rsidRPr="0010563C">
        <w:rPr>
          <w:rFonts w:ascii="Times New Roman" w:hAnsi="Times New Roman" w:cs="Times New Roman"/>
          <w:sz w:val="24"/>
          <w:szCs w:val="24"/>
        </w:rPr>
        <w:t>asociaţie</w:t>
      </w:r>
      <w:proofErr w:type="spellEnd"/>
      <w:r w:rsidRPr="0010563C">
        <w:rPr>
          <w:rFonts w:ascii="Times New Roman" w:hAnsi="Times New Roman" w:cs="Times New Roman"/>
          <w:sz w:val="24"/>
          <w:szCs w:val="24"/>
        </w:rPr>
        <w:t xml:space="preserve"> profesională, </w:t>
      </w:r>
      <w:proofErr w:type="spellStart"/>
      <w:r w:rsidRPr="0010563C">
        <w:rPr>
          <w:rFonts w:ascii="Times New Roman" w:hAnsi="Times New Roman" w:cs="Times New Roman"/>
          <w:sz w:val="24"/>
          <w:szCs w:val="24"/>
        </w:rPr>
        <w:t>organizaţie</w:t>
      </w:r>
      <w:proofErr w:type="spellEnd"/>
      <w:r w:rsidRPr="0010563C">
        <w:rPr>
          <w:rFonts w:ascii="Times New Roman" w:hAnsi="Times New Roman" w:cs="Times New Roman"/>
          <w:sz w:val="24"/>
          <w:szCs w:val="24"/>
        </w:rPr>
        <w:t xml:space="preserve"> guvernamentală sau neguvernamentală, o </w:t>
      </w:r>
      <w:proofErr w:type="spellStart"/>
      <w:r w:rsidRPr="0010563C">
        <w:rPr>
          <w:rFonts w:ascii="Times New Roman" w:hAnsi="Times New Roman" w:cs="Times New Roman"/>
          <w:sz w:val="24"/>
          <w:szCs w:val="24"/>
        </w:rPr>
        <w:t>înterprindere</w:t>
      </w:r>
      <w:proofErr w:type="spellEnd"/>
      <w:r w:rsidRPr="0010563C">
        <w:rPr>
          <w:rFonts w:ascii="Times New Roman" w:hAnsi="Times New Roman" w:cs="Times New Roman"/>
          <w:sz w:val="24"/>
          <w:szCs w:val="24"/>
        </w:rPr>
        <w:t xml:space="preserve"> privată etc;</w:t>
      </w:r>
    </w:p>
    <w:p w14:paraId="45B616C3" w14:textId="77777777" w:rsidR="0010563C" w:rsidRPr="0010563C" w:rsidRDefault="0010563C" w:rsidP="0010563C">
      <w:pPr>
        <w:rPr>
          <w:rFonts w:ascii="Times New Roman" w:hAnsi="Times New Roman" w:cs="Times New Roman"/>
          <w:sz w:val="24"/>
          <w:szCs w:val="24"/>
        </w:rPr>
      </w:pPr>
      <w:proofErr w:type="spellStart"/>
      <w:r w:rsidRPr="00CF0AC9">
        <w:rPr>
          <w:rFonts w:ascii="Times New Roman" w:hAnsi="Times New Roman" w:cs="Times New Roman"/>
          <w:b/>
          <w:bCs/>
          <w:sz w:val="24"/>
          <w:szCs w:val="24"/>
        </w:rPr>
        <w:t>Potenţial</w:t>
      </w:r>
      <w:proofErr w:type="spellEnd"/>
      <w:r w:rsidRPr="00CF0AC9">
        <w:rPr>
          <w:rFonts w:ascii="Times New Roman" w:hAnsi="Times New Roman" w:cs="Times New Roman"/>
          <w:b/>
          <w:bCs/>
          <w:sz w:val="24"/>
          <w:szCs w:val="24"/>
        </w:rPr>
        <w:t xml:space="preserve"> beneficiar</w:t>
      </w:r>
      <w:r w:rsidRPr="0010563C">
        <w:rPr>
          <w:rFonts w:ascii="Times New Roman" w:hAnsi="Times New Roman" w:cs="Times New Roman"/>
          <w:sz w:val="24"/>
          <w:szCs w:val="24"/>
        </w:rPr>
        <w:t xml:space="preserve"> - parteneriatul constituit din persoane fizice, persoane juridice, persoane fizice autorizate, întreprinderi individuale, întreprinderi familiale și orice altă entitate relevantă care este eligibil (care </w:t>
      </w:r>
      <w:proofErr w:type="spellStart"/>
      <w:r w:rsidRPr="0010563C">
        <w:rPr>
          <w:rFonts w:ascii="Times New Roman" w:hAnsi="Times New Roman" w:cs="Times New Roman"/>
          <w:sz w:val="24"/>
          <w:szCs w:val="24"/>
        </w:rPr>
        <w:t>îndeplineşte</w:t>
      </w:r>
      <w:proofErr w:type="spellEnd"/>
      <w:r w:rsidRPr="0010563C">
        <w:rPr>
          <w:rFonts w:ascii="Times New Roman" w:hAnsi="Times New Roman" w:cs="Times New Roman"/>
          <w:sz w:val="24"/>
          <w:szCs w:val="24"/>
        </w:rPr>
        <w:t xml:space="preserve"> toate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impuse prin PNDR) pentru accesarea fondurilor europene, dar care dorește să depună sau a depus un proiect pentru a obține fonduri nerambursabile dar nu a încheiat încă un contract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cu AFIR;</w:t>
      </w:r>
    </w:p>
    <w:p w14:paraId="75941AF1"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Produse agricole</w:t>
      </w:r>
      <w:r w:rsidRPr="0010563C">
        <w:rPr>
          <w:rFonts w:ascii="Times New Roman" w:hAnsi="Times New Roman" w:cs="Times New Roman"/>
          <w:sz w:val="24"/>
          <w:szCs w:val="24"/>
        </w:rPr>
        <w:t xml:space="preserve"> – produsele enumerate în Anexa I la Tratatul de Instituire al Comunității Europene;</w:t>
      </w:r>
    </w:p>
    <w:p w14:paraId="4DDA832A"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Produse alimentare</w:t>
      </w:r>
      <w:r w:rsidRPr="0010563C">
        <w:rPr>
          <w:rFonts w:ascii="Times New Roman" w:hAnsi="Times New Roman" w:cs="Times New Roman"/>
          <w:sz w:val="24"/>
          <w:szCs w:val="24"/>
        </w:rPr>
        <w:t xml:space="preserve"> – produsele alimentare care nu sunt produse agricole și care sunt enumerate în anexa I la Regulamentul (UE) nr. 1151/2012 al Parlamentului European și al Consiliului;</w:t>
      </w:r>
    </w:p>
    <w:p w14:paraId="52E6C696"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Prag minim</w:t>
      </w:r>
      <w:r w:rsidRPr="0010563C">
        <w:rPr>
          <w:rFonts w:ascii="Times New Roman" w:hAnsi="Times New Roman" w:cs="Times New Roman"/>
          <w:sz w:val="24"/>
          <w:szCs w:val="24"/>
        </w:rPr>
        <w:t xml:space="preserve"> – punctajul minim sub care niciun proiect nu poate fi declarat eligibil şi acceptat la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w:t>
      </w:r>
    </w:p>
    <w:p w14:paraId="7A5D4AA5"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Reprezentantul legal</w:t>
      </w:r>
      <w:r w:rsidRPr="0010563C">
        <w:rPr>
          <w:rFonts w:ascii="Times New Roman" w:hAnsi="Times New Roman" w:cs="Times New Roman"/>
          <w:sz w:val="24"/>
          <w:szCs w:val="24"/>
        </w:rPr>
        <w:t xml:space="preserve"> – persoana desemnată să reprezinte solicitantul în relația contractuală cu AFIR, conform legislației în vigoare.</w:t>
      </w:r>
    </w:p>
    <w:p w14:paraId="68059A32"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Solicitant</w:t>
      </w:r>
      <w:r w:rsidRPr="0010563C">
        <w:rPr>
          <w:rFonts w:ascii="Times New Roman" w:hAnsi="Times New Roman" w:cs="Times New Roman"/>
          <w:sz w:val="24"/>
          <w:szCs w:val="24"/>
        </w:rPr>
        <w:t xml:space="preserve"> – parteneriatul constituit din persoane fizice, persoane juridice, persoane fizice autorizate, întreprinderi individuale, întreprinderi familiale și orice altă entitate relevantă care a depus un proiect pentru accesarea fondurilor europene dar care nu a semnat un contract de finanțare.</w:t>
      </w:r>
    </w:p>
    <w:p w14:paraId="39F94C8D"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Sprijin nerambursabil</w:t>
      </w:r>
      <w:r w:rsidRPr="0010563C">
        <w:rPr>
          <w:rFonts w:ascii="Times New Roman" w:hAnsi="Times New Roman" w:cs="Times New Roman"/>
          <w:sz w:val="24"/>
          <w:szCs w:val="24"/>
        </w:rPr>
        <w:t xml:space="preserve"> – reprezintă suma alocată proiectelor, asigurată prin </w:t>
      </w:r>
      <w:proofErr w:type="spellStart"/>
      <w:r w:rsidRPr="0010563C">
        <w:rPr>
          <w:rFonts w:ascii="Times New Roman" w:hAnsi="Times New Roman" w:cs="Times New Roman"/>
          <w:sz w:val="24"/>
          <w:szCs w:val="24"/>
        </w:rPr>
        <w:t>contribuţia</w:t>
      </w:r>
      <w:proofErr w:type="spellEnd"/>
      <w:r w:rsidRPr="0010563C">
        <w:rPr>
          <w:rFonts w:ascii="Times New Roman" w:hAnsi="Times New Roman" w:cs="Times New Roman"/>
          <w:sz w:val="24"/>
          <w:szCs w:val="24"/>
        </w:rPr>
        <w:t xml:space="preserve"> Uniunii Europene şi a Guvernului României;</w:t>
      </w:r>
    </w:p>
    <w:p w14:paraId="2BFA95A4"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 xml:space="preserve">Submăsură </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defineşte</w:t>
      </w:r>
      <w:proofErr w:type="spellEnd"/>
      <w:r w:rsidRPr="0010563C">
        <w:rPr>
          <w:rFonts w:ascii="Times New Roman" w:hAnsi="Times New Roman" w:cs="Times New Roman"/>
          <w:sz w:val="24"/>
          <w:szCs w:val="24"/>
        </w:rPr>
        <w:t xml:space="preserve"> aria de finanțare prin care se poate acorda o sumă forfetară proiectelor (reprezintă o sumă de </w:t>
      </w:r>
      <w:proofErr w:type="spellStart"/>
      <w:r w:rsidRPr="0010563C">
        <w:rPr>
          <w:rFonts w:ascii="Times New Roman" w:hAnsi="Times New Roman" w:cs="Times New Roman"/>
          <w:sz w:val="24"/>
          <w:szCs w:val="24"/>
        </w:rPr>
        <w:t>activităţi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prin fonduri nerambursabile).</w:t>
      </w:r>
    </w:p>
    <w:p w14:paraId="474B74F1"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Valoare eligibilă a proiectului</w:t>
      </w:r>
      <w:r w:rsidRPr="0010563C">
        <w:rPr>
          <w:rFonts w:ascii="Times New Roman" w:hAnsi="Times New Roman" w:cs="Times New Roman"/>
          <w:sz w:val="24"/>
          <w:szCs w:val="24"/>
        </w:rPr>
        <w:t xml:space="preserve"> – reprezintă suma cheltuielilor pentru bunuri, servicii, lucrări care se încadrează în Lista cheltuielilor eligibile precizată în prezentul ghid și care pot fi decontate prin FEADR; procentul de </w:t>
      </w:r>
      <w:proofErr w:type="spellStart"/>
      <w:r w:rsidRPr="0010563C">
        <w:rPr>
          <w:rFonts w:ascii="Times New Roman" w:hAnsi="Times New Roman" w:cs="Times New Roman"/>
          <w:sz w:val="24"/>
          <w:szCs w:val="24"/>
        </w:rPr>
        <w:t>co-finanţare</w:t>
      </w:r>
      <w:proofErr w:type="spellEnd"/>
      <w:r w:rsidRPr="0010563C">
        <w:rPr>
          <w:rFonts w:ascii="Times New Roman" w:hAnsi="Times New Roman" w:cs="Times New Roman"/>
          <w:sz w:val="24"/>
          <w:szCs w:val="24"/>
        </w:rPr>
        <w:t xml:space="preserve"> publică și privată se calculează prin raportare la valoarea eligibilă a proiectului.</w:t>
      </w:r>
    </w:p>
    <w:p w14:paraId="34D21C84"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Valoarea neeligibilă a proiectului</w:t>
      </w:r>
      <w:r w:rsidRPr="0010563C">
        <w:rPr>
          <w:rFonts w:ascii="Times New Roman" w:hAnsi="Times New Roman" w:cs="Times New Roman"/>
          <w:sz w:val="24"/>
          <w:szCs w:val="24"/>
        </w:rPr>
        <w:t xml:space="preserve"> – reprezintă suma cheltuielilor pentru bunuri, servicii şi/sau lucrări care sunt încadrate în Lista cheltuielilor neeligibile precizată în prezentul manual şi nu pot fi decontate prin FEADR; cheltuielile neeligibile nu vor fi luate în calcul pentru stabilirea procentului de </w:t>
      </w:r>
      <w:proofErr w:type="spellStart"/>
      <w:r w:rsidRPr="0010563C">
        <w:rPr>
          <w:rFonts w:ascii="Times New Roman" w:hAnsi="Times New Roman" w:cs="Times New Roman"/>
          <w:sz w:val="24"/>
          <w:szCs w:val="24"/>
        </w:rPr>
        <w:t>cofinanţare</w:t>
      </w:r>
      <w:proofErr w:type="spellEnd"/>
      <w:r w:rsidRPr="0010563C">
        <w:rPr>
          <w:rFonts w:ascii="Times New Roman" w:hAnsi="Times New Roman" w:cs="Times New Roman"/>
          <w:sz w:val="24"/>
          <w:szCs w:val="24"/>
        </w:rPr>
        <w:t xml:space="preserve"> publică; cheltuielile neeligibile vor fi suportate financiar integral de către beneficiarul proiectului.</w:t>
      </w:r>
    </w:p>
    <w:p w14:paraId="7B9CBB0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Valoare totală a proiectului</w:t>
      </w:r>
      <w:r w:rsidRPr="0010563C">
        <w:rPr>
          <w:rFonts w:ascii="Times New Roman" w:hAnsi="Times New Roman" w:cs="Times New Roman"/>
          <w:sz w:val="24"/>
          <w:szCs w:val="24"/>
        </w:rPr>
        <w:t xml:space="preserve"> – suma cheltuielilor eligibile şi neeligibile pentru bunuri, servicii, lucrări.</w:t>
      </w:r>
    </w:p>
    <w:p w14:paraId="46C116C0" w14:textId="77777777" w:rsidR="0010563C" w:rsidRPr="0010563C" w:rsidRDefault="0010563C" w:rsidP="00CF0AC9">
      <w:pPr>
        <w:pStyle w:val="Titlu2"/>
      </w:pPr>
      <w:bookmarkStart w:id="6" w:name="_Toc110499876"/>
      <w:r w:rsidRPr="0010563C">
        <w:lastRenderedPageBreak/>
        <w:t>1.2</w:t>
      </w:r>
      <w:r w:rsidRPr="0010563C">
        <w:tab/>
        <w:t>Abrevieri</w:t>
      </w:r>
      <w:bookmarkEnd w:id="6"/>
    </w:p>
    <w:p w14:paraId="78929797"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FEADR</w:t>
      </w:r>
      <w:r w:rsidRPr="0010563C">
        <w:rPr>
          <w:rFonts w:ascii="Times New Roman" w:hAnsi="Times New Roman" w:cs="Times New Roman"/>
          <w:sz w:val="24"/>
          <w:szCs w:val="24"/>
        </w:rPr>
        <w:t xml:space="preserve"> – Fondul European Agricol pentru Dezvoltare Rurală, este un instrument de finanțare creat de Uniunea Europeană pentru implementarea dezvoltării rurale în cadrul Politicii Agricole Comune; </w:t>
      </w:r>
    </w:p>
    <w:p w14:paraId="2ACE85E0"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PNDR</w:t>
      </w:r>
      <w:r w:rsidRPr="0010563C">
        <w:rPr>
          <w:rFonts w:ascii="Times New Roman" w:hAnsi="Times New Roman" w:cs="Times New Roman"/>
          <w:sz w:val="24"/>
          <w:szCs w:val="24"/>
        </w:rPr>
        <w:t xml:space="preserve"> – Programul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de Dezvoltare Rurală este documentul programatic aprobat de Comisia Europeană pentru România, pe baza căruia va putea fi accesat FEADR şi care respectă liniile directoare strategice de dezvoltare rurală ale Uniunii Europene;  </w:t>
      </w:r>
    </w:p>
    <w:p w14:paraId="4FF2AC54"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AM – PNDR</w:t>
      </w:r>
      <w:r w:rsidRPr="0010563C">
        <w:rPr>
          <w:rFonts w:ascii="Times New Roman" w:hAnsi="Times New Roman" w:cs="Times New Roman"/>
          <w:sz w:val="24"/>
          <w:szCs w:val="24"/>
        </w:rPr>
        <w:t xml:space="preserve"> – Direcția Generală Dezvoltare Rurală - Autoritatea de Management pentru Programul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de Dezvoltare Rurală; </w:t>
      </w:r>
    </w:p>
    <w:p w14:paraId="2BC9F712"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AFIR</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Agenţia</w:t>
      </w:r>
      <w:proofErr w:type="spellEnd"/>
      <w:r w:rsidRPr="0010563C">
        <w:rPr>
          <w:rFonts w:ascii="Times New Roman" w:hAnsi="Times New Roman" w:cs="Times New Roman"/>
          <w:sz w:val="24"/>
          <w:szCs w:val="24"/>
        </w:rPr>
        <w:t xml:space="preserve"> pentru Finanțarea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 </w:t>
      </w:r>
      <w:proofErr w:type="spellStart"/>
      <w:r w:rsidRPr="0010563C">
        <w:rPr>
          <w:rFonts w:ascii="Times New Roman" w:hAnsi="Times New Roman" w:cs="Times New Roman"/>
          <w:sz w:val="24"/>
          <w:szCs w:val="24"/>
        </w:rPr>
        <w:t>instituţie</w:t>
      </w:r>
      <w:proofErr w:type="spellEnd"/>
      <w:r w:rsidRPr="0010563C">
        <w:rPr>
          <w:rFonts w:ascii="Times New Roman" w:hAnsi="Times New Roman" w:cs="Times New Roman"/>
          <w:sz w:val="24"/>
          <w:szCs w:val="24"/>
        </w:rPr>
        <w:t xml:space="preserve"> publică subordonată MADR care derulează FEADR; </w:t>
      </w:r>
    </w:p>
    <w:p w14:paraId="7E183E3C"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OJFIR</w:t>
      </w:r>
      <w:r w:rsidRPr="0010563C">
        <w:rPr>
          <w:rFonts w:ascii="Times New Roman" w:hAnsi="Times New Roman" w:cs="Times New Roman"/>
          <w:sz w:val="24"/>
          <w:szCs w:val="24"/>
        </w:rPr>
        <w:t xml:space="preserve"> – Oficiul </w:t>
      </w:r>
      <w:proofErr w:type="spellStart"/>
      <w:r w:rsidRPr="0010563C">
        <w:rPr>
          <w:rFonts w:ascii="Times New Roman" w:hAnsi="Times New Roman" w:cs="Times New Roman"/>
          <w:sz w:val="24"/>
          <w:szCs w:val="24"/>
        </w:rPr>
        <w:t>Judeţean</w:t>
      </w:r>
      <w:proofErr w:type="spellEnd"/>
      <w:r w:rsidRPr="0010563C">
        <w:rPr>
          <w:rFonts w:ascii="Times New Roman" w:hAnsi="Times New Roman" w:cs="Times New Roman"/>
          <w:sz w:val="24"/>
          <w:szCs w:val="24"/>
        </w:rPr>
        <w:t xml:space="preserve"> pentru Finanțarea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structură organizatorică la nivel </w:t>
      </w:r>
      <w:proofErr w:type="spellStart"/>
      <w:r w:rsidRPr="0010563C">
        <w:rPr>
          <w:rFonts w:ascii="Times New Roman" w:hAnsi="Times New Roman" w:cs="Times New Roman"/>
          <w:sz w:val="24"/>
          <w:szCs w:val="24"/>
        </w:rPr>
        <w:t>judeţean</w:t>
      </w:r>
      <w:proofErr w:type="spellEnd"/>
      <w:r w:rsidRPr="0010563C">
        <w:rPr>
          <w:rFonts w:ascii="Times New Roman" w:hAnsi="Times New Roman" w:cs="Times New Roman"/>
          <w:sz w:val="24"/>
          <w:szCs w:val="24"/>
        </w:rPr>
        <w:t xml:space="preserve"> a AFIR (la nivel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există 41 Oficii </w:t>
      </w:r>
      <w:proofErr w:type="spellStart"/>
      <w:r w:rsidRPr="0010563C">
        <w:rPr>
          <w:rFonts w:ascii="Times New Roman" w:hAnsi="Times New Roman" w:cs="Times New Roman"/>
          <w:sz w:val="24"/>
          <w:szCs w:val="24"/>
        </w:rPr>
        <w:t>Judeţene</w:t>
      </w:r>
      <w:proofErr w:type="spellEnd"/>
      <w:r w:rsidRPr="0010563C">
        <w:rPr>
          <w:rFonts w:ascii="Times New Roman" w:hAnsi="Times New Roman" w:cs="Times New Roman"/>
          <w:sz w:val="24"/>
          <w:szCs w:val="24"/>
        </w:rPr>
        <w:t xml:space="preserve">); </w:t>
      </w:r>
    </w:p>
    <w:p w14:paraId="031875B1"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CRFIR</w:t>
      </w:r>
      <w:r w:rsidRPr="0010563C">
        <w:rPr>
          <w:rFonts w:ascii="Times New Roman" w:hAnsi="Times New Roman" w:cs="Times New Roman"/>
          <w:sz w:val="24"/>
          <w:szCs w:val="24"/>
        </w:rPr>
        <w:t xml:space="preserve"> – Centrul Regional Pentru Finanțarea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structură organizatorică AFIR de la nivelul regiunilor de dezvoltare; </w:t>
      </w:r>
    </w:p>
    <w:p w14:paraId="5C67BE5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APIA</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Agenţia</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Plaţi</w:t>
      </w:r>
      <w:proofErr w:type="spellEnd"/>
      <w:r w:rsidRPr="0010563C">
        <w:rPr>
          <w:rFonts w:ascii="Times New Roman" w:hAnsi="Times New Roman" w:cs="Times New Roman"/>
          <w:sz w:val="24"/>
          <w:szCs w:val="24"/>
        </w:rPr>
        <w:t xml:space="preserve"> şi </w:t>
      </w:r>
      <w:proofErr w:type="spellStart"/>
      <w:r w:rsidRPr="0010563C">
        <w:rPr>
          <w:rFonts w:ascii="Times New Roman" w:hAnsi="Times New Roman" w:cs="Times New Roman"/>
          <w:sz w:val="24"/>
          <w:szCs w:val="24"/>
        </w:rPr>
        <w:t>Intervenţie</w:t>
      </w:r>
      <w:proofErr w:type="spellEnd"/>
      <w:r w:rsidRPr="0010563C">
        <w:rPr>
          <w:rFonts w:ascii="Times New Roman" w:hAnsi="Times New Roman" w:cs="Times New Roman"/>
          <w:sz w:val="24"/>
          <w:szCs w:val="24"/>
        </w:rPr>
        <w:t xml:space="preserve"> pentru Agricultură – </w:t>
      </w:r>
      <w:proofErr w:type="spellStart"/>
      <w:r w:rsidRPr="0010563C">
        <w:rPr>
          <w:rFonts w:ascii="Times New Roman" w:hAnsi="Times New Roman" w:cs="Times New Roman"/>
          <w:sz w:val="24"/>
          <w:szCs w:val="24"/>
        </w:rPr>
        <w:t>instituţie</w:t>
      </w:r>
      <w:proofErr w:type="spellEnd"/>
      <w:r w:rsidRPr="0010563C">
        <w:rPr>
          <w:rFonts w:ascii="Times New Roman" w:hAnsi="Times New Roman" w:cs="Times New Roman"/>
          <w:sz w:val="24"/>
          <w:szCs w:val="24"/>
        </w:rPr>
        <w:t xml:space="preserve"> publică subordonată MADR care derulează fondurile europene pentru implementarea măsurilor de sprijin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din Fondul European pentru Garantare în Agricultură (FEGA). </w:t>
      </w:r>
    </w:p>
    <w:p w14:paraId="12FF2FC3"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ANC</w:t>
      </w:r>
      <w:r w:rsidRPr="0010563C">
        <w:rPr>
          <w:rFonts w:ascii="Times New Roman" w:hAnsi="Times New Roman" w:cs="Times New Roman"/>
          <w:sz w:val="24"/>
          <w:szCs w:val="24"/>
        </w:rPr>
        <w:t xml:space="preserve"> – Autoritatea Națională pentru Calificări </w:t>
      </w:r>
    </w:p>
    <w:p w14:paraId="62D80FD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 xml:space="preserve">SO </w:t>
      </w:r>
      <w:r w:rsidRPr="0010563C">
        <w:rPr>
          <w:rFonts w:ascii="Times New Roman" w:hAnsi="Times New Roman" w:cs="Times New Roman"/>
          <w:sz w:val="24"/>
          <w:szCs w:val="24"/>
        </w:rPr>
        <w:t xml:space="preserve">(Standard Output) – Valoarea </w:t>
      </w:r>
      <w:proofErr w:type="spellStart"/>
      <w:r w:rsidRPr="0010563C">
        <w:rPr>
          <w:rFonts w:ascii="Times New Roman" w:hAnsi="Times New Roman" w:cs="Times New Roman"/>
          <w:sz w:val="24"/>
          <w:szCs w:val="24"/>
        </w:rPr>
        <w:t>Producţiei</w:t>
      </w:r>
      <w:proofErr w:type="spellEnd"/>
      <w:r w:rsidRPr="0010563C">
        <w:rPr>
          <w:rFonts w:ascii="Times New Roman" w:hAnsi="Times New Roman" w:cs="Times New Roman"/>
          <w:sz w:val="24"/>
          <w:szCs w:val="24"/>
        </w:rPr>
        <w:t xml:space="preserve"> Standard </w:t>
      </w:r>
    </w:p>
    <w:p w14:paraId="15E5DB85"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ANZ</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Agentia</w:t>
      </w:r>
      <w:proofErr w:type="spellEnd"/>
      <w:r w:rsidRPr="0010563C">
        <w:rPr>
          <w:rFonts w:ascii="Times New Roman" w:hAnsi="Times New Roman" w:cs="Times New Roman"/>
          <w:sz w:val="24"/>
          <w:szCs w:val="24"/>
        </w:rPr>
        <w:t xml:space="preserve"> Naționala pentru Zootehnie </w:t>
      </w:r>
    </w:p>
    <w:p w14:paraId="2E233A4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ANSVSA</w:t>
      </w:r>
      <w:r w:rsidRPr="0010563C">
        <w:rPr>
          <w:rFonts w:ascii="Times New Roman" w:hAnsi="Times New Roman" w:cs="Times New Roman"/>
          <w:sz w:val="24"/>
          <w:szCs w:val="24"/>
        </w:rPr>
        <w:t xml:space="preserve"> – Autoritatea </w:t>
      </w:r>
      <w:proofErr w:type="spellStart"/>
      <w:r w:rsidRPr="0010563C">
        <w:rPr>
          <w:rFonts w:ascii="Times New Roman" w:hAnsi="Times New Roman" w:cs="Times New Roman"/>
          <w:sz w:val="24"/>
          <w:szCs w:val="24"/>
        </w:rPr>
        <w:t>Naţională</w:t>
      </w:r>
      <w:proofErr w:type="spellEnd"/>
      <w:r w:rsidRPr="0010563C">
        <w:rPr>
          <w:rFonts w:ascii="Times New Roman" w:hAnsi="Times New Roman" w:cs="Times New Roman"/>
          <w:sz w:val="24"/>
          <w:szCs w:val="24"/>
        </w:rPr>
        <w:t xml:space="preserve"> Sanitară Veterinară şi pentru </w:t>
      </w:r>
      <w:proofErr w:type="spellStart"/>
      <w:r w:rsidRPr="0010563C">
        <w:rPr>
          <w:rFonts w:ascii="Times New Roman" w:hAnsi="Times New Roman" w:cs="Times New Roman"/>
          <w:sz w:val="24"/>
          <w:szCs w:val="24"/>
        </w:rPr>
        <w:t>Siguranţa</w:t>
      </w:r>
      <w:proofErr w:type="spellEnd"/>
      <w:r w:rsidRPr="0010563C">
        <w:rPr>
          <w:rFonts w:ascii="Times New Roman" w:hAnsi="Times New Roman" w:cs="Times New Roman"/>
          <w:sz w:val="24"/>
          <w:szCs w:val="24"/>
        </w:rPr>
        <w:t xml:space="preserve"> Alimentelor </w:t>
      </w:r>
    </w:p>
    <w:p w14:paraId="1880BCFF"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DSVSA</w:t>
      </w:r>
      <w:r w:rsidRPr="0010563C">
        <w:rPr>
          <w:rFonts w:ascii="Times New Roman" w:hAnsi="Times New Roman" w:cs="Times New Roman"/>
          <w:sz w:val="24"/>
          <w:szCs w:val="24"/>
        </w:rPr>
        <w:t xml:space="preserve"> – </w:t>
      </w:r>
      <w:proofErr w:type="spellStart"/>
      <w:r w:rsidRPr="0010563C">
        <w:rPr>
          <w:rFonts w:ascii="Times New Roman" w:hAnsi="Times New Roman" w:cs="Times New Roman"/>
          <w:sz w:val="24"/>
          <w:szCs w:val="24"/>
        </w:rPr>
        <w:t>Direcţia</w:t>
      </w:r>
      <w:proofErr w:type="spellEnd"/>
      <w:r w:rsidRPr="0010563C">
        <w:rPr>
          <w:rFonts w:ascii="Times New Roman" w:hAnsi="Times New Roman" w:cs="Times New Roman"/>
          <w:sz w:val="24"/>
          <w:szCs w:val="24"/>
        </w:rPr>
        <w:t xml:space="preserve"> Sanitară Veterinară şi pentru </w:t>
      </w:r>
      <w:proofErr w:type="spellStart"/>
      <w:r w:rsidRPr="0010563C">
        <w:rPr>
          <w:rFonts w:ascii="Times New Roman" w:hAnsi="Times New Roman" w:cs="Times New Roman"/>
          <w:sz w:val="24"/>
          <w:szCs w:val="24"/>
        </w:rPr>
        <w:t>Siguranţa</w:t>
      </w:r>
      <w:proofErr w:type="spellEnd"/>
      <w:r w:rsidRPr="0010563C">
        <w:rPr>
          <w:rFonts w:ascii="Times New Roman" w:hAnsi="Times New Roman" w:cs="Times New Roman"/>
          <w:sz w:val="24"/>
          <w:szCs w:val="24"/>
        </w:rPr>
        <w:t xml:space="preserve"> Alimentelor </w:t>
      </w:r>
    </w:p>
    <w:p w14:paraId="1DDF4361"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PNA</w:t>
      </w:r>
      <w:r w:rsidRPr="0010563C">
        <w:rPr>
          <w:rFonts w:ascii="Times New Roman" w:hAnsi="Times New Roman" w:cs="Times New Roman"/>
          <w:sz w:val="24"/>
          <w:szCs w:val="24"/>
        </w:rPr>
        <w:t xml:space="preserve">- Programul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Apicol </w:t>
      </w:r>
    </w:p>
    <w:p w14:paraId="19289152" w14:textId="77777777" w:rsidR="0010563C" w:rsidRPr="0010563C" w:rsidRDefault="0010563C" w:rsidP="0010563C">
      <w:pPr>
        <w:rPr>
          <w:rFonts w:ascii="Times New Roman" w:hAnsi="Times New Roman" w:cs="Times New Roman"/>
          <w:sz w:val="24"/>
          <w:szCs w:val="24"/>
        </w:rPr>
      </w:pPr>
      <w:r w:rsidRPr="00CF0AC9">
        <w:rPr>
          <w:rFonts w:ascii="Times New Roman" w:hAnsi="Times New Roman" w:cs="Times New Roman"/>
          <w:b/>
          <w:bCs/>
          <w:sz w:val="24"/>
          <w:szCs w:val="24"/>
        </w:rPr>
        <w:t>PNS-</w:t>
      </w:r>
      <w:r w:rsidRPr="0010563C">
        <w:rPr>
          <w:rFonts w:ascii="Times New Roman" w:hAnsi="Times New Roman" w:cs="Times New Roman"/>
          <w:sz w:val="24"/>
          <w:szCs w:val="24"/>
        </w:rPr>
        <w:t xml:space="preserve"> Programul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de Sprijin al României în Sectorul Vitivinicol </w:t>
      </w:r>
    </w:p>
    <w:p w14:paraId="445BA94A" w14:textId="03C3AE02" w:rsidR="0010563C" w:rsidRDefault="0010563C" w:rsidP="0010563C">
      <w:pPr>
        <w:rPr>
          <w:rFonts w:ascii="Times New Roman" w:hAnsi="Times New Roman" w:cs="Times New Roman"/>
          <w:sz w:val="24"/>
          <w:szCs w:val="24"/>
        </w:rPr>
      </w:pPr>
      <w:r w:rsidRPr="006E14FE">
        <w:rPr>
          <w:rFonts w:ascii="Times New Roman" w:hAnsi="Times New Roman" w:cs="Times New Roman"/>
          <w:b/>
          <w:bCs/>
          <w:sz w:val="24"/>
          <w:szCs w:val="24"/>
        </w:rPr>
        <w:t>ANCA</w:t>
      </w:r>
      <w:r w:rsidRPr="0010563C">
        <w:rPr>
          <w:rFonts w:ascii="Times New Roman" w:hAnsi="Times New Roman" w:cs="Times New Roman"/>
          <w:sz w:val="24"/>
          <w:szCs w:val="24"/>
        </w:rPr>
        <w:t xml:space="preserve"> – Agenția Națională de Consultanță Agricolă  </w:t>
      </w:r>
    </w:p>
    <w:p w14:paraId="04F72592" w14:textId="77777777" w:rsidR="006E14FE" w:rsidRPr="0010563C" w:rsidRDefault="006E14FE" w:rsidP="0010563C">
      <w:pPr>
        <w:rPr>
          <w:rFonts w:ascii="Times New Roman" w:hAnsi="Times New Roman" w:cs="Times New Roman"/>
          <w:sz w:val="24"/>
          <w:szCs w:val="24"/>
        </w:rPr>
      </w:pPr>
    </w:p>
    <w:p w14:paraId="0B7A660F" w14:textId="21CA238E" w:rsidR="0010563C" w:rsidRDefault="0010563C" w:rsidP="001010CA">
      <w:pPr>
        <w:pStyle w:val="Titlu2"/>
        <w:ind w:firstLine="0"/>
      </w:pPr>
      <w:bookmarkStart w:id="7" w:name="_Toc110499877"/>
      <w:r w:rsidRPr="0010563C">
        <w:t>Capitolul 2. PREVEDERI GENERALE</w:t>
      </w:r>
      <w:bookmarkEnd w:id="7"/>
    </w:p>
    <w:p w14:paraId="12AEABFA" w14:textId="77777777" w:rsidR="006E14FE" w:rsidRPr="006E14FE" w:rsidRDefault="006E14FE" w:rsidP="006E14FE"/>
    <w:p w14:paraId="71AA0FA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Abordarea LEADER urmărește aceleași obiective generale și specifice ale Politicii Agricole Comune ale UE și ale PNDR și presupune dezvoltarea comunităților locale într-o manieră specifică, adaptată nevoilor și priorităților acestora. Valoarea adăugată a abordării LEADER derivă din acele inițiative locale care combină soluții ce răspund problematicii existente la nivelul comunităților locale, </w:t>
      </w:r>
      <w:proofErr w:type="spellStart"/>
      <w:r w:rsidRPr="0010563C">
        <w:rPr>
          <w:rFonts w:ascii="Times New Roman" w:hAnsi="Times New Roman" w:cs="Times New Roman"/>
          <w:sz w:val="24"/>
          <w:szCs w:val="24"/>
        </w:rPr>
        <w:t>refletate</w:t>
      </w:r>
      <w:proofErr w:type="spellEnd"/>
      <w:r w:rsidRPr="0010563C">
        <w:rPr>
          <w:rFonts w:ascii="Times New Roman" w:hAnsi="Times New Roman" w:cs="Times New Roman"/>
          <w:sz w:val="24"/>
          <w:szCs w:val="24"/>
        </w:rPr>
        <w:t xml:space="preserve"> în acțiuni specifice acestor nevoi. </w:t>
      </w:r>
    </w:p>
    <w:p w14:paraId="24289C4B" w14:textId="16BE8802"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w:t>
      </w:r>
      <w:proofErr w:type="spellStart"/>
      <w:r w:rsidRPr="0010563C">
        <w:rPr>
          <w:rFonts w:ascii="Times New Roman" w:hAnsi="Times New Roman" w:cs="Times New Roman"/>
          <w:sz w:val="24"/>
          <w:szCs w:val="24"/>
        </w:rPr>
        <w:t>prioritizeze</w:t>
      </w:r>
      <w:proofErr w:type="spellEnd"/>
      <w:r w:rsidRPr="0010563C">
        <w:rPr>
          <w:rFonts w:ascii="Times New Roman" w:hAnsi="Times New Roman" w:cs="Times New Roman"/>
          <w:sz w:val="24"/>
          <w:szCs w:val="24"/>
        </w:rPr>
        <w:t xml:space="preserve"> în mod pertinent nevoile de dezvoltare, este cea mai bună soluție de dezvoltare, iar LEADER oferă tocmai acest tip de abordare prin planificare și implementare coerentă.</w:t>
      </w:r>
    </w:p>
    <w:p w14:paraId="229B30DC" w14:textId="77777777" w:rsidR="0047495D" w:rsidRDefault="0047495D" w:rsidP="0047495D">
      <w:pPr>
        <w:rPr>
          <w:rFonts w:ascii="Times New Roman" w:hAnsi="Times New Roman" w:cs="Times New Roman"/>
          <w:sz w:val="24"/>
          <w:szCs w:val="24"/>
        </w:rPr>
      </w:pPr>
      <w:r w:rsidRPr="0047495D">
        <w:rPr>
          <w:rFonts w:ascii="Times New Roman" w:hAnsi="Times New Roman" w:cs="Times New Roman"/>
          <w:sz w:val="24"/>
          <w:szCs w:val="24"/>
        </w:rPr>
        <w:t xml:space="preserve">Conform nevoilor identificate în urma realizării analizei SWOT, în cadrul acestei măsuri, se acordă sprijin financiar pentru constituirea și promovarea formelor asociative dar și pentru facilitarea cooperării actorilor implicați în sectorul agricol și alimentar în vederea creării de rețele pentru valorificarea produselor la prețuri superioare și vânzarea acestora către </w:t>
      </w:r>
      <w:r w:rsidRPr="0047495D">
        <w:rPr>
          <w:rFonts w:ascii="Times New Roman" w:hAnsi="Times New Roman" w:cs="Times New Roman"/>
          <w:sz w:val="24"/>
          <w:szCs w:val="24"/>
        </w:rPr>
        <w:lastRenderedPageBreak/>
        <w:t xml:space="preserve">consumatorii finali. Sprijinul se acordă pentru costuri de cooperare și pentru promovarea unor proiecte comune care implică cel </w:t>
      </w:r>
      <w:proofErr w:type="spellStart"/>
      <w:r w:rsidRPr="0047495D">
        <w:rPr>
          <w:rFonts w:ascii="Times New Roman" w:hAnsi="Times New Roman" w:cs="Times New Roman"/>
          <w:sz w:val="24"/>
          <w:szCs w:val="24"/>
        </w:rPr>
        <w:t>puţin</w:t>
      </w:r>
      <w:proofErr w:type="spellEnd"/>
      <w:r w:rsidRPr="0047495D">
        <w:rPr>
          <w:rFonts w:ascii="Times New Roman" w:hAnsi="Times New Roman" w:cs="Times New Roman"/>
          <w:sz w:val="24"/>
          <w:szCs w:val="24"/>
        </w:rPr>
        <w:t xml:space="preserve"> două </w:t>
      </w:r>
      <w:proofErr w:type="spellStart"/>
      <w:r w:rsidRPr="0047495D">
        <w:rPr>
          <w:rFonts w:ascii="Times New Roman" w:hAnsi="Times New Roman" w:cs="Times New Roman"/>
          <w:sz w:val="24"/>
          <w:szCs w:val="24"/>
        </w:rPr>
        <w:t>entităţi</w:t>
      </w:r>
      <w:proofErr w:type="spellEnd"/>
      <w:r w:rsidRPr="0047495D">
        <w:rPr>
          <w:rFonts w:ascii="Times New Roman" w:hAnsi="Times New Roman" w:cs="Times New Roman"/>
          <w:sz w:val="24"/>
          <w:szCs w:val="24"/>
        </w:rPr>
        <w:t xml:space="preserve"> care cooperează pentru: Crearea/dezvoltarea unui </w:t>
      </w:r>
      <w:proofErr w:type="spellStart"/>
      <w:r w:rsidRPr="0047495D">
        <w:rPr>
          <w:rFonts w:ascii="Times New Roman" w:hAnsi="Times New Roman" w:cs="Times New Roman"/>
          <w:sz w:val="24"/>
          <w:szCs w:val="24"/>
        </w:rPr>
        <w:t>lanţ</w:t>
      </w:r>
      <w:proofErr w:type="spellEnd"/>
      <w:r w:rsidRPr="0047495D">
        <w:rPr>
          <w:rFonts w:ascii="Times New Roman" w:hAnsi="Times New Roman" w:cs="Times New Roman"/>
          <w:sz w:val="24"/>
          <w:szCs w:val="24"/>
        </w:rPr>
        <w:t xml:space="preserve"> scurt de aprovizionare/piețe locale, şi/sau </w:t>
      </w:r>
      <w:proofErr w:type="spellStart"/>
      <w:r w:rsidRPr="0047495D">
        <w:rPr>
          <w:rFonts w:ascii="Times New Roman" w:hAnsi="Times New Roman" w:cs="Times New Roman"/>
          <w:sz w:val="24"/>
          <w:szCs w:val="24"/>
        </w:rPr>
        <w:t>Activităţi</w:t>
      </w:r>
      <w:proofErr w:type="spellEnd"/>
      <w:r w:rsidRPr="0047495D">
        <w:rPr>
          <w:rFonts w:ascii="Times New Roman" w:hAnsi="Times New Roman" w:cs="Times New Roman"/>
          <w:sz w:val="24"/>
          <w:szCs w:val="24"/>
        </w:rPr>
        <w:t xml:space="preserve"> de promovare referitoare la crearea/dezvoltarea unui </w:t>
      </w:r>
      <w:proofErr w:type="spellStart"/>
      <w:r w:rsidRPr="0047495D">
        <w:rPr>
          <w:rFonts w:ascii="Times New Roman" w:hAnsi="Times New Roman" w:cs="Times New Roman"/>
          <w:sz w:val="24"/>
          <w:szCs w:val="24"/>
        </w:rPr>
        <w:t>lanţ</w:t>
      </w:r>
      <w:proofErr w:type="spellEnd"/>
      <w:r w:rsidRPr="0047495D">
        <w:rPr>
          <w:rFonts w:ascii="Times New Roman" w:hAnsi="Times New Roman" w:cs="Times New Roman"/>
          <w:sz w:val="24"/>
          <w:szCs w:val="24"/>
        </w:rPr>
        <w:t xml:space="preserve"> scurt (sau </w:t>
      </w:r>
      <w:proofErr w:type="spellStart"/>
      <w:r w:rsidRPr="0047495D">
        <w:rPr>
          <w:rFonts w:ascii="Times New Roman" w:hAnsi="Times New Roman" w:cs="Times New Roman"/>
          <w:sz w:val="24"/>
          <w:szCs w:val="24"/>
        </w:rPr>
        <w:t>lanţuri</w:t>
      </w:r>
      <w:proofErr w:type="spellEnd"/>
      <w:r w:rsidRPr="0047495D">
        <w:rPr>
          <w:rFonts w:ascii="Times New Roman" w:hAnsi="Times New Roman" w:cs="Times New Roman"/>
          <w:sz w:val="24"/>
          <w:szCs w:val="24"/>
        </w:rPr>
        <w:t xml:space="preserve"> scurte) de aprovizionare şi la piața locală deservită de acest lanț/aceste lanțuri.</w:t>
      </w:r>
    </w:p>
    <w:p w14:paraId="754A79E8"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 xml:space="preserve">Această măsură de </w:t>
      </w:r>
      <w:proofErr w:type="spellStart"/>
      <w:r w:rsidRPr="0047495D">
        <w:rPr>
          <w:rFonts w:ascii="Times New Roman" w:hAnsi="Times New Roman" w:cs="Times New Roman"/>
          <w:sz w:val="24"/>
          <w:szCs w:val="24"/>
        </w:rPr>
        <w:t>finanţare</w:t>
      </w:r>
      <w:proofErr w:type="spellEnd"/>
      <w:r w:rsidRPr="0047495D">
        <w:rPr>
          <w:rFonts w:ascii="Times New Roman" w:hAnsi="Times New Roman" w:cs="Times New Roman"/>
          <w:sz w:val="24"/>
          <w:szCs w:val="24"/>
        </w:rPr>
        <w:t xml:space="preserve"> va oferi sprijin financiar pentru  a promova cooperarea între actorii locali, în scopul comercializării produselor agroalimentare prin intermediul lanțurilor scurte de aprovizionare/</w:t>
      </w:r>
      <w:proofErr w:type="spellStart"/>
      <w:r w:rsidRPr="0047495D">
        <w:rPr>
          <w:rFonts w:ascii="Times New Roman" w:hAnsi="Times New Roman" w:cs="Times New Roman"/>
          <w:sz w:val="24"/>
          <w:szCs w:val="24"/>
        </w:rPr>
        <w:t>pietelor</w:t>
      </w:r>
      <w:proofErr w:type="spellEnd"/>
      <w:r w:rsidRPr="0047495D">
        <w:rPr>
          <w:rFonts w:ascii="Times New Roman" w:hAnsi="Times New Roman" w:cs="Times New Roman"/>
          <w:sz w:val="24"/>
          <w:szCs w:val="24"/>
        </w:rPr>
        <w:t xml:space="preserve"> locale, în vederea promovării produselor alimentare şi agricole locale la nivel </w:t>
      </w:r>
      <w:proofErr w:type="spellStart"/>
      <w:r w:rsidRPr="0047495D">
        <w:rPr>
          <w:rFonts w:ascii="Times New Roman" w:hAnsi="Times New Roman" w:cs="Times New Roman"/>
          <w:sz w:val="24"/>
          <w:szCs w:val="24"/>
        </w:rPr>
        <w:t>naţional</w:t>
      </w:r>
      <w:proofErr w:type="spellEnd"/>
      <w:r w:rsidRPr="0047495D">
        <w:rPr>
          <w:rFonts w:ascii="Times New Roman" w:hAnsi="Times New Roman" w:cs="Times New Roman"/>
          <w:sz w:val="24"/>
          <w:szCs w:val="24"/>
        </w:rPr>
        <w:t xml:space="preserve"> sau european, stimularea proceselor şi a proiectelor realizate în comun, realizarea strategiilor de marketing în comun, s.a.</w:t>
      </w:r>
    </w:p>
    <w:p w14:paraId="64A893F6" w14:textId="4533BB6F" w:rsidR="0047495D" w:rsidRPr="0047495D"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 xml:space="preserve">Măsura va facilita utilizarea metodelor inovatoare de comercializare a produselor şi atragerea unor categorii noi de consumatori, va proteja produsele agricole şi alimentare </w:t>
      </w:r>
      <w:proofErr w:type="spellStart"/>
      <w:r w:rsidRPr="0047495D">
        <w:rPr>
          <w:rFonts w:ascii="Times New Roman" w:hAnsi="Times New Roman" w:cs="Times New Roman"/>
          <w:sz w:val="24"/>
          <w:szCs w:val="24"/>
        </w:rPr>
        <w:t>tradiţionale</w:t>
      </w:r>
      <w:proofErr w:type="spellEnd"/>
      <w:r w:rsidRPr="0047495D">
        <w:rPr>
          <w:rFonts w:ascii="Times New Roman" w:hAnsi="Times New Roman" w:cs="Times New Roman"/>
          <w:sz w:val="24"/>
          <w:szCs w:val="24"/>
        </w:rPr>
        <w:t xml:space="preserve"> locale, în scopul includerii lor ca şi componentă de bază a </w:t>
      </w:r>
      <w:proofErr w:type="spellStart"/>
      <w:r w:rsidRPr="0047495D">
        <w:rPr>
          <w:rFonts w:ascii="Times New Roman" w:hAnsi="Times New Roman" w:cs="Times New Roman"/>
          <w:sz w:val="24"/>
          <w:szCs w:val="24"/>
        </w:rPr>
        <w:t>activităţilor</w:t>
      </w:r>
      <w:proofErr w:type="spellEnd"/>
      <w:r w:rsidRPr="0047495D">
        <w:rPr>
          <w:rFonts w:ascii="Times New Roman" w:hAnsi="Times New Roman" w:cs="Times New Roman"/>
          <w:sz w:val="24"/>
          <w:szCs w:val="24"/>
        </w:rPr>
        <w:t xml:space="preserve"> de bază, precum și menținerea tradițiilor și a moștenirii spirituale contribuind astfel la atractivitatea teritoriului acoperit de GAL </w:t>
      </w:r>
      <w:proofErr w:type="spellStart"/>
      <w:r w:rsidRPr="0047495D">
        <w:rPr>
          <w:rFonts w:ascii="Times New Roman" w:hAnsi="Times New Roman" w:cs="Times New Roman"/>
          <w:sz w:val="24"/>
          <w:szCs w:val="24"/>
        </w:rPr>
        <w:t>Crivăţul</w:t>
      </w:r>
      <w:proofErr w:type="spellEnd"/>
      <w:r w:rsidRPr="0047495D">
        <w:rPr>
          <w:rFonts w:ascii="Times New Roman" w:hAnsi="Times New Roman" w:cs="Times New Roman"/>
          <w:sz w:val="24"/>
          <w:szCs w:val="24"/>
        </w:rPr>
        <w:t xml:space="preserve"> de Sud-Est.</w:t>
      </w:r>
    </w:p>
    <w:p w14:paraId="1A348A9F" w14:textId="6CB6ADBB"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Proiectele sprijinite prin prezenta măsură au un impact pozitiv asupra nevoilor identificate prin SWOT</w:t>
      </w:r>
      <w:r w:rsidR="00FA3BB7">
        <w:rPr>
          <w:rFonts w:ascii="Times New Roman" w:hAnsi="Times New Roman" w:cs="Times New Roman"/>
          <w:sz w:val="24"/>
          <w:szCs w:val="24"/>
        </w:rPr>
        <w:t>.</w:t>
      </w:r>
    </w:p>
    <w:p w14:paraId="0AEAFDFE" w14:textId="50DB07F7" w:rsidR="0047495D" w:rsidRPr="0047495D"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 xml:space="preserve">Măsura nu presupune numai cooperarea dintre fermieri, procesatori, </w:t>
      </w:r>
      <w:r w:rsidR="00FA3BB7" w:rsidRPr="0047495D">
        <w:rPr>
          <w:rFonts w:ascii="Times New Roman" w:hAnsi="Times New Roman" w:cs="Times New Roman"/>
          <w:sz w:val="24"/>
          <w:szCs w:val="24"/>
        </w:rPr>
        <w:t>comercianți</w:t>
      </w:r>
      <w:r w:rsidRPr="0047495D">
        <w:rPr>
          <w:rFonts w:ascii="Times New Roman" w:hAnsi="Times New Roman" w:cs="Times New Roman"/>
          <w:sz w:val="24"/>
          <w:szCs w:val="24"/>
        </w:rPr>
        <w:t xml:space="preserve"> alimentari cu amănuntul, restaurante, hoteluri şi alte forme de cazare în mediul rural, ci şi realizarea de parteneriate cu organizații neguvernamentale şi </w:t>
      </w:r>
      <w:r w:rsidR="00FA3BB7" w:rsidRPr="0047495D">
        <w:rPr>
          <w:rFonts w:ascii="Times New Roman" w:hAnsi="Times New Roman" w:cs="Times New Roman"/>
          <w:sz w:val="24"/>
          <w:szCs w:val="24"/>
        </w:rPr>
        <w:t>autorități</w:t>
      </w:r>
      <w:r w:rsidRPr="0047495D">
        <w:rPr>
          <w:rFonts w:ascii="Times New Roman" w:hAnsi="Times New Roman" w:cs="Times New Roman"/>
          <w:sz w:val="24"/>
          <w:szCs w:val="24"/>
        </w:rPr>
        <w:t xml:space="preserve"> publice.</w:t>
      </w:r>
    </w:p>
    <w:p w14:paraId="741EB92F" w14:textId="14FEAA37" w:rsidR="0047495D" w:rsidRPr="0047495D" w:rsidRDefault="0047495D" w:rsidP="0047495D">
      <w:pPr>
        <w:rPr>
          <w:rFonts w:ascii="Times New Roman" w:hAnsi="Times New Roman" w:cs="Times New Roman"/>
          <w:sz w:val="24"/>
          <w:szCs w:val="24"/>
        </w:rPr>
      </w:pPr>
      <w:r w:rsidRPr="0047495D">
        <w:rPr>
          <w:rFonts w:ascii="Times New Roman" w:hAnsi="Times New Roman" w:cs="Times New Roman"/>
          <w:sz w:val="24"/>
          <w:szCs w:val="24"/>
        </w:rPr>
        <w:t xml:space="preserve">•Sprijinul se acordă pentru costuri de cooperare pentru promovarea unor proiecte comune care implică cel </w:t>
      </w:r>
      <w:r w:rsidR="00FA3BB7" w:rsidRPr="0047495D">
        <w:rPr>
          <w:rFonts w:ascii="Times New Roman" w:hAnsi="Times New Roman" w:cs="Times New Roman"/>
          <w:sz w:val="24"/>
          <w:szCs w:val="24"/>
        </w:rPr>
        <w:t>puțin</w:t>
      </w:r>
      <w:r w:rsidRPr="0047495D">
        <w:rPr>
          <w:rFonts w:ascii="Times New Roman" w:hAnsi="Times New Roman" w:cs="Times New Roman"/>
          <w:sz w:val="24"/>
          <w:szCs w:val="24"/>
        </w:rPr>
        <w:t xml:space="preserve"> două </w:t>
      </w:r>
      <w:r w:rsidR="00FA3BB7" w:rsidRPr="0047495D">
        <w:rPr>
          <w:rFonts w:ascii="Times New Roman" w:hAnsi="Times New Roman" w:cs="Times New Roman"/>
          <w:sz w:val="24"/>
          <w:szCs w:val="24"/>
        </w:rPr>
        <w:t>entități</w:t>
      </w:r>
      <w:r w:rsidRPr="0047495D">
        <w:rPr>
          <w:rFonts w:ascii="Times New Roman" w:hAnsi="Times New Roman" w:cs="Times New Roman"/>
          <w:sz w:val="24"/>
          <w:szCs w:val="24"/>
        </w:rPr>
        <w:t xml:space="preserve"> care cooperează pentru: Crearea/dezvoltarea unui </w:t>
      </w:r>
      <w:proofErr w:type="spellStart"/>
      <w:r w:rsidRPr="0047495D">
        <w:rPr>
          <w:rFonts w:ascii="Times New Roman" w:hAnsi="Times New Roman" w:cs="Times New Roman"/>
          <w:sz w:val="24"/>
          <w:szCs w:val="24"/>
        </w:rPr>
        <w:t>lanţ</w:t>
      </w:r>
      <w:proofErr w:type="spellEnd"/>
      <w:r w:rsidRPr="0047495D">
        <w:rPr>
          <w:rFonts w:ascii="Times New Roman" w:hAnsi="Times New Roman" w:cs="Times New Roman"/>
          <w:sz w:val="24"/>
          <w:szCs w:val="24"/>
        </w:rPr>
        <w:t xml:space="preserve"> scurt de aprovizionare/piețe locale, şi/sau</w:t>
      </w:r>
    </w:p>
    <w:p w14:paraId="59D581E7"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w:t>
      </w:r>
      <w:r w:rsidR="00FA3BB7" w:rsidRPr="0047495D">
        <w:rPr>
          <w:rFonts w:ascii="Times New Roman" w:hAnsi="Times New Roman" w:cs="Times New Roman"/>
          <w:sz w:val="24"/>
          <w:szCs w:val="24"/>
        </w:rPr>
        <w:t>Activități</w:t>
      </w:r>
      <w:r w:rsidRPr="0047495D">
        <w:rPr>
          <w:rFonts w:ascii="Times New Roman" w:hAnsi="Times New Roman" w:cs="Times New Roman"/>
          <w:sz w:val="24"/>
          <w:szCs w:val="24"/>
        </w:rPr>
        <w:t xml:space="preserve"> de promovare referitoare la crearea/dezvoltarea unui </w:t>
      </w:r>
      <w:proofErr w:type="spellStart"/>
      <w:r w:rsidRPr="0047495D">
        <w:rPr>
          <w:rFonts w:ascii="Times New Roman" w:hAnsi="Times New Roman" w:cs="Times New Roman"/>
          <w:sz w:val="24"/>
          <w:szCs w:val="24"/>
        </w:rPr>
        <w:t>lanţ</w:t>
      </w:r>
      <w:proofErr w:type="spellEnd"/>
      <w:r w:rsidRPr="0047495D">
        <w:rPr>
          <w:rFonts w:ascii="Times New Roman" w:hAnsi="Times New Roman" w:cs="Times New Roman"/>
          <w:sz w:val="24"/>
          <w:szCs w:val="24"/>
        </w:rPr>
        <w:t xml:space="preserve"> scurt (sau </w:t>
      </w:r>
      <w:r w:rsidR="00FA3BB7" w:rsidRPr="0047495D">
        <w:rPr>
          <w:rFonts w:ascii="Times New Roman" w:hAnsi="Times New Roman" w:cs="Times New Roman"/>
          <w:sz w:val="24"/>
          <w:szCs w:val="24"/>
        </w:rPr>
        <w:t>lanțuri</w:t>
      </w:r>
      <w:r w:rsidRPr="0047495D">
        <w:rPr>
          <w:rFonts w:ascii="Times New Roman" w:hAnsi="Times New Roman" w:cs="Times New Roman"/>
          <w:sz w:val="24"/>
          <w:szCs w:val="24"/>
        </w:rPr>
        <w:t xml:space="preserve"> scurte) de aprovizionare şi la piața locală deservită de acest lanț/aceste lanțuri.</w:t>
      </w:r>
    </w:p>
    <w:p w14:paraId="74E32E47"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Prin lanț scurt se înțelege acea configurație a lanțului alimentar care nu implică mai mult de un intermediar între producător și consumator.</w:t>
      </w:r>
    </w:p>
    <w:p w14:paraId="2414E954"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Prin intermediar se înțelege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w:t>
      </w:r>
    </w:p>
    <w:p w14:paraId="2E365EBC"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Unele sesiuni de depunere de proiecte se pot axa în mod deosebit pe consolidarea pieței locale pentru produsele fabricate/prelucrate la nivel local. Aceasta este o formă specifică de lanț scurt de aprovizionare, bazat atât pe numărul de intermediari cât și pe distanța geografică dintre punctul de producție/procesare și punctul de vânzare.</w:t>
      </w:r>
    </w:p>
    <w:p w14:paraId="7F9891B8" w14:textId="77777777" w:rsidR="00FA3BB7"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 xml:space="preserve">Ținând cont de </w:t>
      </w:r>
      <w:proofErr w:type="spellStart"/>
      <w:r w:rsidRPr="0047495D">
        <w:rPr>
          <w:rFonts w:ascii="Times New Roman" w:hAnsi="Times New Roman" w:cs="Times New Roman"/>
          <w:sz w:val="24"/>
          <w:szCs w:val="24"/>
        </w:rPr>
        <w:t>specificitățile</w:t>
      </w:r>
      <w:proofErr w:type="spellEnd"/>
      <w:r w:rsidRPr="0047495D">
        <w:rPr>
          <w:rFonts w:ascii="Times New Roman" w:hAnsi="Times New Roman" w:cs="Times New Roman"/>
          <w:sz w:val="24"/>
          <w:szCs w:val="24"/>
        </w:rPr>
        <w:t xml:space="preserve"> geografice naționale, "piața locală" este definită ca o rază de comercializare care nu depășește 75 km de la exploatația de origine a produsului.</w:t>
      </w:r>
    </w:p>
    <w:p w14:paraId="267480EE" w14:textId="7A754302" w:rsidR="0047495D" w:rsidRDefault="0047495D" w:rsidP="00FA3BB7">
      <w:pPr>
        <w:rPr>
          <w:rFonts w:ascii="Times New Roman" w:hAnsi="Times New Roman" w:cs="Times New Roman"/>
          <w:sz w:val="24"/>
          <w:szCs w:val="24"/>
        </w:rPr>
      </w:pPr>
      <w:r w:rsidRPr="0047495D">
        <w:rPr>
          <w:rFonts w:ascii="Times New Roman" w:hAnsi="Times New Roman" w:cs="Times New Roman"/>
          <w:sz w:val="24"/>
          <w:szCs w:val="24"/>
        </w:rPr>
        <w:t>Se ține seama de distanța medie dintre așezările principale și cheltuielile posibile de transport, combustibil și al rețelei de transport rutier, care ar putea aduce un profit rezonabil, ar contribui la reducerea poluării și conservarea proprietăților produsului.</w:t>
      </w:r>
    </w:p>
    <w:p w14:paraId="0138A816" w14:textId="77777777" w:rsidR="0047495D" w:rsidRPr="0010563C" w:rsidRDefault="0047495D" w:rsidP="0010563C">
      <w:pPr>
        <w:rPr>
          <w:rFonts w:ascii="Times New Roman" w:hAnsi="Times New Roman" w:cs="Times New Roman"/>
          <w:sz w:val="24"/>
          <w:szCs w:val="24"/>
        </w:rPr>
      </w:pPr>
    </w:p>
    <w:p w14:paraId="4500BC7E" w14:textId="77777777" w:rsidR="0010563C" w:rsidRPr="0010563C" w:rsidRDefault="0010563C" w:rsidP="006E14FE">
      <w:pPr>
        <w:pStyle w:val="Titlu2"/>
      </w:pPr>
      <w:bookmarkStart w:id="8" w:name="_Toc110499878"/>
      <w:r w:rsidRPr="0010563C">
        <w:lastRenderedPageBreak/>
        <w:t>2.1</w:t>
      </w:r>
      <w:r w:rsidRPr="0010563C">
        <w:tab/>
        <w:t xml:space="preserve"> Contribuția măsurii din SDL la domeniile de intervenție</w:t>
      </w:r>
      <w:bookmarkEnd w:id="8"/>
    </w:p>
    <w:p w14:paraId="484C000B" w14:textId="130CCD6D" w:rsidR="0010563C" w:rsidRPr="0010563C" w:rsidRDefault="0010563C" w:rsidP="004229E6">
      <w:pPr>
        <w:rPr>
          <w:rFonts w:ascii="Times New Roman" w:hAnsi="Times New Roman" w:cs="Times New Roman"/>
          <w:sz w:val="24"/>
          <w:szCs w:val="24"/>
        </w:rPr>
      </w:pPr>
      <w:r w:rsidRPr="0010563C">
        <w:rPr>
          <w:rFonts w:ascii="Times New Roman" w:hAnsi="Times New Roman" w:cs="Times New Roman"/>
          <w:sz w:val="24"/>
          <w:szCs w:val="24"/>
        </w:rPr>
        <w:t xml:space="preserve">Măsura </w:t>
      </w:r>
      <w:r w:rsidR="00FA3BB7">
        <w:rPr>
          <w:rFonts w:ascii="Times New Roman" w:hAnsi="Times New Roman" w:cs="Times New Roman"/>
          <w:sz w:val="24"/>
          <w:szCs w:val="24"/>
        </w:rPr>
        <w:t>5/3A – Forme asociative locale</w:t>
      </w:r>
      <w:r w:rsidRPr="0010563C">
        <w:rPr>
          <w:rFonts w:ascii="Times New Roman" w:hAnsi="Times New Roman" w:cs="Times New Roman"/>
          <w:sz w:val="24"/>
          <w:szCs w:val="24"/>
        </w:rPr>
        <w:t xml:space="preserve"> contribuie la îndeplinirea domeniului de </w:t>
      </w:r>
      <w:r w:rsidR="004C42DE" w:rsidRPr="0010563C">
        <w:rPr>
          <w:rFonts w:ascii="Times New Roman" w:hAnsi="Times New Roman" w:cs="Times New Roman"/>
          <w:sz w:val="24"/>
          <w:szCs w:val="24"/>
        </w:rPr>
        <w:t>intervenție</w:t>
      </w:r>
      <w:r w:rsidRPr="0010563C">
        <w:rPr>
          <w:rFonts w:ascii="Times New Roman" w:hAnsi="Times New Roman" w:cs="Times New Roman"/>
          <w:sz w:val="24"/>
          <w:szCs w:val="24"/>
        </w:rPr>
        <w:t xml:space="preserve"> </w:t>
      </w:r>
      <w:r w:rsidR="004C42DE">
        <w:rPr>
          <w:rFonts w:ascii="Times New Roman" w:hAnsi="Times New Roman" w:cs="Times New Roman"/>
          <w:sz w:val="24"/>
          <w:szCs w:val="24"/>
        </w:rPr>
        <w:t>3A</w:t>
      </w:r>
      <w:r w:rsidRPr="0010563C">
        <w:rPr>
          <w:rFonts w:ascii="Times New Roman" w:hAnsi="Times New Roman" w:cs="Times New Roman"/>
          <w:sz w:val="24"/>
          <w:szCs w:val="24"/>
        </w:rPr>
        <w:t xml:space="preserve"> – </w:t>
      </w:r>
      <w:r w:rsidR="004C42DE" w:rsidRPr="004C42DE">
        <w:rPr>
          <w:rFonts w:ascii="Times New Roman" w:hAnsi="Times New Roman" w:cs="Times New Roman"/>
          <w:sz w:val="24"/>
          <w:szCs w:val="24"/>
        </w:rPr>
        <w:t>îmbunătățirea competitivității producătorilor primari printr-o mai</w:t>
      </w:r>
      <w:r w:rsidR="004C42DE">
        <w:rPr>
          <w:rFonts w:ascii="Times New Roman" w:hAnsi="Times New Roman" w:cs="Times New Roman"/>
          <w:sz w:val="24"/>
          <w:szCs w:val="24"/>
        </w:rPr>
        <w:t xml:space="preserve"> </w:t>
      </w:r>
      <w:r w:rsidR="004C42DE" w:rsidRPr="004C42DE">
        <w:rPr>
          <w:rFonts w:ascii="Times New Roman" w:hAnsi="Times New Roman" w:cs="Times New Roman"/>
          <w:sz w:val="24"/>
          <w:szCs w:val="24"/>
        </w:rPr>
        <w:t xml:space="preserve">bună integrare a acestora în lanțul agroalimentar prin intermediul schemelor de calitate, al creșterii valorii adăugate </w:t>
      </w:r>
      <w:r w:rsidR="004229E6">
        <w:rPr>
          <w:rFonts w:ascii="Times New Roman" w:hAnsi="Times New Roman" w:cs="Times New Roman"/>
          <w:sz w:val="24"/>
          <w:szCs w:val="24"/>
        </w:rPr>
        <w:t xml:space="preserve">a </w:t>
      </w:r>
      <w:r w:rsidR="004C42DE" w:rsidRPr="004C42DE">
        <w:rPr>
          <w:rFonts w:ascii="Times New Roman" w:hAnsi="Times New Roman" w:cs="Times New Roman"/>
          <w:sz w:val="24"/>
          <w:szCs w:val="24"/>
        </w:rPr>
        <w:t>produselor agricole, al promovării pe piețele locale și în</w:t>
      </w:r>
      <w:r w:rsidR="004229E6">
        <w:rPr>
          <w:rFonts w:ascii="Times New Roman" w:hAnsi="Times New Roman" w:cs="Times New Roman"/>
          <w:sz w:val="24"/>
          <w:szCs w:val="24"/>
        </w:rPr>
        <w:t xml:space="preserve"> </w:t>
      </w:r>
      <w:r w:rsidR="004C42DE" w:rsidRPr="004C42DE">
        <w:rPr>
          <w:rFonts w:ascii="Times New Roman" w:hAnsi="Times New Roman" w:cs="Times New Roman"/>
          <w:sz w:val="24"/>
          <w:szCs w:val="24"/>
        </w:rPr>
        <w:t>cadrul circuitelor scurte de aprovizionare, al grupurilor și organizațiilor de producători și al organizațiilor interprofesionale</w:t>
      </w:r>
      <w:r w:rsidRPr="0010563C">
        <w:rPr>
          <w:rFonts w:ascii="Times New Roman" w:hAnsi="Times New Roman" w:cs="Times New Roman"/>
          <w:sz w:val="24"/>
          <w:szCs w:val="24"/>
        </w:rPr>
        <w:t xml:space="preserve"> prevăzute la art. 5, Reg. (UE) nr. 1305/2013.</w:t>
      </w:r>
    </w:p>
    <w:p w14:paraId="26AA90C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Obiectivele specifice/locale ale măsurii</w:t>
      </w:r>
    </w:p>
    <w:p w14:paraId="7880A92F" w14:textId="5582377D" w:rsidR="0010563C" w:rsidRPr="0010563C" w:rsidRDefault="0010563C" w:rsidP="004229E6">
      <w:pPr>
        <w:rPr>
          <w:rFonts w:ascii="Times New Roman" w:hAnsi="Times New Roman" w:cs="Times New Roman"/>
          <w:sz w:val="24"/>
          <w:szCs w:val="24"/>
        </w:rPr>
      </w:pPr>
      <w:r w:rsidRPr="0010563C">
        <w:rPr>
          <w:rFonts w:ascii="Times New Roman" w:hAnsi="Times New Roman" w:cs="Times New Roman"/>
          <w:sz w:val="24"/>
          <w:szCs w:val="24"/>
        </w:rPr>
        <w:t>Măsura contribuie la prioritatea P</w:t>
      </w:r>
      <w:r w:rsidR="004229E6">
        <w:rPr>
          <w:rFonts w:ascii="Times New Roman" w:hAnsi="Times New Roman" w:cs="Times New Roman"/>
          <w:sz w:val="24"/>
          <w:szCs w:val="24"/>
        </w:rPr>
        <w:t>3</w:t>
      </w:r>
      <w:r w:rsidRPr="0010563C">
        <w:rPr>
          <w:rFonts w:ascii="Times New Roman" w:hAnsi="Times New Roman" w:cs="Times New Roman"/>
          <w:sz w:val="24"/>
          <w:szCs w:val="24"/>
        </w:rPr>
        <w:t>:</w:t>
      </w:r>
      <w:r w:rsidR="004229E6" w:rsidRPr="004229E6">
        <w:t xml:space="preserve"> </w:t>
      </w:r>
      <w:r w:rsidR="004229E6" w:rsidRPr="004229E6">
        <w:rPr>
          <w:rFonts w:ascii="Times New Roman" w:hAnsi="Times New Roman" w:cs="Times New Roman"/>
          <w:sz w:val="24"/>
          <w:szCs w:val="24"/>
        </w:rPr>
        <w:t>promovarea organizării lanțului alimentar, inclusiv procesarea și</w:t>
      </w:r>
      <w:r w:rsidR="004229E6">
        <w:rPr>
          <w:rFonts w:ascii="Times New Roman" w:hAnsi="Times New Roman" w:cs="Times New Roman"/>
          <w:sz w:val="24"/>
          <w:szCs w:val="24"/>
        </w:rPr>
        <w:t xml:space="preserve"> </w:t>
      </w:r>
      <w:r w:rsidR="004229E6" w:rsidRPr="004229E6">
        <w:rPr>
          <w:rFonts w:ascii="Times New Roman" w:hAnsi="Times New Roman" w:cs="Times New Roman"/>
          <w:sz w:val="24"/>
          <w:szCs w:val="24"/>
        </w:rPr>
        <w:t>comercializarea produselor agricole, a bunăstării animalelor și a</w:t>
      </w:r>
      <w:r w:rsidR="004229E6">
        <w:rPr>
          <w:rFonts w:ascii="Times New Roman" w:hAnsi="Times New Roman" w:cs="Times New Roman"/>
          <w:sz w:val="24"/>
          <w:szCs w:val="24"/>
        </w:rPr>
        <w:t xml:space="preserve"> </w:t>
      </w:r>
      <w:r w:rsidR="004229E6" w:rsidRPr="004229E6">
        <w:rPr>
          <w:rFonts w:ascii="Times New Roman" w:hAnsi="Times New Roman" w:cs="Times New Roman"/>
          <w:sz w:val="24"/>
          <w:szCs w:val="24"/>
        </w:rPr>
        <w:t>gestionării riscurilor în agricultură</w:t>
      </w:r>
      <w:r w:rsidRPr="0010563C">
        <w:rPr>
          <w:rFonts w:ascii="Times New Roman" w:hAnsi="Times New Roman" w:cs="Times New Roman"/>
          <w:sz w:val="24"/>
          <w:szCs w:val="24"/>
        </w:rPr>
        <w:t xml:space="preserve"> prevăzută la art. 5, Reg. (UE) nr. 1305/2013. </w:t>
      </w:r>
    </w:p>
    <w:p w14:paraId="7AE7652F" w14:textId="39803512" w:rsidR="0010563C" w:rsidRPr="0010563C" w:rsidRDefault="00390F58" w:rsidP="0010563C">
      <w:pPr>
        <w:rPr>
          <w:rFonts w:ascii="Times New Roman" w:hAnsi="Times New Roman" w:cs="Times New Roman"/>
          <w:sz w:val="24"/>
          <w:szCs w:val="24"/>
        </w:rPr>
      </w:pPr>
      <w:r w:rsidRPr="0010563C">
        <w:rPr>
          <w:rFonts w:ascii="Times New Roman" w:hAnsi="Times New Roman" w:cs="Times New Roman"/>
          <w:sz w:val="24"/>
          <w:szCs w:val="24"/>
        </w:rPr>
        <w:t>Îmbunătățirea</w:t>
      </w:r>
      <w:r w:rsidR="0010563C" w:rsidRPr="0010563C">
        <w:rPr>
          <w:rFonts w:ascii="Times New Roman" w:hAnsi="Times New Roman" w:cs="Times New Roman"/>
          <w:sz w:val="24"/>
          <w:szCs w:val="24"/>
        </w:rPr>
        <w:t xml:space="preserve"> cooperării între actorii locali în scopul comercializării produselor agroalimentare prin intermediul lanțurilor scurte de aprovizionare. Măsura va încuraja atât cooperarea dintre fermieri, procesatori, </w:t>
      </w:r>
      <w:r w:rsidRPr="0010563C">
        <w:rPr>
          <w:rFonts w:ascii="Times New Roman" w:hAnsi="Times New Roman" w:cs="Times New Roman"/>
          <w:sz w:val="24"/>
          <w:szCs w:val="24"/>
        </w:rPr>
        <w:t>comercianți</w:t>
      </w:r>
      <w:r w:rsidR="0010563C" w:rsidRPr="0010563C">
        <w:rPr>
          <w:rFonts w:ascii="Times New Roman" w:hAnsi="Times New Roman" w:cs="Times New Roman"/>
          <w:sz w:val="24"/>
          <w:szCs w:val="24"/>
        </w:rPr>
        <w:t xml:space="preserve"> alimentari cu amănuntul, restaurante, hoteluri şi alte forme de cazare din teritoriul </w:t>
      </w:r>
      <w:r w:rsidR="005D04F3" w:rsidRPr="00842937">
        <w:rPr>
          <w:rFonts w:ascii="Times New Roman" w:hAnsi="Times New Roman" w:cs="Times New Roman"/>
          <w:sz w:val="24"/>
          <w:szCs w:val="24"/>
        </w:rPr>
        <w:t>GAL</w:t>
      </w:r>
      <w:r w:rsidR="0010563C" w:rsidRPr="00842937">
        <w:rPr>
          <w:rFonts w:ascii="Times New Roman" w:hAnsi="Times New Roman" w:cs="Times New Roman"/>
          <w:sz w:val="24"/>
          <w:szCs w:val="24"/>
        </w:rPr>
        <w:t xml:space="preserve"> </w:t>
      </w:r>
      <w:r w:rsidR="004229E6" w:rsidRPr="00842937">
        <w:rPr>
          <w:rFonts w:ascii="Times New Roman" w:hAnsi="Times New Roman" w:cs="Times New Roman"/>
          <w:sz w:val="24"/>
          <w:szCs w:val="24"/>
        </w:rPr>
        <w:t>Crivatul de Sud-Est</w:t>
      </w:r>
      <w:r w:rsidR="0010563C" w:rsidRPr="0010563C">
        <w:rPr>
          <w:rFonts w:ascii="Times New Roman" w:hAnsi="Times New Roman" w:cs="Times New Roman"/>
          <w:sz w:val="24"/>
          <w:szCs w:val="24"/>
        </w:rPr>
        <w:t xml:space="preserve"> cât şi realizarea de parteneriate cu organizații neguvernamentale şi </w:t>
      </w:r>
      <w:r w:rsidRPr="0010563C">
        <w:rPr>
          <w:rFonts w:ascii="Times New Roman" w:hAnsi="Times New Roman" w:cs="Times New Roman"/>
          <w:sz w:val="24"/>
          <w:szCs w:val="24"/>
        </w:rPr>
        <w:t>autorități</w:t>
      </w:r>
      <w:r w:rsidR="0010563C" w:rsidRPr="0010563C">
        <w:rPr>
          <w:rFonts w:ascii="Times New Roman" w:hAnsi="Times New Roman" w:cs="Times New Roman"/>
          <w:sz w:val="24"/>
          <w:szCs w:val="24"/>
        </w:rPr>
        <w:t xml:space="preserve"> publice din </w:t>
      </w:r>
      <w:r w:rsidR="0010563C" w:rsidRPr="004229E6">
        <w:rPr>
          <w:rFonts w:ascii="Times New Roman" w:hAnsi="Times New Roman" w:cs="Times New Roman"/>
          <w:sz w:val="24"/>
          <w:szCs w:val="24"/>
        </w:rPr>
        <w:t>teritoriu.</w:t>
      </w:r>
    </w:p>
    <w:p w14:paraId="1A21B8A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De asemenea măsura contribuie la obiectivele transversal ale Reg. (UE) nr. 1305/2013:</w:t>
      </w:r>
    </w:p>
    <w:p w14:paraId="1AB6C7C0" w14:textId="2D9FB17C"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Inovare : </w:t>
      </w:r>
      <w:r w:rsidR="00390F58" w:rsidRPr="00390F58">
        <w:rPr>
          <w:rFonts w:ascii="Times New Roman" w:hAnsi="Times New Roman" w:cs="Times New Roman"/>
          <w:sz w:val="24"/>
          <w:szCs w:val="24"/>
        </w:rPr>
        <w:t>Sprijinul pentru realizarea de investiții în măsuri de cooperare în vederea procesării, depozitării, ambalării în comun a produselor obținute pe lanțul scurt – acțiuni inovative în domeniul producției agricole, a procesării şi a infrastructurii agricole va ameliora performanța economică a exploatațiilor și va conduce la obținerea de produse procesate cu înaltă valoare adăugată.</w:t>
      </w:r>
    </w:p>
    <w:p w14:paraId="7119D0BC" w14:textId="0F5123C2"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Mediu şi climă : </w:t>
      </w:r>
      <w:r w:rsidR="00390F58" w:rsidRPr="00390F58">
        <w:rPr>
          <w:rFonts w:ascii="Times New Roman" w:hAnsi="Times New Roman" w:cs="Times New Roman"/>
          <w:sz w:val="24"/>
          <w:szCs w:val="24"/>
        </w:rPr>
        <w:t>În cadrul acestei măsuri se vor încuraja investițiile ce vizează eficientizarea/economisirea consumului de apă, utilizarea energiei regenerabile în sectorul agroalimentar, prelucrarea deșeurilor, a reziduurilor precum şi reducerea emisiilor de gaze cu efect de seră şi de amoniac în agricultură.</w:t>
      </w:r>
    </w:p>
    <w:p w14:paraId="36D59023" w14:textId="77777777" w:rsidR="00390F58" w:rsidRPr="0010563C" w:rsidRDefault="00390F58" w:rsidP="0010563C">
      <w:pPr>
        <w:rPr>
          <w:rFonts w:ascii="Times New Roman" w:hAnsi="Times New Roman" w:cs="Times New Roman"/>
          <w:sz w:val="24"/>
          <w:szCs w:val="24"/>
        </w:rPr>
      </w:pPr>
    </w:p>
    <w:p w14:paraId="0669C126" w14:textId="77777777" w:rsidR="0010563C" w:rsidRPr="0010563C" w:rsidRDefault="0010563C" w:rsidP="00390F58">
      <w:pPr>
        <w:pStyle w:val="Titlu2"/>
      </w:pPr>
      <w:bookmarkStart w:id="9" w:name="_Toc110499879"/>
      <w:r w:rsidRPr="0010563C">
        <w:t>2.2</w:t>
      </w:r>
      <w:r w:rsidRPr="0010563C">
        <w:tab/>
        <w:t>Contribuția publică totală a măsurii</w:t>
      </w:r>
      <w:bookmarkEnd w:id="9"/>
      <w:r w:rsidRPr="0010563C">
        <w:t xml:space="preserve"> </w:t>
      </w:r>
    </w:p>
    <w:p w14:paraId="2223843B" w14:textId="5FB1B5AD" w:rsidR="0010563C" w:rsidRPr="0010563C" w:rsidRDefault="0010563C" w:rsidP="0010563C">
      <w:pPr>
        <w:rPr>
          <w:rFonts w:ascii="Times New Roman" w:hAnsi="Times New Roman" w:cs="Times New Roman"/>
          <w:sz w:val="24"/>
          <w:szCs w:val="24"/>
        </w:rPr>
      </w:pPr>
      <w:proofErr w:type="spellStart"/>
      <w:r w:rsidRPr="0010563C">
        <w:rPr>
          <w:rFonts w:ascii="Times New Roman" w:hAnsi="Times New Roman" w:cs="Times New Roman"/>
          <w:sz w:val="24"/>
          <w:szCs w:val="24"/>
        </w:rPr>
        <w:t>Contribuţia</w:t>
      </w:r>
      <w:proofErr w:type="spellEnd"/>
      <w:r w:rsidRPr="0010563C">
        <w:rPr>
          <w:rFonts w:ascii="Times New Roman" w:hAnsi="Times New Roman" w:cs="Times New Roman"/>
          <w:sz w:val="24"/>
          <w:szCs w:val="24"/>
        </w:rPr>
        <w:t xml:space="preserve"> publică totală, pentru măsura </w:t>
      </w:r>
      <w:r w:rsidR="00390F58">
        <w:rPr>
          <w:rFonts w:ascii="Times New Roman" w:hAnsi="Times New Roman" w:cs="Times New Roman"/>
          <w:sz w:val="24"/>
          <w:szCs w:val="24"/>
        </w:rPr>
        <w:t>5</w:t>
      </w:r>
      <w:r w:rsidRPr="0010563C">
        <w:rPr>
          <w:rFonts w:ascii="Times New Roman" w:hAnsi="Times New Roman" w:cs="Times New Roman"/>
          <w:sz w:val="24"/>
          <w:szCs w:val="24"/>
        </w:rPr>
        <w:t xml:space="preserve"> - „ </w:t>
      </w:r>
      <w:r w:rsidR="00390F58">
        <w:rPr>
          <w:rFonts w:ascii="Times New Roman" w:hAnsi="Times New Roman" w:cs="Times New Roman"/>
          <w:sz w:val="24"/>
          <w:szCs w:val="24"/>
        </w:rPr>
        <w:t>Forme asociative locale</w:t>
      </w:r>
      <w:r w:rsidRPr="0010563C">
        <w:rPr>
          <w:rFonts w:ascii="Times New Roman" w:hAnsi="Times New Roman" w:cs="Times New Roman"/>
          <w:sz w:val="24"/>
          <w:szCs w:val="24"/>
        </w:rPr>
        <w:t xml:space="preserve"> ”, este de </w:t>
      </w:r>
      <w:r w:rsidR="00390F58">
        <w:rPr>
          <w:rFonts w:ascii="Times New Roman" w:hAnsi="Times New Roman" w:cs="Times New Roman"/>
          <w:sz w:val="24"/>
          <w:szCs w:val="24"/>
        </w:rPr>
        <w:t>60.000,00</w:t>
      </w:r>
      <w:r w:rsidRPr="0010563C">
        <w:rPr>
          <w:rFonts w:ascii="Times New Roman" w:hAnsi="Times New Roman" w:cs="Times New Roman"/>
          <w:sz w:val="24"/>
          <w:szCs w:val="24"/>
        </w:rPr>
        <w:t xml:space="preserve">  Euro, din care:</w:t>
      </w:r>
    </w:p>
    <w:p w14:paraId="4794927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85 % contribuție europeană – FEADR </w:t>
      </w:r>
    </w:p>
    <w:p w14:paraId="29C3C090" w14:textId="3A074D35"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- 15% </w:t>
      </w:r>
      <w:proofErr w:type="spellStart"/>
      <w:r w:rsidRPr="0010563C">
        <w:rPr>
          <w:rFonts w:ascii="Times New Roman" w:hAnsi="Times New Roman" w:cs="Times New Roman"/>
          <w:sz w:val="24"/>
          <w:szCs w:val="24"/>
        </w:rPr>
        <w:t>contribuţia</w:t>
      </w:r>
      <w:proofErr w:type="spellEnd"/>
      <w:r w:rsidRPr="0010563C">
        <w:rPr>
          <w:rFonts w:ascii="Times New Roman" w:hAnsi="Times New Roman" w:cs="Times New Roman"/>
          <w:sz w:val="24"/>
          <w:szCs w:val="24"/>
        </w:rPr>
        <w:t xml:space="preserve"> națională de la bugetul de stat pentru regiunile de dezvoltare ale României, fără regiunea </w:t>
      </w:r>
      <w:proofErr w:type="spellStart"/>
      <w:r w:rsidRPr="0010563C">
        <w:rPr>
          <w:rFonts w:ascii="Times New Roman" w:hAnsi="Times New Roman" w:cs="Times New Roman"/>
          <w:sz w:val="24"/>
          <w:szCs w:val="24"/>
        </w:rPr>
        <w:t>Bucureşti</w:t>
      </w:r>
      <w:proofErr w:type="spellEnd"/>
      <w:r w:rsidRPr="0010563C">
        <w:rPr>
          <w:rFonts w:ascii="Times New Roman" w:hAnsi="Times New Roman" w:cs="Times New Roman"/>
          <w:sz w:val="24"/>
          <w:szCs w:val="24"/>
        </w:rPr>
        <w:t xml:space="preserve"> ‐ Ilfov;</w:t>
      </w:r>
    </w:p>
    <w:p w14:paraId="4529B076" w14:textId="77777777" w:rsidR="00390F58" w:rsidRPr="0010563C" w:rsidRDefault="00390F58" w:rsidP="0010563C">
      <w:pPr>
        <w:rPr>
          <w:rFonts w:ascii="Times New Roman" w:hAnsi="Times New Roman" w:cs="Times New Roman"/>
          <w:sz w:val="24"/>
          <w:szCs w:val="24"/>
        </w:rPr>
      </w:pPr>
    </w:p>
    <w:p w14:paraId="22128313" w14:textId="161C7AE9" w:rsidR="0010563C" w:rsidRPr="00B846F5" w:rsidRDefault="0010563C" w:rsidP="00B846F5">
      <w:pPr>
        <w:pStyle w:val="Titlu2"/>
      </w:pPr>
      <w:bookmarkStart w:id="10" w:name="_Toc110499880"/>
      <w:r w:rsidRPr="0010563C">
        <w:t>2.3</w:t>
      </w:r>
      <w:r w:rsidRPr="0010563C">
        <w:tab/>
        <w:t xml:space="preserve"> Tip de sprijin</w:t>
      </w:r>
      <w:bookmarkEnd w:id="10"/>
    </w:p>
    <w:p w14:paraId="3B3B3D3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Tipul sprijinului în conformitate cu prevederile art. 67 al Reg. (UE) nr. 1303/2013:</w:t>
      </w:r>
    </w:p>
    <w:p w14:paraId="6AA8C54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-rambursare a cheltuielilor eligibile efectuate și plătite efectiv;</w:t>
      </w:r>
    </w:p>
    <w:p w14:paraId="67A5A55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-plată în avans, cu condiția constituirii unei garanții bancare corespunzătoare procentului de 100% din valoarea avansului, în conformitate cu articolul 45(4) și articolul 63 din Regulamentul 1305/2014.</w:t>
      </w:r>
    </w:p>
    <w:p w14:paraId="58C3CA73" w14:textId="77777777" w:rsidR="0010563C" w:rsidRPr="0010563C" w:rsidRDefault="0010563C" w:rsidP="0010563C">
      <w:pPr>
        <w:rPr>
          <w:rFonts w:ascii="Times New Roman" w:hAnsi="Times New Roman" w:cs="Times New Roman"/>
          <w:sz w:val="24"/>
          <w:szCs w:val="24"/>
        </w:rPr>
      </w:pPr>
    </w:p>
    <w:p w14:paraId="6A3A7631" w14:textId="77777777" w:rsidR="0010563C" w:rsidRPr="0010563C" w:rsidRDefault="0010563C" w:rsidP="00326AF8">
      <w:pPr>
        <w:pStyle w:val="Titlu2"/>
      </w:pPr>
      <w:bookmarkStart w:id="11" w:name="_Toc110499881"/>
      <w:r w:rsidRPr="0010563C">
        <w:t>2.4</w:t>
      </w:r>
      <w:r w:rsidRPr="0010563C">
        <w:tab/>
        <w:t>Sume (aplicabile) şi rata sprijinului</w:t>
      </w:r>
      <w:bookmarkEnd w:id="11"/>
    </w:p>
    <w:p w14:paraId="5FD51C87" w14:textId="43268349"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Cuantumul sprijinului public nerambursabil este de maxim </w:t>
      </w:r>
      <w:r w:rsidR="00326AF8">
        <w:rPr>
          <w:rFonts w:ascii="Times New Roman" w:hAnsi="Times New Roman" w:cs="Times New Roman"/>
          <w:sz w:val="24"/>
          <w:szCs w:val="24"/>
        </w:rPr>
        <w:t>30.000,00</w:t>
      </w:r>
      <w:r w:rsidRPr="0010563C">
        <w:rPr>
          <w:rFonts w:ascii="Times New Roman" w:hAnsi="Times New Roman" w:cs="Times New Roman"/>
          <w:sz w:val="24"/>
          <w:szCs w:val="24"/>
        </w:rPr>
        <w:t xml:space="preserve">  de euro/proiect.</w:t>
      </w:r>
    </w:p>
    <w:p w14:paraId="0DB4420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Costurile de </w:t>
      </w:r>
      <w:proofErr w:type="spellStart"/>
      <w:r w:rsidRPr="0010563C">
        <w:rPr>
          <w:rFonts w:ascii="Times New Roman" w:hAnsi="Times New Roman" w:cs="Times New Roman"/>
          <w:sz w:val="24"/>
          <w:szCs w:val="24"/>
        </w:rPr>
        <w:t>funcţionare</w:t>
      </w:r>
      <w:proofErr w:type="spellEnd"/>
      <w:r w:rsidRPr="0010563C">
        <w:rPr>
          <w:rFonts w:ascii="Times New Roman" w:hAnsi="Times New Roman" w:cs="Times New Roman"/>
          <w:sz w:val="24"/>
          <w:szCs w:val="24"/>
        </w:rPr>
        <w:t xml:space="preserve"> ale cooperării nu vor depăși 20% din valoarea maximă a sprijinului acordat pe proiect depus.</w:t>
      </w:r>
    </w:p>
    <w:p w14:paraId="57550DD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Toate costurile sunt acoperite de această măsură ca o valoare globală.</w:t>
      </w:r>
    </w:p>
    <w:p w14:paraId="75008CA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proiectele de parteneriat intră în sfera de aplicare a normelor privind ajutoarele de stat (în afara sectorului agricol) sprijinul va fi acordat în conformitate cu Regulamentul privind ajutoarele de </w:t>
      </w:r>
      <w:proofErr w:type="spellStart"/>
      <w:r w:rsidRPr="0010563C">
        <w:rPr>
          <w:rFonts w:ascii="Times New Roman" w:hAnsi="Times New Roman" w:cs="Times New Roman"/>
          <w:sz w:val="24"/>
          <w:szCs w:val="24"/>
        </w:rPr>
        <w:t>minimis</w:t>
      </w:r>
      <w:proofErr w:type="spellEnd"/>
      <w:r w:rsidRPr="0010563C">
        <w:rPr>
          <w:rFonts w:ascii="Times New Roman" w:hAnsi="Times New Roman" w:cs="Times New Roman"/>
          <w:sz w:val="24"/>
          <w:szCs w:val="24"/>
        </w:rPr>
        <w:t xml:space="preserve"> nr. 1407/2013 și nu va depăși 200.000 de euro/beneficiar timp de trei ani fiscali.</w:t>
      </w:r>
    </w:p>
    <w:p w14:paraId="3121C30F" w14:textId="37876AF3"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Intensitatea ajutorului este de 100%</w:t>
      </w:r>
    </w:p>
    <w:p w14:paraId="611EC78A" w14:textId="77777777" w:rsidR="00326AF8" w:rsidRPr="0010563C" w:rsidRDefault="00326AF8" w:rsidP="0010563C">
      <w:pPr>
        <w:rPr>
          <w:rFonts w:ascii="Times New Roman" w:hAnsi="Times New Roman" w:cs="Times New Roman"/>
          <w:sz w:val="24"/>
          <w:szCs w:val="24"/>
        </w:rPr>
      </w:pPr>
    </w:p>
    <w:p w14:paraId="7744D3D0" w14:textId="58083C3B" w:rsidR="0010563C" w:rsidRPr="0010563C" w:rsidRDefault="0010563C" w:rsidP="00326AF8">
      <w:pPr>
        <w:pStyle w:val="Titlu2"/>
      </w:pPr>
      <w:bookmarkStart w:id="12" w:name="_Toc110499882"/>
      <w:r w:rsidRPr="0010563C">
        <w:t>2.5</w:t>
      </w:r>
      <w:r w:rsidRPr="0010563C">
        <w:tab/>
        <w:t xml:space="preserve">Legislația europeană şi </w:t>
      </w:r>
      <w:r w:rsidR="00EC3FC5" w:rsidRPr="0010563C">
        <w:t>naționa</w:t>
      </w:r>
      <w:r w:rsidR="00EC3FC5">
        <w:t>lă</w:t>
      </w:r>
      <w:r w:rsidRPr="0010563C">
        <w:t xml:space="preserve"> aplicabilă măsurii</w:t>
      </w:r>
      <w:bookmarkEnd w:id="12"/>
    </w:p>
    <w:p w14:paraId="267EC9B3" w14:textId="77777777" w:rsidR="0010563C" w:rsidRPr="00EC3FC5" w:rsidRDefault="0010563C" w:rsidP="0010563C">
      <w:pPr>
        <w:rPr>
          <w:rFonts w:ascii="Times New Roman" w:hAnsi="Times New Roman" w:cs="Times New Roman"/>
          <w:b/>
          <w:bCs/>
          <w:sz w:val="24"/>
          <w:szCs w:val="24"/>
        </w:rPr>
      </w:pPr>
      <w:r w:rsidRPr="00EC3FC5">
        <w:rPr>
          <w:rFonts w:ascii="Times New Roman" w:hAnsi="Times New Roman" w:cs="Times New Roman"/>
          <w:b/>
          <w:bCs/>
          <w:sz w:val="24"/>
          <w:szCs w:val="24"/>
        </w:rPr>
        <w:t>Legislație europeană:</w:t>
      </w:r>
    </w:p>
    <w:p w14:paraId="690CAAAC" w14:textId="77777777" w:rsidR="0010563C" w:rsidRPr="0010563C" w:rsidRDefault="0010563C" w:rsidP="0010563C">
      <w:pPr>
        <w:rPr>
          <w:rFonts w:ascii="Times New Roman" w:hAnsi="Times New Roman" w:cs="Times New Roman"/>
          <w:sz w:val="24"/>
          <w:szCs w:val="24"/>
        </w:rPr>
      </w:pPr>
      <w:r w:rsidRPr="00EC3FC5">
        <w:rPr>
          <w:rFonts w:ascii="Times New Roman" w:hAnsi="Times New Roman" w:cs="Times New Roman"/>
          <w:b/>
          <w:bCs/>
          <w:sz w:val="24"/>
          <w:szCs w:val="24"/>
        </w:rPr>
        <w:t>Regulamentul (UE) nr. 1303/2013</w:t>
      </w:r>
      <w:r w:rsidRPr="0010563C">
        <w:rPr>
          <w:rFonts w:ascii="Times New Roman" w:hAnsi="Times New Roman" w:cs="Times New Roman"/>
          <w:sz w:val="24"/>
          <w:szCs w:val="24"/>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Regulamentul (UE) nr. 1407/2013 privind aplicarea articolelor 107 și 108 din Tratatul privind funcționarea Uniunii Europene ajutoarelor de </w:t>
      </w:r>
      <w:proofErr w:type="spellStart"/>
      <w:r w:rsidRPr="0010563C">
        <w:rPr>
          <w:rFonts w:ascii="Times New Roman" w:hAnsi="Times New Roman" w:cs="Times New Roman"/>
          <w:sz w:val="24"/>
          <w:szCs w:val="24"/>
        </w:rPr>
        <w:t>minimis</w:t>
      </w:r>
      <w:proofErr w:type="spellEnd"/>
    </w:p>
    <w:p w14:paraId="25FC6FBD" w14:textId="77777777" w:rsidR="0010563C" w:rsidRPr="0010563C" w:rsidRDefault="0010563C" w:rsidP="0010563C">
      <w:pPr>
        <w:rPr>
          <w:rFonts w:ascii="Times New Roman" w:hAnsi="Times New Roman" w:cs="Times New Roman"/>
          <w:sz w:val="24"/>
          <w:szCs w:val="24"/>
        </w:rPr>
      </w:pPr>
      <w:r w:rsidRPr="00EC3FC5">
        <w:rPr>
          <w:rFonts w:ascii="Times New Roman" w:hAnsi="Times New Roman" w:cs="Times New Roman"/>
          <w:b/>
          <w:bCs/>
          <w:sz w:val="24"/>
          <w:szCs w:val="24"/>
        </w:rPr>
        <w:t>Regulamentul (UE) nr. 1305/2013</w:t>
      </w:r>
      <w:r w:rsidRPr="0010563C">
        <w:rPr>
          <w:rFonts w:ascii="Times New Roman" w:hAnsi="Times New Roman" w:cs="Times New Roman"/>
          <w:sz w:val="24"/>
          <w:szCs w:val="24"/>
        </w:rPr>
        <w:t xml:space="preserve"> privind sprijinul pentru dezvoltare rurală acordat din Fondul european agricol pentru dezvoltare rurală (FEADR) și de abrogare a Regulamentului (CE) nr. 1698/2005 al Consiliului, cu modificările şi completările ulterioare</w:t>
      </w:r>
    </w:p>
    <w:p w14:paraId="605764AC"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(UE) nr. 1306/2013</w:t>
      </w:r>
      <w:r w:rsidRPr="0010563C">
        <w:rPr>
          <w:rFonts w:ascii="Times New Roman" w:hAnsi="Times New Roman" w:cs="Times New Roman"/>
          <w:sz w:val="24"/>
          <w:szCs w:val="24"/>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şi completările ulterioare</w:t>
      </w:r>
    </w:p>
    <w:p w14:paraId="13BE1179"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(UE) nr. 1307/2013</w:t>
      </w:r>
      <w:r w:rsidRPr="0010563C">
        <w:rPr>
          <w:rFonts w:ascii="Times New Roman" w:hAnsi="Times New Roman" w:cs="Times New Roman"/>
          <w:sz w:val="24"/>
          <w:szCs w:val="24"/>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w:t>
      </w:r>
    </w:p>
    <w:p w14:paraId="7DB11383"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(UE) nr. 1310/2013</w:t>
      </w:r>
      <w:r w:rsidRPr="0010563C">
        <w:rPr>
          <w:rFonts w:ascii="Times New Roman" w:hAnsi="Times New Roman" w:cs="Times New Roman"/>
          <w:sz w:val="24"/>
          <w:szCs w:val="24"/>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w:t>
      </w:r>
    </w:p>
    <w:p w14:paraId="0D469083"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(UE) nr. 1407/2013</w:t>
      </w:r>
      <w:r w:rsidRPr="0010563C">
        <w:rPr>
          <w:rFonts w:ascii="Times New Roman" w:hAnsi="Times New Roman" w:cs="Times New Roman"/>
          <w:sz w:val="24"/>
          <w:szCs w:val="24"/>
        </w:rPr>
        <w:t xml:space="preserve"> al Comisiei privind aplicarea articolelor 107 și 108 din Tratatul privind funcționarea Uniunii Europene ajutoarelor de </w:t>
      </w:r>
      <w:proofErr w:type="spellStart"/>
      <w:r w:rsidRPr="0010563C">
        <w:rPr>
          <w:rFonts w:ascii="Times New Roman" w:hAnsi="Times New Roman" w:cs="Times New Roman"/>
          <w:sz w:val="24"/>
          <w:szCs w:val="24"/>
        </w:rPr>
        <w:t>minimis</w:t>
      </w:r>
      <w:proofErr w:type="spellEnd"/>
      <w:r w:rsidRPr="0010563C">
        <w:rPr>
          <w:rFonts w:ascii="Times New Roman" w:hAnsi="Times New Roman" w:cs="Times New Roman"/>
          <w:sz w:val="24"/>
          <w:szCs w:val="24"/>
        </w:rPr>
        <w:t xml:space="preserve"> Text cu relevanță pentru SEE, cu modificările şi completările ulterioare</w:t>
      </w:r>
    </w:p>
    <w:p w14:paraId="6722B83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w:t>
      </w:r>
      <w:r w:rsidRPr="00FB1551">
        <w:rPr>
          <w:rFonts w:ascii="Times New Roman" w:hAnsi="Times New Roman" w:cs="Times New Roman"/>
          <w:b/>
          <w:bCs/>
          <w:sz w:val="24"/>
          <w:szCs w:val="24"/>
        </w:rPr>
        <w:t>Regulamentul delegat (UE) nr. 807/2014</w:t>
      </w:r>
      <w:r w:rsidRPr="0010563C">
        <w:rPr>
          <w:rFonts w:ascii="Times New Roman" w:hAnsi="Times New Roman" w:cs="Times New Roman"/>
          <w:sz w:val="24"/>
          <w:szCs w:val="24"/>
        </w:rPr>
        <w:t xml:space="preserve"> de completare a Regulamentului (UE) nr. 1305/2013 al Parlamentului European și al Consiliului privind sprijinul pentru dezvoltare rurală </w:t>
      </w:r>
      <w:r w:rsidRPr="0010563C">
        <w:rPr>
          <w:rFonts w:ascii="Times New Roman" w:hAnsi="Times New Roman" w:cs="Times New Roman"/>
          <w:sz w:val="24"/>
          <w:szCs w:val="24"/>
        </w:rPr>
        <w:lastRenderedPageBreak/>
        <w:t>acordat din Fondul european agricol pentru dezvoltare rurală (FEADR) și de introducere a unor dispoziții tranzitorii, cu modificările şi completările ulterioare</w:t>
      </w:r>
    </w:p>
    <w:p w14:paraId="3A032DBE"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de punere în aplicare (UE) nr. 808/2014</w:t>
      </w:r>
      <w:r w:rsidRPr="0010563C">
        <w:rPr>
          <w:rFonts w:ascii="Times New Roman" w:hAnsi="Times New Roman" w:cs="Times New Roman"/>
          <w:sz w:val="24"/>
          <w:szCs w:val="24"/>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w:t>
      </w:r>
    </w:p>
    <w:p w14:paraId="26FE983C"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de punere în aplicare (UE) nr. 809/2014</w:t>
      </w:r>
      <w:r w:rsidRPr="0010563C">
        <w:rPr>
          <w:rFonts w:ascii="Times New Roman" w:hAnsi="Times New Roman" w:cs="Times New Roman"/>
          <w:sz w:val="24"/>
          <w:szCs w:val="24"/>
        </w:rPr>
        <w:t xml:space="preserve"> al Comisiei de stabilire a normelor de aplicare a Regulamentului (UE) nr. 1306/2013 al Parlamentului European și al Consiliului în ceea ce privește sistemul integrat de administrare și control, măsurile de dezvoltare rurală și </w:t>
      </w:r>
      <w:proofErr w:type="spellStart"/>
      <w:r w:rsidRPr="0010563C">
        <w:rPr>
          <w:rFonts w:ascii="Times New Roman" w:hAnsi="Times New Roman" w:cs="Times New Roman"/>
          <w:sz w:val="24"/>
          <w:szCs w:val="24"/>
        </w:rPr>
        <w:t>ecocondiționalitatea</w:t>
      </w:r>
      <w:proofErr w:type="spellEnd"/>
      <w:r w:rsidRPr="0010563C">
        <w:rPr>
          <w:rFonts w:ascii="Times New Roman" w:hAnsi="Times New Roman" w:cs="Times New Roman"/>
          <w:sz w:val="24"/>
          <w:szCs w:val="24"/>
        </w:rPr>
        <w:t>, cu modificările şi completările ulterioare 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w:t>
      </w:r>
    </w:p>
    <w:p w14:paraId="1022F0D8"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Recomandarea 2003/361/CE din 6 mai 2003</w:t>
      </w:r>
      <w:r w:rsidRPr="0010563C">
        <w:rPr>
          <w:rFonts w:ascii="Times New Roman" w:hAnsi="Times New Roman" w:cs="Times New Roman"/>
          <w:sz w:val="24"/>
          <w:szCs w:val="24"/>
        </w:rPr>
        <w:t xml:space="preserve"> privind definirea microîntreprinderilor şi a întreprinderilor mici şi mijlocii</w:t>
      </w:r>
    </w:p>
    <w:p w14:paraId="277E470B"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(CE) nr. 868/2008</w:t>
      </w:r>
      <w:r w:rsidRPr="0010563C">
        <w:rPr>
          <w:rFonts w:ascii="Times New Roman" w:hAnsi="Times New Roman" w:cs="Times New Roman"/>
          <w:sz w:val="24"/>
          <w:szCs w:val="24"/>
        </w:rPr>
        <w:t xml:space="preserve"> privind fișa exploatației care urmează a fi utilizată în scopul determinării veniturilor exploatațiilor agricole și analizării activității economice a acestor exploatații, cu modificările şi completările ulterioare</w:t>
      </w:r>
    </w:p>
    <w:p w14:paraId="327829CB"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Regulamentul (CE) nr. 1242/2008</w:t>
      </w:r>
      <w:r w:rsidRPr="0010563C">
        <w:rPr>
          <w:rFonts w:ascii="Times New Roman" w:hAnsi="Times New Roman" w:cs="Times New Roman"/>
          <w:sz w:val="24"/>
          <w:szCs w:val="24"/>
        </w:rPr>
        <w:t xml:space="preserve"> al Comisiei de stabilire a unei tipologii comunitare pentru exploatații agricole, cu modificările şi completările ulterioare</w:t>
      </w:r>
    </w:p>
    <w:p w14:paraId="46E81E72" w14:textId="77777777" w:rsidR="0010563C" w:rsidRPr="00FB1551" w:rsidRDefault="0010563C" w:rsidP="0010563C">
      <w:pPr>
        <w:rPr>
          <w:rFonts w:ascii="Times New Roman" w:hAnsi="Times New Roman" w:cs="Times New Roman"/>
          <w:b/>
          <w:bCs/>
          <w:sz w:val="24"/>
          <w:szCs w:val="24"/>
        </w:rPr>
      </w:pPr>
      <w:proofErr w:type="spellStart"/>
      <w:r w:rsidRPr="00FB1551">
        <w:rPr>
          <w:rFonts w:ascii="Times New Roman" w:hAnsi="Times New Roman" w:cs="Times New Roman"/>
          <w:b/>
          <w:bCs/>
          <w:sz w:val="24"/>
          <w:szCs w:val="24"/>
        </w:rPr>
        <w:t>Legislaţia</w:t>
      </w:r>
      <w:proofErr w:type="spellEnd"/>
      <w:r w:rsidRPr="00FB1551">
        <w:rPr>
          <w:rFonts w:ascii="Times New Roman" w:hAnsi="Times New Roman" w:cs="Times New Roman"/>
          <w:b/>
          <w:bCs/>
          <w:sz w:val="24"/>
          <w:szCs w:val="24"/>
        </w:rPr>
        <w:t xml:space="preserve"> </w:t>
      </w:r>
      <w:proofErr w:type="spellStart"/>
      <w:r w:rsidRPr="00FB1551">
        <w:rPr>
          <w:rFonts w:ascii="Times New Roman" w:hAnsi="Times New Roman" w:cs="Times New Roman"/>
          <w:b/>
          <w:bCs/>
          <w:sz w:val="24"/>
          <w:szCs w:val="24"/>
        </w:rPr>
        <w:t>naţională</w:t>
      </w:r>
      <w:proofErr w:type="spellEnd"/>
      <w:r w:rsidRPr="00FB1551">
        <w:rPr>
          <w:rFonts w:ascii="Times New Roman" w:hAnsi="Times New Roman" w:cs="Times New Roman"/>
          <w:b/>
          <w:bCs/>
          <w:sz w:val="24"/>
          <w:szCs w:val="24"/>
        </w:rPr>
        <w:t xml:space="preserve"> </w:t>
      </w:r>
    </w:p>
    <w:p w14:paraId="51E4E31D"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Hotărârea Guvernului nr. 885/ 1995</w:t>
      </w:r>
      <w:r w:rsidRPr="0010563C">
        <w:rPr>
          <w:rFonts w:ascii="Times New Roman" w:hAnsi="Times New Roman" w:cs="Times New Roman"/>
          <w:sz w:val="24"/>
          <w:szCs w:val="24"/>
        </w:rPr>
        <w:t xml:space="preserve"> privind unele măsuri de organizare unitară a </w:t>
      </w:r>
      <w:proofErr w:type="spellStart"/>
      <w:r w:rsidRPr="0010563C">
        <w:rPr>
          <w:rFonts w:ascii="Times New Roman" w:hAnsi="Times New Roman" w:cs="Times New Roman"/>
          <w:sz w:val="24"/>
          <w:szCs w:val="24"/>
        </w:rPr>
        <w:t>evidenţei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acţionarilor</w:t>
      </w:r>
      <w:proofErr w:type="spellEnd"/>
      <w:r w:rsidRPr="0010563C">
        <w:rPr>
          <w:rFonts w:ascii="Times New Roman" w:hAnsi="Times New Roman" w:cs="Times New Roman"/>
          <w:sz w:val="24"/>
          <w:szCs w:val="24"/>
        </w:rPr>
        <w:t xml:space="preserve"> şi </w:t>
      </w:r>
      <w:proofErr w:type="spellStart"/>
      <w:r w:rsidRPr="0010563C">
        <w:rPr>
          <w:rFonts w:ascii="Times New Roman" w:hAnsi="Times New Roman" w:cs="Times New Roman"/>
          <w:sz w:val="24"/>
          <w:szCs w:val="24"/>
        </w:rPr>
        <w:t>acţiunilor</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societăţilor</w:t>
      </w:r>
      <w:proofErr w:type="spellEnd"/>
      <w:r w:rsidRPr="0010563C">
        <w:rPr>
          <w:rFonts w:ascii="Times New Roman" w:hAnsi="Times New Roman" w:cs="Times New Roman"/>
          <w:sz w:val="24"/>
          <w:szCs w:val="24"/>
        </w:rPr>
        <w:t xml:space="preserve"> comerciale, cu modificările şi completările ulterioare</w:t>
      </w:r>
    </w:p>
    <w:p w14:paraId="54E9B85C"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Hotărârea Guvernului nr. 218/ 2015</w:t>
      </w:r>
      <w:r w:rsidRPr="0010563C">
        <w:rPr>
          <w:rFonts w:ascii="Times New Roman" w:hAnsi="Times New Roman" w:cs="Times New Roman"/>
          <w:sz w:val="24"/>
          <w:szCs w:val="24"/>
        </w:rPr>
        <w:t xml:space="preserve"> privind registrul agricol pentru perioada 2015-2019, cu modificările şi completările ulterioare.</w:t>
      </w:r>
    </w:p>
    <w:p w14:paraId="25527FAF"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Hotărârea Guvernului nr. 226/ 2015</w:t>
      </w:r>
      <w:r w:rsidRPr="0010563C">
        <w:rPr>
          <w:rFonts w:ascii="Times New Roman" w:hAnsi="Times New Roman" w:cs="Times New Roman"/>
          <w:sz w:val="24"/>
          <w:szCs w:val="24"/>
        </w:rPr>
        <w:t xml:space="preserve"> privind stabilirea cadrului general de implementare a măsurilor programului </w:t>
      </w:r>
      <w:proofErr w:type="spellStart"/>
      <w:r w:rsidRPr="0010563C">
        <w:rPr>
          <w:rFonts w:ascii="Times New Roman" w:hAnsi="Times New Roman" w:cs="Times New Roman"/>
          <w:sz w:val="24"/>
          <w:szCs w:val="24"/>
        </w:rPr>
        <w:t>naţional</w:t>
      </w:r>
      <w:proofErr w:type="spellEnd"/>
      <w:r w:rsidRPr="0010563C">
        <w:rPr>
          <w:rFonts w:ascii="Times New Roman" w:hAnsi="Times New Roman" w:cs="Times New Roman"/>
          <w:sz w:val="24"/>
          <w:szCs w:val="24"/>
        </w:rPr>
        <w:t xml:space="preserve"> de dezvoltare rurală </w:t>
      </w:r>
      <w:proofErr w:type="spellStart"/>
      <w:r w:rsidRPr="0010563C">
        <w:rPr>
          <w:rFonts w:ascii="Times New Roman" w:hAnsi="Times New Roman" w:cs="Times New Roman"/>
          <w:sz w:val="24"/>
          <w:szCs w:val="24"/>
        </w:rPr>
        <w:t>cofinanţate</w:t>
      </w:r>
      <w:proofErr w:type="spellEnd"/>
      <w:r w:rsidRPr="0010563C">
        <w:rPr>
          <w:rFonts w:ascii="Times New Roman" w:hAnsi="Times New Roman" w:cs="Times New Roman"/>
          <w:sz w:val="24"/>
          <w:szCs w:val="24"/>
        </w:rPr>
        <w:t xml:space="preserve"> din Fondul European Agricol pentru Dezvoltare Rurală şi de la bugetul de stat, cu modificările şi completările ulterioare.</w:t>
      </w:r>
    </w:p>
    <w:p w14:paraId="68F92361"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Legea nr. 31/ 1990</w:t>
      </w:r>
      <w:r w:rsidRPr="0010563C">
        <w:rPr>
          <w:rFonts w:ascii="Times New Roman" w:hAnsi="Times New Roman" w:cs="Times New Roman"/>
          <w:sz w:val="24"/>
          <w:szCs w:val="24"/>
        </w:rPr>
        <w:t xml:space="preserve"> privind </w:t>
      </w:r>
      <w:proofErr w:type="spellStart"/>
      <w:r w:rsidRPr="0010563C">
        <w:rPr>
          <w:rFonts w:ascii="Times New Roman" w:hAnsi="Times New Roman" w:cs="Times New Roman"/>
          <w:sz w:val="24"/>
          <w:szCs w:val="24"/>
        </w:rPr>
        <w:t>societăţile</w:t>
      </w:r>
      <w:proofErr w:type="spellEnd"/>
      <w:r w:rsidRPr="0010563C">
        <w:rPr>
          <w:rFonts w:ascii="Times New Roman" w:hAnsi="Times New Roman" w:cs="Times New Roman"/>
          <w:sz w:val="24"/>
          <w:szCs w:val="24"/>
        </w:rPr>
        <w:t xml:space="preserve"> comerciale – Republicare, cu modificările şi completările ulterioare</w:t>
      </w:r>
    </w:p>
    <w:p w14:paraId="38CF3307"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Legea nr. 50/ 1991</w:t>
      </w:r>
      <w:r w:rsidRPr="0010563C">
        <w:rPr>
          <w:rFonts w:ascii="Times New Roman" w:hAnsi="Times New Roman" w:cs="Times New Roman"/>
          <w:sz w:val="24"/>
          <w:szCs w:val="24"/>
        </w:rPr>
        <w:t xml:space="preserve"> privind autorizarea executării lucrărilor de </w:t>
      </w:r>
      <w:proofErr w:type="spellStart"/>
      <w:r w:rsidRPr="0010563C">
        <w:rPr>
          <w:rFonts w:ascii="Times New Roman" w:hAnsi="Times New Roman" w:cs="Times New Roman"/>
          <w:sz w:val="24"/>
          <w:szCs w:val="24"/>
        </w:rPr>
        <w:t>construcţii</w:t>
      </w:r>
      <w:proofErr w:type="spellEnd"/>
      <w:r w:rsidRPr="0010563C">
        <w:rPr>
          <w:rFonts w:ascii="Times New Roman" w:hAnsi="Times New Roman" w:cs="Times New Roman"/>
          <w:sz w:val="24"/>
          <w:szCs w:val="24"/>
        </w:rPr>
        <w:t xml:space="preserve"> - Republicare, cu modificările şi completările ulterioare</w:t>
      </w:r>
    </w:p>
    <w:p w14:paraId="7FE577DE"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Legea nr 82/ 1991</w:t>
      </w:r>
      <w:r w:rsidRPr="0010563C">
        <w:rPr>
          <w:rFonts w:ascii="Times New Roman" w:hAnsi="Times New Roman" w:cs="Times New Roman"/>
          <w:sz w:val="24"/>
          <w:szCs w:val="24"/>
        </w:rPr>
        <w:t xml:space="preserve"> a </w:t>
      </w:r>
      <w:proofErr w:type="spellStart"/>
      <w:r w:rsidRPr="0010563C">
        <w:rPr>
          <w:rFonts w:ascii="Times New Roman" w:hAnsi="Times New Roman" w:cs="Times New Roman"/>
          <w:sz w:val="24"/>
          <w:szCs w:val="24"/>
        </w:rPr>
        <w:t>contabilităţii</w:t>
      </w:r>
      <w:proofErr w:type="spellEnd"/>
      <w:r w:rsidRPr="0010563C">
        <w:rPr>
          <w:rFonts w:ascii="Times New Roman" w:hAnsi="Times New Roman" w:cs="Times New Roman"/>
          <w:sz w:val="24"/>
          <w:szCs w:val="24"/>
        </w:rPr>
        <w:t xml:space="preserve"> – Republicare, cu modificările şi completările ulterioare</w:t>
      </w:r>
    </w:p>
    <w:p w14:paraId="2134882C"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xml:space="preserve">- Legea nr. 266/2002 </w:t>
      </w:r>
      <w:r w:rsidRPr="0010563C">
        <w:rPr>
          <w:rFonts w:ascii="Times New Roman" w:hAnsi="Times New Roman" w:cs="Times New Roman"/>
          <w:sz w:val="24"/>
          <w:szCs w:val="24"/>
        </w:rPr>
        <w:t xml:space="preserve">privind producerea, prelucrarea, controlul şi certificarea </w:t>
      </w:r>
      <w:proofErr w:type="spellStart"/>
      <w:r w:rsidRPr="0010563C">
        <w:rPr>
          <w:rFonts w:ascii="Times New Roman" w:hAnsi="Times New Roman" w:cs="Times New Roman"/>
          <w:sz w:val="24"/>
          <w:szCs w:val="24"/>
        </w:rPr>
        <w:t>calităţii</w:t>
      </w:r>
      <w:proofErr w:type="spellEnd"/>
      <w:r w:rsidRPr="0010563C">
        <w:rPr>
          <w:rFonts w:ascii="Times New Roman" w:hAnsi="Times New Roman" w:cs="Times New Roman"/>
          <w:sz w:val="24"/>
          <w:szCs w:val="24"/>
        </w:rPr>
        <w:t xml:space="preserve">, comercializarea </w:t>
      </w:r>
      <w:proofErr w:type="spellStart"/>
      <w:r w:rsidRPr="0010563C">
        <w:rPr>
          <w:rFonts w:ascii="Times New Roman" w:hAnsi="Times New Roman" w:cs="Times New Roman"/>
          <w:sz w:val="24"/>
          <w:szCs w:val="24"/>
        </w:rPr>
        <w:t>seminţelor</w:t>
      </w:r>
      <w:proofErr w:type="spellEnd"/>
      <w:r w:rsidRPr="0010563C">
        <w:rPr>
          <w:rFonts w:ascii="Times New Roman" w:hAnsi="Times New Roman" w:cs="Times New Roman"/>
          <w:sz w:val="24"/>
          <w:szCs w:val="24"/>
        </w:rPr>
        <w:t xml:space="preserve"> şi a materialului săditor, precum şi testarea şi înregistrarea soiurilor de plante republicată, cu modificările şi completările ulterioare.</w:t>
      </w:r>
    </w:p>
    <w:p w14:paraId="7758B1A9"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xml:space="preserve">- Legea nr. 571/ 2003 </w:t>
      </w:r>
      <w:r w:rsidRPr="0010563C">
        <w:rPr>
          <w:rFonts w:ascii="Times New Roman" w:hAnsi="Times New Roman" w:cs="Times New Roman"/>
          <w:sz w:val="24"/>
          <w:szCs w:val="24"/>
        </w:rPr>
        <w:t>privind Codul Fiscal, cu modificările şi completările ulterioare</w:t>
      </w:r>
    </w:p>
    <w:p w14:paraId="20A48AA5"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Legea nr. 346/ 2004</w:t>
      </w:r>
      <w:r w:rsidRPr="0010563C">
        <w:rPr>
          <w:rFonts w:ascii="Times New Roman" w:hAnsi="Times New Roman" w:cs="Times New Roman"/>
          <w:sz w:val="24"/>
          <w:szCs w:val="24"/>
        </w:rPr>
        <w:t xml:space="preserve"> privind stimularea </w:t>
      </w:r>
      <w:proofErr w:type="spellStart"/>
      <w:r w:rsidRPr="0010563C">
        <w:rPr>
          <w:rFonts w:ascii="Times New Roman" w:hAnsi="Times New Roman" w:cs="Times New Roman"/>
          <w:sz w:val="24"/>
          <w:szCs w:val="24"/>
        </w:rPr>
        <w:t>înfiinţării</w:t>
      </w:r>
      <w:proofErr w:type="spellEnd"/>
      <w:r w:rsidRPr="0010563C">
        <w:rPr>
          <w:rFonts w:ascii="Times New Roman" w:hAnsi="Times New Roman" w:cs="Times New Roman"/>
          <w:sz w:val="24"/>
          <w:szCs w:val="24"/>
        </w:rPr>
        <w:t xml:space="preserve"> şi dezvoltării întreprinderilor mici şi mijlocii, cu modificările şi completările ulterioare</w:t>
      </w:r>
    </w:p>
    <w:p w14:paraId="6367A54B"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lastRenderedPageBreak/>
        <w:t>- Ordinul nr. 564/ 2003</w:t>
      </w:r>
      <w:r w:rsidRPr="0010563C">
        <w:rPr>
          <w:rFonts w:ascii="Times New Roman" w:hAnsi="Times New Roman" w:cs="Times New Roman"/>
          <w:sz w:val="24"/>
          <w:szCs w:val="24"/>
        </w:rPr>
        <w:t xml:space="preserve"> pentru aprobarea Regulilor şi normelor tehnice interne privind producerea în vederea comercializării, prelucrarea, controlul şi/sau certificarea </w:t>
      </w:r>
      <w:proofErr w:type="spellStart"/>
      <w:r w:rsidRPr="0010563C">
        <w:rPr>
          <w:rFonts w:ascii="Times New Roman" w:hAnsi="Times New Roman" w:cs="Times New Roman"/>
          <w:sz w:val="24"/>
          <w:szCs w:val="24"/>
        </w:rPr>
        <w:t>calităţii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seminţelor</w:t>
      </w:r>
      <w:proofErr w:type="spellEnd"/>
      <w:r w:rsidRPr="0010563C">
        <w:rPr>
          <w:rFonts w:ascii="Times New Roman" w:hAnsi="Times New Roman" w:cs="Times New Roman"/>
          <w:sz w:val="24"/>
          <w:szCs w:val="24"/>
        </w:rPr>
        <w:t xml:space="preserve"> şi a materialului săditor din unele specii de plante produse şi comercializate pe teritoriul României, cu modificările şi completările ulterioare</w:t>
      </w:r>
    </w:p>
    <w:p w14:paraId="1A3D27C8"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ministrului agriculturii, pădurilor și dezvoltării rurale nr. 1269/ 2005</w:t>
      </w:r>
      <w:r w:rsidRPr="0010563C">
        <w:rPr>
          <w:rFonts w:ascii="Times New Roman" w:hAnsi="Times New Roman" w:cs="Times New Roman"/>
          <w:sz w:val="24"/>
          <w:szCs w:val="24"/>
        </w:rPr>
        <w:t xml:space="preserve"> pentru aprobarea Regulilor şi normelor tehnice privind producerea, controlul </w:t>
      </w:r>
      <w:proofErr w:type="spellStart"/>
      <w:r w:rsidRPr="0010563C">
        <w:rPr>
          <w:rFonts w:ascii="Times New Roman" w:hAnsi="Times New Roman" w:cs="Times New Roman"/>
          <w:sz w:val="24"/>
          <w:szCs w:val="24"/>
        </w:rPr>
        <w:t>calităţii</w:t>
      </w:r>
      <w:proofErr w:type="spellEnd"/>
      <w:r w:rsidRPr="0010563C">
        <w:rPr>
          <w:rFonts w:ascii="Times New Roman" w:hAnsi="Times New Roman" w:cs="Times New Roman"/>
          <w:sz w:val="24"/>
          <w:szCs w:val="24"/>
        </w:rPr>
        <w:t xml:space="preserve"> şi/sau comercializarea materialului de </w:t>
      </w:r>
      <w:proofErr w:type="spellStart"/>
      <w:r w:rsidRPr="0010563C">
        <w:rPr>
          <w:rFonts w:ascii="Times New Roman" w:hAnsi="Times New Roman" w:cs="Times New Roman"/>
          <w:sz w:val="24"/>
          <w:szCs w:val="24"/>
        </w:rPr>
        <w:t>înmulţire</w:t>
      </w:r>
      <w:proofErr w:type="spellEnd"/>
      <w:r w:rsidRPr="0010563C">
        <w:rPr>
          <w:rFonts w:ascii="Times New Roman" w:hAnsi="Times New Roman" w:cs="Times New Roman"/>
          <w:sz w:val="24"/>
          <w:szCs w:val="24"/>
        </w:rPr>
        <w:t xml:space="preserve"> şi plantare legumicol, altul decât </w:t>
      </w:r>
      <w:proofErr w:type="spellStart"/>
      <w:r w:rsidRPr="0010563C">
        <w:rPr>
          <w:rFonts w:ascii="Times New Roman" w:hAnsi="Times New Roman" w:cs="Times New Roman"/>
          <w:sz w:val="24"/>
          <w:szCs w:val="24"/>
        </w:rPr>
        <w:t>seminţele</w:t>
      </w:r>
      <w:proofErr w:type="spellEnd"/>
      <w:r w:rsidRPr="0010563C">
        <w:rPr>
          <w:rFonts w:ascii="Times New Roman" w:hAnsi="Times New Roman" w:cs="Times New Roman"/>
          <w:sz w:val="24"/>
          <w:szCs w:val="24"/>
        </w:rPr>
        <w:t>, cu modificările şi completările ulterioare</w:t>
      </w:r>
    </w:p>
    <w:p w14:paraId="372BEEF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w:t>
      </w:r>
      <w:r w:rsidRPr="00FB1551">
        <w:rPr>
          <w:rFonts w:ascii="Times New Roman" w:hAnsi="Times New Roman" w:cs="Times New Roman"/>
          <w:b/>
          <w:bCs/>
          <w:sz w:val="24"/>
          <w:szCs w:val="24"/>
        </w:rPr>
        <w:t>Ordinul nr. 1270/ 2005</w:t>
      </w:r>
      <w:r w:rsidRPr="0010563C">
        <w:rPr>
          <w:rFonts w:ascii="Times New Roman" w:hAnsi="Times New Roman" w:cs="Times New Roman"/>
          <w:sz w:val="24"/>
          <w:szCs w:val="24"/>
        </w:rPr>
        <w:t xml:space="preserve"> privind aprobarea Codului de bune practici agricole pentru </w:t>
      </w:r>
      <w:proofErr w:type="spellStart"/>
      <w:r w:rsidRPr="0010563C">
        <w:rPr>
          <w:rFonts w:ascii="Times New Roman" w:hAnsi="Times New Roman" w:cs="Times New Roman"/>
          <w:sz w:val="24"/>
          <w:szCs w:val="24"/>
        </w:rPr>
        <w:t>protecţia</w:t>
      </w:r>
      <w:proofErr w:type="spellEnd"/>
      <w:r w:rsidRPr="0010563C">
        <w:rPr>
          <w:rFonts w:ascii="Times New Roman" w:hAnsi="Times New Roman" w:cs="Times New Roman"/>
          <w:sz w:val="24"/>
          <w:szCs w:val="24"/>
        </w:rPr>
        <w:t xml:space="preserve"> apelor împotriva poluării cu </w:t>
      </w:r>
      <w:proofErr w:type="spellStart"/>
      <w:r w:rsidRPr="0010563C">
        <w:rPr>
          <w:rFonts w:ascii="Times New Roman" w:hAnsi="Times New Roman" w:cs="Times New Roman"/>
          <w:sz w:val="24"/>
          <w:szCs w:val="24"/>
        </w:rPr>
        <w:t>nitraţi</w:t>
      </w:r>
      <w:proofErr w:type="spellEnd"/>
      <w:r w:rsidRPr="0010563C">
        <w:rPr>
          <w:rFonts w:ascii="Times New Roman" w:hAnsi="Times New Roman" w:cs="Times New Roman"/>
          <w:sz w:val="24"/>
          <w:szCs w:val="24"/>
        </w:rPr>
        <w:t xml:space="preserve"> din surse agricole, cu modificările şi completările ulterioare</w:t>
      </w:r>
    </w:p>
    <w:p w14:paraId="2B7B1BE6"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ministrului economiei și finanțelor nr. 2371/ 2007</w:t>
      </w:r>
      <w:r w:rsidRPr="0010563C">
        <w:rPr>
          <w:rFonts w:ascii="Times New Roman" w:hAnsi="Times New Roman" w:cs="Times New Roman"/>
          <w:sz w:val="24"/>
          <w:szCs w:val="24"/>
        </w:rPr>
        <w:t xml:space="preserve"> pentru aprobarea modelului şi </w:t>
      </w:r>
      <w:proofErr w:type="spellStart"/>
      <w:r w:rsidRPr="0010563C">
        <w:rPr>
          <w:rFonts w:ascii="Times New Roman" w:hAnsi="Times New Roman" w:cs="Times New Roman"/>
          <w:sz w:val="24"/>
          <w:szCs w:val="24"/>
        </w:rPr>
        <w:t>conţinutului</w:t>
      </w:r>
      <w:proofErr w:type="spellEnd"/>
      <w:r w:rsidRPr="0010563C">
        <w:rPr>
          <w:rFonts w:ascii="Times New Roman" w:hAnsi="Times New Roman" w:cs="Times New Roman"/>
          <w:sz w:val="24"/>
          <w:szCs w:val="24"/>
        </w:rPr>
        <w:t xml:space="preserve"> unor formulare prevăzute la titlul III din Legea nr. 571/2003 privind Codul fiscal, cu modificările şi completările ulterioare</w:t>
      </w:r>
    </w:p>
    <w:p w14:paraId="2CEA19CD"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ministrului agriculturii, pădurilor și dezvoltării rurale nr. 355/2007</w:t>
      </w:r>
      <w:r w:rsidRPr="0010563C">
        <w:rPr>
          <w:rFonts w:ascii="Times New Roman" w:hAnsi="Times New Roman" w:cs="Times New Roman"/>
          <w:sz w:val="24"/>
          <w:szCs w:val="24"/>
        </w:rPr>
        <w:t xml:space="preserve"> privind aprobarea criteriilor de încadrare, delimitării şi listei </w:t>
      </w:r>
      <w:proofErr w:type="spellStart"/>
      <w:r w:rsidRPr="0010563C">
        <w:rPr>
          <w:rFonts w:ascii="Times New Roman" w:hAnsi="Times New Roman" w:cs="Times New Roman"/>
          <w:sz w:val="24"/>
          <w:szCs w:val="24"/>
        </w:rPr>
        <w:t>unităţilor</w:t>
      </w:r>
      <w:proofErr w:type="spellEnd"/>
      <w:r w:rsidRPr="0010563C">
        <w:rPr>
          <w:rFonts w:ascii="Times New Roman" w:hAnsi="Times New Roman" w:cs="Times New Roman"/>
          <w:sz w:val="24"/>
          <w:szCs w:val="24"/>
        </w:rPr>
        <w:t xml:space="preserve"> administrativ-teritoriale din zona montană defavorizată, cu modificările şi completările ulterioare</w:t>
      </w:r>
    </w:p>
    <w:p w14:paraId="2BEC9FBF"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ministrului economiei și finanțelor nr. 858/ 2008</w:t>
      </w:r>
      <w:r w:rsidRPr="0010563C">
        <w:rPr>
          <w:rFonts w:ascii="Times New Roman" w:hAnsi="Times New Roman" w:cs="Times New Roman"/>
          <w:sz w:val="24"/>
          <w:szCs w:val="24"/>
        </w:rPr>
        <w:t xml:space="preserve"> privind depunerea </w:t>
      </w:r>
      <w:proofErr w:type="spellStart"/>
      <w:r w:rsidRPr="0010563C">
        <w:rPr>
          <w:rFonts w:ascii="Times New Roman" w:hAnsi="Times New Roman" w:cs="Times New Roman"/>
          <w:sz w:val="24"/>
          <w:szCs w:val="24"/>
        </w:rPr>
        <w:t>declaraţiilor</w:t>
      </w:r>
      <w:proofErr w:type="spellEnd"/>
      <w:r w:rsidRPr="0010563C">
        <w:rPr>
          <w:rFonts w:ascii="Times New Roman" w:hAnsi="Times New Roman" w:cs="Times New Roman"/>
          <w:sz w:val="24"/>
          <w:szCs w:val="24"/>
        </w:rPr>
        <w:t xml:space="preserve"> fiscale prin mijloace electronice de transmitere la </w:t>
      </w:r>
      <w:proofErr w:type="spellStart"/>
      <w:r w:rsidRPr="0010563C">
        <w:rPr>
          <w:rFonts w:ascii="Times New Roman" w:hAnsi="Times New Roman" w:cs="Times New Roman"/>
          <w:sz w:val="24"/>
          <w:szCs w:val="24"/>
        </w:rPr>
        <w:t>distanţă</w:t>
      </w:r>
      <w:proofErr w:type="spellEnd"/>
      <w:r w:rsidRPr="0010563C">
        <w:rPr>
          <w:rFonts w:ascii="Times New Roman" w:hAnsi="Times New Roman" w:cs="Times New Roman"/>
          <w:sz w:val="24"/>
          <w:szCs w:val="24"/>
        </w:rPr>
        <w:t>, cu modificările şi completările ulterioare</w:t>
      </w:r>
    </w:p>
    <w:p w14:paraId="2FB926CC"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ministrului finanțelor publice nr. 65/ 2015</w:t>
      </w:r>
      <w:r w:rsidRPr="0010563C">
        <w:rPr>
          <w:rFonts w:ascii="Times New Roman" w:hAnsi="Times New Roman" w:cs="Times New Roman"/>
          <w:sz w:val="24"/>
          <w:szCs w:val="24"/>
        </w:rPr>
        <w:t xml:space="preserve"> privind principalele aspecte legate de întocmirea şi depunerea </w:t>
      </w:r>
      <w:proofErr w:type="spellStart"/>
      <w:r w:rsidRPr="0010563C">
        <w:rPr>
          <w:rFonts w:ascii="Times New Roman" w:hAnsi="Times New Roman" w:cs="Times New Roman"/>
          <w:sz w:val="24"/>
          <w:szCs w:val="24"/>
        </w:rPr>
        <w:t>situaţiilor</w:t>
      </w:r>
      <w:proofErr w:type="spellEnd"/>
      <w:r w:rsidRPr="0010563C">
        <w:rPr>
          <w:rFonts w:ascii="Times New Roman" w:hAnsi="Times New Roman" w:cs="Times New Roman"/>
          <w:sz w:val="24"/>
          <w:szCs w:val="24"/>
        </w:rPr>
        <w:t xml:space="preserve"> financiare anuale şi a raportărilor contabile anuale ale operatorilor economici la </w:t>
      </w:r>
      <w:proofErr w:type="spellStart"/>
      <w:r w:rsidRPr="0010563C">
        <w:rPr>
          <w:rFonts w:ascii="Times New Roman" w:hAnsi="Times New Roman" w:cs="Times New Roman"/>
          <w:sz w:val="24"/>
          <w:szCs w:val="24"/>
        </w:rPr>
        <w:t>unităţile</w:t>
      </w:r>
      <w:proofErr w:type="spellEnd"/>
      <w:r w:rsidRPr="0010563C">
        <w:rPr>
          <w:rFonts w:ascii="Times New Roman" w:hAnsi="Times New Roman" w:cs="Times New Roman"/>
          <w:sz w:val="24"/>
          <w:szCs w:val="24"/>
        </w:rPr>
        <w:t xml:space="preserve"> teritoriale ale Ministerului </w:t>
      </w:r>
      <w:proofErr w:type="spellStart"/>
      <w:r w:rsidRPr="0010563C">
        <w:rPr>
          <w:rFonts w:ascii="Times New Roman" w:hAnsi="Times New Roman" w:cs="Times New Roman"/>
          <w:sz w:val="24"/>
          <w:szCs w:val="24"/>
        </w:rPr>
        <w:t>Finanţelor</w:t>
      </w:r>
      <w:proofErr w:type="spellEnd"/>
      <w:r w:rsidRPr="0010563C">
        <w:rPr>
          <w:rFonts w:ascii="Times New Roman" w:hAnsi="Times New Roman" w:cs="Times New Roman"/>
          <w:sz w:val="24"/>
          <w:szCs w:val="24"/>
        </w:rPr>
        <w:t xml:space="preserve"> Publice, cu modificările şi completările ulterioare</w:t>
      </w:r>
    </w:p>
    <w:p w14:paraId="6D1233BA"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nr. 170/ 2015</w:t>
      </w:r>
      <w:r w:rsidRPr="0010563C">
        <w:rPr>
          <w:rFonts w:ascii="Times New Roman" w:hAnsi="Times New Roman" w:cs="Times New Roman"/>
          <w:sz w:val="24"/>
          <w:szCs w:val="24"/>
        </w:rPr>
        <w:t xml:space="preserve"> pentru aprobarea Reglementărilor contabile privind contabilitatea în partidă simplă, cu modificările şi completările ulterioare</w:t>
      </w:r>
    </w:p>
    <w:p w14:paraId="6E575BAE"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Ordinul nr. 2634/ 2015</w:t>
      </w:r>
      <w:r w:rsidRPr="0010563C">
        <w:rPr>
          <w:rFonts w:ascii="Times New Roman" w:hAnsi="Times New Roman" w:cs="Times New Roman"/>
          <w:sz w:val="24"/>
          <w:szCs w:val="24"/>
        </w:rPr>
        <w:t xml:space="preserve"> privind documentele financiar-contabile</w:t>
      </w:r>
    </w:p>
    <w:p w14:paraId="28651ED2"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xml:space="preserve">- </w:t>
      </w:r>
      <w:proofErr w:type="spellStart"/>
      <w:r w:rsidRPr="00FB1551">
        <w:rPr>
          <w:rFonts w:ascii="Times New Roman" w:hAnsi="Times New Roman" w:cs="Times New Roman"/>
          <w:b/>
          <w:bCs/>
          <w:sz w:val="24"/>
          <w:szCs w:val="24"/>
        </w:rPr>
        <w:t>Ordonanţa</w:t>
      </w:r>
      <w:proofErr w:type="spellEnd"/>
      <w:r w:rsidRPr="00FB1551">
        <w:rPr>
          <w:rFonts w:ascii="Times New Roman" w:hAnsi="Times New Roman" w:cs="Times New Roman"/>
          <w:b/>
          <w:bCs/>
          <w:sz w:val="24"/>
          <w:szCs w:val="24"/>
        </w:rPr>
        <w:t xml:space="preserve"> de </w:t>
      </w:r>
      <w:proofErr w:type="spellStart"/>
      <w:r w:rsidRPr="00FB1551">
        <w:rPr>
          <w:rFonts w:ascii="Times New Roman" w:hAnsi="Times New Roman" w:cs="Times New Roman"/>
          <w:b/>
          <w:bCs/>
          <w:sz w:val="24"/>
          <w:szCs w:val="24"/>
        </w:rPr>
        <w:t>urgenţă</w:t>
      </w:r>
      <w:proofErr w:type="spellEnd"/>
      <w:r w:rsidRPr="00FB1551">
        <w:rPr>
          <w:rFonts w:ascii="Times New Roman" w:hAnsi="Times New Roman" w:cs="Times New Roman"/>
          <w:b/>
          <w:bCs/>
          <w:sz w:val="24"/>
          <w:szCs w:val="24"/>
        </w:rPr>
        <w:t xml:space="preserve"> a Guvernului nr. 44/ 2008</w:t>
      </w:r>
      <w:r w:rsidRPr="0010563C">
        <w:rPr>
          <w:rFonts w:ascii="Times New Roman" w:hAnsi="Times New Roman" w:cs="Times New Roman"/>
          <w:sz w:val="24"/>
          <w:szCs w:val="24"/>
        </w:rPr>
        <w:t xml:space="preserve"> privind </w:t>
      </w:r>
      <w:proofErr w:type="spellStart"/>
      <w:r w:rsidRPr="0010563C">
        <w:rPr>
          <w:rFonts w:ascii="Times New Roman" w:hAnsi="Times New Roman" w:cs="Times New Roman"/>
          <w:sz w:val="24"/>
          <w:szCs w:val="24"/>
        </w:rPr>
        <w:t>desfăşurarea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activităţilor</w:t>
      </w:r>
      <w:proofErr w:type="spellEnd"/>
      <w:r w:rsidRPr="0010563C">
        <w:rPr>
          <w:rFonts w:ascii="Times New Roman" w:hAnsi="Times New Roman" w:cs="Times New Roman"/>
          <w:sz w:val="24"/>
          <w:szCs w:val="24"/>
        </w:rPr>
        <w:t xml:space="preserve"> economice de către persoanele fizice autorizate, întreprinderile individuale şi întreprinderile familiale, cu modificările şi completările ulterioare</w:t>
      </w:r>
    </w:p>
    <w:p w14:paraId="4A5C1476"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xml:space="preserve">- </w:t>
      </w:r>
      <w:proofErr w:type="spellStart"/>
      <w:r w:rsidRPr="00FB1551">
        <w:rPr>
          <w:rFonts w:ascii="Times New Roman" w:hAnsi="Times New Roman" w:cs="Times New Roman"/>
          <w:b/>
          <w:bCs/>
          <w:sz w:val="24"/>
          <w:szCs w:val="24"/>
        </w:rPr>
        <w:t>Ordonanţa</w:t>
      </w:r>
      <w:proofErr w:type="spellEnd"/>
      <w:r w:rsidRPr="00FB1551">
        <w:rPr>
          <w:rFonts w:ascii="Times New Roman" w:hAnsi="Times New Roman" w:cs="Times New Roman"/>
          <w:b/>
          <w:bCs/>
          <w:sz w:val="24"/>
          <w:szCs w:val="24"/>
        </w:rPr>
        <w:t xml:space="preserve"> de </w:t>
      </w:r>
      <w:proofErr w:type="spellStart"/>
      <w:r w:rsidRPr="00FB1551">
        <w:rPr>
          <w:rFonts w:ascii="Times New Roman" w:hAnsi="Times New Roman" w:cs="Times New Roman"/>
          <w:b/>
          <w:bCs/>
          <w:sz w:val="24"/>
          <w:szCs w:val="24"/>
        </w:rPr>
        <w:t>urgenţă</w:t>
      </w:r>
      <w:proofErr w:type="spellEnd"/>
      <w:r w:rsidRPr="00FB1551">
        <w:rPr>
          <w:rFonts w:ascii="Times New Roman" w:hAnsi="Times New Roman" w:cs="Times New Roman"/>
          <w:b/>
          <w:bCs/>
          <w:sz w:val="24"/>
          <w:szCs w:val="24"/>
        </w:rPr>
        <w:t xml:space="preserve"> a Guvernului nr. 6/ 2011</w:t>
      </w:r>
      <w:r w:rsidRPr="0010563C">
        <w:rPr>
          <w:rFonts w:ascii="Times New Roman" w:hAnsi="Times New Roman" w:cs="Times New Roman"/>
          <w:sz w:val="24"/>
          <w:szCs w:val="24"/>
        </w:rPr>
        <w:t xml:space="preserve"> pentru stimularea </w:t>
      </w:r>
      <w:proofErr w:type="spellStart"/>
      <w:r w:rsidRPr="0010563C">
        <w:rPr>
          <w:rFonts w:ascii="Times New Roman" w:hAnsi="Times New Roman" w:cs="Times New Roman"/>
          <w:sz w:val="24"/>
          <w:szCs w:val="24"/>
        </w:rPr>
        <w:t>înfiinţării</w:t>
      </w:r>
      <w:proofErr w:type="spellEnd"/>
      <w:r w:rsidRPr="0010563C">
        <w:rPr>
          <w:rFonts w:ascii="Times New Roman" w:hAnsi="Times New Roman" w:cs="Times New Roman"/>
          <w:sz w:val="24"/>
          <w:szCs w:val="24"/>
        </w:rPr>
        <w:t xml:space="preserve"> şi dezvoltării microîntreprinderilor de către întreprinzătorii </w:t>
      </w:r>
      <w:proofErr w:type="spellStart"/>
      <w:r w:rsidRPr="0010563C">
        <w:rPr>
          <w:rFonts w:ascii="Times New Roman" w:hAnsi="Times New Roman" w:cs="Times New Roman"/>
          <w:sz w:val="24"/>
          <w:szCs w:val="24"/>
        </w:rPr>
        <w:t>debutanţi</w:t>
      </w:r>
      <w:proofErr w:type="spellEnd"/>
      <w:r w:rsidRPr="0010563C">
        <w:rPr>
          <w:rFonts w:ascii="Times New Roman" w:hAnsi="Times New Roman" w:cs="Times New Roman"/>
          <w:sz w:val="24"/>
          <w:szCs w:val="24"/>
        </w:rPr>
        <w:t xml:space="preserve"> în afaceri</w:t>
      </w:r>
    </w:p>
    <w:p w14:paraId="4989D938" w14:textId="77777777" w:rsidR="0010563C" w:rsidRPr="0010563C" w:rsidRDefault="0010563C" w:rsidP="0010563C">
      <w:pPr>
        <w:rPr>
          <w:rFonts w:ascii="Times New Roman" w:hAnsi="Times New Roman" w:cs="Times New Roman"/>
          <w:sz w:val="24"/>
          <w:szCs w:val="24"/>
        </w:rPr>
      </w:pPr>
      <w:r w:rsidRPr="00FB1551">
        <w:rPr>
          <w:rFonts w:ascii="Times New Roman" w:hAnsi="Times New Roman" w:cs="Times New Roman"/>
          <w:b/>
          <w:bCs/>
          <w:sz w:val="24"/>
          <w:szCs w:val="24"/>
        </w:rPr>
        <w:t xml:space="preserve">- </w:t>
      </w:r>
      <w:proofErr w:type="spellStart"/>
      <w:r w:rsidRPr="00FB1551">
        <w:rPr>
          <w:rFonts w:ascii="Times New Roman" w:hAnsi="Times New Roman" w:cs="Times New Roman"/>
          <w:b/>
          <w:bCs/>
          <w:sz w:val="24"/>
          <w:szCs w:val="24"/>
        </w:rPr>
        <w:t>Ordonanţa</w:t>
      </w:r>
      <w:proofErr w:type="spellEnd"/>
      <w:r w:rsidRPr="00FB1551">
        <w:rPr>
          <w:rFonts w:ascii="Times New Roman" w:hAnsi="Times New Roman" w:cs="Times New Roman"/>
          <w:b/>
          <w:bCs/>
          <w:sz w:val="24"/>
          <w:szCs w:val="24"/>
        </w:rPr>
        <w:t xml:space="preserve"> de </w:t>
      </w:r>
      <w:proofErr w:type="spellStart"/>
      <w:r w:rsidRPr="00FB1551">
        <w:rPr>
          <w:rFonts w:ascii="Times New Roman" w:hAnsi="Times New Roman" w:cs="Times New Roman"/>
          <w:b/>
          <w:bCs/>
          <w:sz w:val="24"/>
          <w:szCs w:val="24"/>
        </w:rPr>
        <w:t>urgenţă</w:t>
      </w:r>
      <w:proofErr w:type="spellEnd"/>
      <w:r w:rsidRPr="00FB1551">
        <w:rPr>
          <w:rFonts w:ascii="Times New Roman" w:hAnsi="Times New Roman" w:cs="Times New Roman"/>
          <w:b/>
          <w:bCs/>
          <w:sz w:val="24"/>
          <w:szCs w:val="24"/>
        </w:rPr>
        <w:t xml:space="preserve"> a Guvernului nr. 66/ 2011</w:t>
      </w:r>
      <w:r w:rsidRPr="0010563C">
        <w:rPr>
          <w:rFonts w:ascii="Times New Roman" w:hAnsi="Times New Roman" w:cs="Times New Roman"/>
          <w:sz w:val="24"/>
          <w:szCs w:val="24"/>
        </w:rPr>
        <w:t xml:space="preserve"> privind prevenirea, constatarea şi </w:t>
      </w:r>
      <w:proofErr w:type="spellStart"/>
      <w:r w:rsidRPr="0010563C">
        <w:rPr>
          <w:rFonts w:ascii="Times New Roman" w:hAnsi="Times New Roman" w:cs="Times New Roman"/>
          <w:sz w:val="24"/>
          <w:szCs w:val="24"/>
        </w:rPr>
        <w:t>sancţionarea</w:t>
      </w:r>
      <w:proofErr w:type="spellEnd"/>
      <w:r w:rsidRPr="0010563C">
        <w:rPr>
          <w:rFonts w:ascii="Times New Roman" w:hAnsi="Times New Roman" w:cs="Times New Roman"/>
          <w:sz w:val="24"/>
          <w:szCs w:val="24"/>
        </w:rPr>
        <w:t xml:space="preserve"> neregulilor apărute în </w:t>
      </w:r>
      <w:proofErr w:type="spellStart"/>
      <w:r w:rsidRPr="0010563C">
        <w:rPr>
          <w:rFonts w:ascii="Times New Roman" w:hAnsi="Times New Roman" w:cs="Times New Roman"/>
          <w:sz w:val="24"/>
          <w:szCs w:val="24"/>
        </w:rPr>
        <w:t>obţinerea</w:t>
      </w:r>
      <w:proofErr w:type="spellEnd"/>
      <w:r w:rsidRPr="0010563C">
        <w:rPr>
          <w:rFonts w:ascii="Times New Roman" w:hAnsi="Times New Roman" w:cs="Times New Roman"/>
          <w:sz w:val="24"/>
          <w:szCs w:val="24"/>
        </w:rPr>
        <w:t xml:space="preserve"> şi utilizarea fondurilor europene şi/sau a fondurilor publice </w:t>
      </w:r>
      <w:proofErr w:type="spellStart"/>
      <w:r w:rsidRPr="0010563C">
        <w:rPr>
          <w:rFonts w:ascii="Times New Roman" w:hAnsi="Times New Roman" w:cs="Times New Roman"/>
          <w:sz w:val="24"/>
          <w:szCs w:val="24"/>
        </w:rPr>
        <w:t>naţionale</w:t>
      </w:r>
      <w:proofErr w:type="spellEnd"/>
      <w:r w:rsidRPr="0010563C">
        <w:rPr>
          <w:rFonts w:ascii="Times New Roman" w:hAnsi="Times New Roman" w:cs="Times New Roman"/>
          <w:sz w:val="24"/>
          <w:szCs w:val="24"/>
        </w:rPr>
        <w:t xml:space="preserve"> aferente acestora, cu modificările şi completările ulterioare</w:t>
      </w:r>
    </w:p>
    <w:p w14:paraId="485F17D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w:t>
      </w:r>
      <w:proofErr w:type="spellStart"/>
      <w:r w:rsidRPr="00FB1551">
        <w:rPr>
          <w:rFonts w:ascii="Times New Roman" w:hAnsi="Times New Roman" w:cs="Times New Roman"/>
          <w:b/>
          <w:bCs/>
          <w:sz w:val="24"/>
          <w:szCs w:val="24"/>
        </w:rPr>
        <w:t>Ordonanţă</w:t>
      </w:r>
      <w:proofErr w:type="spellEnd"/>
      <w:r w:rsidRPr="00FB1551">
        <w:rPr>
          <w:rFonts w:ascii="Times New Roman" w:hAnsi="Times New Roman" w:cs="Times New Roman"/>
          <w:b/>
          <w:bCs/>
          <w:sz w:val="24"/>
          <w:szCs w:val="24"/>
        </w:rPr>
        <w:t xml:space="preserve"> de </w:t>
      </w:r>
      <w:proofErr w:type="spellStart"/>
      <w:r w:rsidRPr="00FB1551">
        <w:rPr>
          <w:rFonts w:ascii="Times New Roman" w:hAnsi="Times New Roman" w:cs="Times New Roman"/>
          <w:b/>
          <w:bCs/>
          <w:sz w:val="24"/>
          <w:szCs w:val="24"/>
        </w:rPr>
        <w:t>urgenţă</w:t>
      </w:r>
      <w:proofErr w:type="spellEnd"/>
      <w:r w:rsidRPr="00FB1551">
        <w:rPr>
          <w:rFonts w:ascii="Times New Roman" w:hAnsi="Times New Roman" w:cs="Times New Roman"/>
          <w:b/>
          <w:bCs/>
          <w:sz w:val="24"/>
          <w:szCs w:val="24"/>
        </w:rPr>
        <w:t xml:space="preserve"> a Guvernului nr. 43/ 2013</w:t>
      </w:r>
      <w:r w:rsidRPr="0010563C">
        <w:rPr>
          <w:rFonts w:ascii="Times New Roman" w:hAnsi="Times New Roman" w:cs="Times New Roman"/>
          <w:sz w:val="24"/>
          <w:szCs w:val="24"/>
        </w:rPr>
        <w:t xml:space="preserve"> privind unele măsuri pentru dezvoltarea şi </w:t>
      </w:r>
      <w:proofErr w:type="spellStart"/>
      <w:r w:rsidRPr="0010563C">
        <w:rPr>
          <w:rFonts w:ascii="Times New Roman" w:hAnsi="Times New Roman" w:cs="Times New Roman"/>
          <w:sz w:val="24"/>
          <w:szCs w:val="24"/>
        </w:rPr>
        <w:t>susţinerea</w:t>
      </w:r>
      <w:proofErr w:type="spellEnd"/>
      <w:r w:rsidRPr="0010563C">
        <w:rPr>
          <w:rFonts w:ascii="Times New Roman" w:hAnsi="Times New Roman" w:cs="Times New Roman"/>
          <w:sz w:val="24"/>
          <w:szCs w:val="24"/>
        </w:rPr>
        <w:t xml:space="preserve"> fermelor de familie şi facilitarea accesului la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al fermierilor, cu modificările şi completările ulterioare</w:t>
      </w:r>
    </w:p>
    <w:p w14:paraId="0321FBB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FB1551">
        <w:rPr>
          <w:rFonts w:ascii="Times New Roman" w:hAnsi="Times New Roman" w:cs="Times New Roman"/>
          <w:b/>
          <w:bCs/>
          <w:sz w:val="24"/>
          <w:szCs w:val="24"/>
        </w:rPr>
        <w:t xml:space="preserve"> Programul Național de Dezvoltare Rurală 2014-2020</w:t>
      </w:r>
    </w:p>
    <w:p w14:paraId="49C2F4FF" w14:textId="77777777" w:rsidR="0010563C" w:rsidRPr="0010563C" w:rsidRDefault="0010563C" w:rsidP="0010563C">
      <w:pPr>
        <w:rPr>
          <w:rFonts w:ascii="Times New Roman" w:hAnsi="Times New Roman" w:cs="Times New Roman"/>
          <w:sz w:val="24"/>
          <w:szCs w:val="24"/>
        </w:rPr>
      </w:pPr>
    </w:p>
    <w:p w14:paraId="573DC017" w14:textId="4A62D2ED" w:rsidR="0010563C" w:rsidRDefault="0010563C" w:rsidP="00FB1551">
      <w:pPr>
        <w:pStyle w:val="Titlu2"/>
      </w:pPr>
      <w:bookmarkStart w:id="13" w:name="_Toc110499883"/>
      <w:r w:rsidRPr="0010563C">
        <w:t>2.6</w:t>
      </w:r>
      <w:r w:rsidRPr="0010563C">
        <w:tab/>
        <w:t>Aria de aplicabilitate a măsurii (teritoriul acoperit de GAL)</w:t>
      </w:r>
      <w:bookmarkEnd w:id="13"/>
    </w:p>
    <w:p w14:paraId="46070EAA" w14:textId="0DEDD51D" w:rsidR="008B53A5" w:rsidRPr="008B53A5" w:rsidRDefault="00436DF8" w:rsidP="008B53A5">
      <w:pPr>
        <w:rPr>
          <w:rFonts w:ascii="Times New Roman" w:hAnsi="Times New Roman" w:cs="Times New Roman"/>
          <w:sz w:val="24"/>
          <w:szCs w:val="24"/>
        </w:rPr>
      </w:pPr>
      <w:r w:rsidRPr="008B53A5">
        <w:rPr>
          <w:rFonts w:ascii="Times New Roman" w:hAnsi="Times New Roman" w:cs="Times New Roman"/>
          <w:sz w:val="24"/>
          <w:szCs w:val="24"/>
        </w:rPr>
        <w:t>Acțiunile</w:t>
      </w:r>
      <w:r w:rsidR="008B53A5" w:rsidRPr="008B53A5">
        <w:rPr>
          <w:rFonts w:ascii="Times New Roman" w:hAnsi="Times New Roman" w:cs="Times New Roman"/>
          <w:sz w:val="24"/>
          <w:szCs w:val="24"/>
        </w:rPr>
        <w:t xml:space="preserve"> proiectului se pot desfășura atât în teritoriul GAL</w:t>
      </w:r>
      <w:r w:rsidR="008B53A5">
        <w:rPr>
          <w:rFonts w:ascii="Times New Roman" w:hAnsi="Times New Roman" w:cs="Times New Roman"/>
          <w:sz w:val="24"/>
          <w:szCs w:val="24"/>
        </w:rPr>
        <w:t xml:space="preserve"> Crivățul de Sud-Est</w:t>
      </w:r>
      <w:r w:rsidR="008B53A5" w:rsidRPr="008B53A5">
        <w:rPr>
          <w:rFonts w:ascii="Times New Roman" w:hAnsi="Times New Roman" w:cs="Times New Roman"/>
          <w:sz w:val="24"/>
          <w:szCs w:val="24"/>
        </w:rPr>
        <w:t xml:space="preserve"> cât și în afara teritoriului GAL</w:t>
      </w:r>
      <w:r w:rsidR="008B53A5">
        <w:rPr>
          <w:rFonts w:ascii="Times New Roman" w:hAnsi="Times New Roman" w:cs="Times New Roman"/>
          <w:sz w:val="24"/>
          <w:szCs w:val="24"/>
        </w:rPr>
        <w:t>.</w:t>
      </w:r>
    </w:p>
    <w:p w14:paraId="5BA5F104" w14:textId="4ECE4615" w:rsidR="00661F65" w:rsidRPr="008B53A5" w:rsidRDefault="00661F65" w:rsidP="00661F65">
      <w:pPr>
        <w:rPr>
          <w:rFonts w:ascii="Times New Roman" w:hAnsi="Times New Roman" w:cs="Times New Roman"/>
          <w:sz w:val="24"/>
          <w:szCs w:val="24"/>
        </w:rPr>
      </w:pPr>
      <w:r w:rsidRPr="008B53A5">
        <w:rPr>
          <w:rFonts w:ascii="Times New Roman" w:hAnsi="Times New Roman" w:cs="Times New Roman"/>
          <w:sz w:val="24"/>
          <w:szCs w:val="24"/>
        </w:rPr>
        <w:lastRenderedPageBreak/>
        <w:t>Beneficiarul trebuie să aibă sediul social sau punct de lucru în teritoriul GAL</w:t>
      </w:r>
      <w:r w:rsidR="00436DF8" w:rsidRPr="00436DF8">
        <w:rPr>
          <w:rFonts w:ascii="Times New Roman" w:hAnsi="Times New Roman" w:cs="Times New Roman"/>
          <w:sz w:val="24"/>
          <w:szCs w:val="24"/>
        </w:rPr>
        <w:t xml:space="preserve"> </w:t>
      </w:r>
      <w:r w:rsidR="00436DF8">
        <w:rPr>
          <w:rFonts w:ascii="Times New Roman" w:hAnsi="Times New Roman" w:cs="Times New Roman"/>
          <w:sz w:val="24"/>
          <w:szCs w:val="24"/>
        </w:rPr>
        <w:t>Crivățul de Sud-Est</w:t>
      </w:r>
      <w:r w:rsidRPr="008B53A5">
        <w:rPr>
          <w:rFonts w:ascii="Times New Roman" w:hAnsi="Times New Roman" w:cs="Times New Roman"/>
          <w:sz w:val="24"/>
          <w:szCs w:val="24"/>
        </w:rPr>
        <w:t>;</w:t>
      </w:r>
    </w:p>
    <w:p w14:paraId="349FE803" w14:textId="6F57D062" w:rsidR="0010563C" w:rsidRDefault="0010563C" w:rsidP="008B53A5">
      <w:pPr>
        <w:rPr>
          <w:rFonts w:ascii="Times New Roman" w:hAnsi="Times New Roman" w:cs="Times New Roman"/>
          <w:sz w:val="24"/>
          <w:szCs w:val="24"/>
          <w:highlight w:val="cyan"/>
        </w:rPr>
      </w:pPr>
    </w:p>
    <w:p w14:paraId="16E24188" w14:textId="77777777" w:rsidR="008B53A5" w:rsidRPr="008B53A5" w:rsidRDefault="008B53A5" w:rsidP="008B53A5">
      <w:pPr>
        <w:rPr>
          <w:rFonts w:ascii="Times New Roman" w:hAnsi="Times New Roman" w:cs="Times New Roman"/>
          <w:sz w:val="24"/>
          <w:szCs w:val="24"/>
          <w:highlight w:val="cyan"/>
        </w:rPr>
      </w:pPr>
    </w:p>
    <w:p w14:paraId="75949DEB" w14:textId="4044E871" w:rsidR="0010563C" w:rsidRPr="0010563C" w:rsidRDefault="0010563C" w:rsidP="001010CA">
      <w:pPr>
        <w:pStyle w:val="Titlu2"/>
        <w:ind w:firstLine="0"/>
      </w:pPr>
      <w:bookmarkStart w:id="14" w:name="_Toc110499884"/>
      <w:r w:rsidRPr="0010563C">
        <w:t>Capitolul 3. DEPUNEREA PROIECTELOR</w:t>
      </w:r>
      <w:bookmarkEnd w:id="14"/>
    </w:p>
    <w:p w14:paraId="617B309D" w14:textId="36CE0921" w:rsidR="0010563C" w:rsidRDefault="0010563C" w:rsidP="008B53A5">
      <w:pPr>
        <w:pStyle w:val="Titlu2"/>
      </w:pPr>
      <w:bookmarkStart w:id="15" w:name="_Toc110499885"/>
      <w:r w:rsidRPr="0010563C">
        <w:t>3.1</w:t>
      </w:r>
      <w:r w:rsidRPr="0010563C">
        <w:tab/>
        <w:t>Locul unde vor fi depuse proiectele</w:t>
      </w:r>
      <w:bookmarkEnd w:id="15"/>
    </w:p>
    <w:p w14:paraId="19410B36" w14:textId="77777777" w:rsidR="008B53A5" w:rsidRPr="008B53A5" w:rsidRDefault="008B53A5" w:rsidP="008B53A5"/>
    <w:p w14:paraId="4E04D4C5" w14:textId="690C7D5F"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Dosarele se depun la secretariatul </w:t>
      </w:r>
      <w:proofErr w:type="spellStart"/>
      <w:r w:rsidRPr="0010563C">
        <w:rPr>
          <w:rFonts w:ascii="Times New Roman" w:hAnsi="Times New Roman" w:cs="Times New Roman"/>
          <w:sz w:val="24"/>
          <w:szCs w:val="24"/>
        </w:rPr>
        <w:t>Asociaţiei</w:t>
      </w:r>
      <w:proofErr w:type="spellEnd"/>
      <w:r w:rsidRPr="0010563C">
        <w:rPr>
          <w:rFonts w:ascii="Times New Roman" w:hAnsi="Times New Roman" w:cs="Times New Roman"/>
          <w:sz w:val="24"/>
          <w:szCs w:val="24"/>
        </w:rPr>
        <w:t xml:space="preserve"> Grup</w:t>
      </w:r>
      <w:r w:rsidR="00436DF8">
        <w:rPr>
          <w:rFonts w:ascii="Times New Roman" w:hAnsi="Times New Roman" w:cs="Times New Roman"/>
          <w:sz w:val="24"/>
          <w:szCs w:val="24"/>
        </w:rPr>
        <w:t>ul</w:t>
      </w:r>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Acţiune</w:t>
      </w:r>
      <w:proofErr w:type="spellEnd"/>
      <w:r w:rsidRPr="0010563C">
        <w:rPr>
          <w:rFonts w:ascii="Times New Roman" w:hAnsi="Times New Roman" w:cs="Times New Roman"/>
          <w:sz w:val="24"/>
          <w:szCs w:val="24"/>
        </w:rPr>
        <w:t xml:space="preserve"> Locală </w:t>
      </w:r>
      <w:r w:rsidR="008B53A5">
        <w:rPr>
          <w:rFonts w:ascii="Times New Roman" w:hAnsi="Times New Roman" w:cs="Times New Roman"/>
          <w:sz w:val="24"/>
          <w:szCs w:val="24"/>
        </w:rPr>
        <w:t>Crivățul de Sud-Est</w:t>
      </w:r>
      <w:r w:rsidRPr="0010563C">
        <w:rPr>
          <w:rFonts w:ascii="Times New Roman" w:hAnsi="Times New Roman" w:cs="Times New Roman"/>
          <w:sz w:val="24"/>
          <w:szCs w:val="24"/>
        </w:rPr>
        <w:t xml:space="preserve"> cu sediul în </w:t>
      </w:r>
      <w:r w:rsidR="008B53A5">
        <w:rPr>
          <w:rFonts w:ascii="Times New Roman" w:hAnsi="Times New Roman" w:cs="Times New Roman"/>
          <w:sz w:val="24"/>
          <w:szCs w:val="24"/>
        </w:rPr>
        <w:t xml:space="preserve">str. Stațiunii, nr. !6, </w:t>
      </w:r>
      <w:r w:rsidRPr="0010563C">
        <w:rPr>
          <w:rFonts w:ascii="Times New Roman" w:hAnsi="Times New Roman" w:cs="Times New Roman"/>
          <w:sz w:val="24"/>
          <w:szCs w:val="24"/>
        </w:rPr>
        <w:t xml:space="preserve">localitatea </w:t>
      </w:r>
      <w:r w:rsidR="008B53A5">
        <w:rPr>
          <w:rFonts w:ascii="Times New Roman" w:hAnsi="Times New Roman" w:cs="Times New Roman"/>
          <w:sz w:val="24"/>
          <w:szCs w:val="24"/>
        </w:rPr>
        <w:t>Balta Albă</w:t>
      </w:r>
      <w:r w:rsidRPr="0010563C">
        <w:rPr>
          <w:rFonts w:ascii="Times New Roman" w:hAnsi="Times New Roman" w:cs="Times New Roman"/>
          <w:sz w:val="24"/>
          <w:szCs w:val="24"/>
        </w:rPr>
        <w:t>, comuna</w:t>
      </w:r>
      <w:r w:rsidR="008B53A5">
        <w:rPr>
          <w:rFonts w:ascii="Times New Roman" w:hAnsi="Times New Roman" w:cs="Times New Roman"/>
          <w:sz w:val="24"/>
          <w:szCs w:val="24"/>
        </w:rPr>
        <w:t xml:space="preserve"> Balta Albă</w:t>
      </w:r>
      <w:r w:rsidRPr="0010563C">
        <w:rPr>
          <w:rFonts w:ascii="Times New Roman" w:hAnsi="Times New Roman" w:cs="Times New Roman"/>
          <w:sz w:val="24"/>
          <w:szCs w:val="24"/>
        </w:rPr>
        <w:t>, jud.</w:t>
      </w:r>
      <w:r w:rsidR="008B53A5">
        <w:rPr>
          <w:rFonts w:ascii="Times New Roman" w:hAnsi="Times New Roman" w:cs="Times New Roman"/>
          <w:sz w:val="24"/>
          <w:szCs w:val="24"/>
        </w:rPr>
        <w:t xml:space="preserve"> Buzău</w:t>
      </w:r>
      <w:r w:rsidRPr="0010563C">
        <w:rPr>
          <w:rFonts w:ascii="Times New Roman" w:hAnsi="Times New Roman" w:cs="Times New Roman"/>
          <w:sz w:val="24"/>
          <w:szCs w:val="24"/>
        </w:rPr>
        <w:t xml:space="preserve"> sub forma Cererii de finanțare și a documentelor anexă cerute în Ghidul Solicitantului aferent măsurii, de luni până vineri, în intervalul orar 0</w:t>
      </w:r>
      <w:r w:rsidR="008B53A5">
        <w:rPr>
          <w:rFonts w:ascii="Times New Roman" w:hAnsi="Times New Roman" w:cs="Times New Roman"/>
          <w:sz w:val="24"/>
          <w:szCs w:val="24"/>
        </w:rPr>
        <w:t>8</w:t>
      </w:r>
      <w:r w:rsidRPr="0010563C">
        <w:rPr>
          <w:rFonts w:ascii="Times New Roman" w:hAnsi="Times New Roman" w:cs="Times New Roman"/>
          <w:sz w:val="24"/>
          <w:szCs w:val="24"/>
        </w:rPr>
        <w:t>:</w:t>
      </w:r>
      <w:r w:rsidR="008B53A5">
        <w:rPr>
          <w:rFonts w:ascii="Times New Roman" w:hAnsi="Times New Roman" w:cs="Times New Roman"/>
          <w:sz w:val="24"/>
          <w:szCs w:val="24"/>
        </w:rPr>
        <w:t>3</w:t>
      </w:r>
      <w:r w:rsidRPr="0010563C">
        <w:rPr>
          <w:rFonts w:ascii="Times New Roman" w:hAnsi="Times New Roman" w:cs="Times New Roman"/>
          <w:sz w:val="24"/>
          <w:szCs w:val="24"/>
        </w:rPr>
        <w:t>0 – 1</w:t>
      </w:r>
      <w:r w:rsidR="008B53A5">
        <w:rPr>
          <w:rFonts w:ascii="Times New Roman" w:hAnsi="Times New Roman" w:cs="Times New Roman"/>
          <w:sz w:val="24"/>
          <w:szCs w:val="24"/>
        </w:rPr>
        <w:t>6</w:t>
      </w:r>
      <w:r w:rsidRPr="0010563C">
        <w:rPr>
          <w:rFonts w:ascii="Times New Roman" w:hAnsi="Times New Roman" w:cs="Times New Roman"/>
          <w:sz w:val="24"/>
          <w:szCs w:val="24"/>
        </w:rPr>
        <w:t>:</w:t>
      </w:r>
      <w:r w:rsidR="008B53A5">
        <w:rPr>
          <w:rFonts w:ascii="Times New Roman" w:hAnsi="Times New Roman" w:cs="Times New Roman"/>
          <w:sz w:val="24"/>
          <w:szCs w:val="24"/>
        </w:rPr>
        <w:t>3</w:t>
      </w:r>
      <w:r w:rsidRPr="0010563C">
        <w:rPr>
          <w:rFonts w:ascii="Times New Roman" w:hAnsi="Times New Roman" w:cs="Times New Roman"/>
          <w:sz w:val="24"/>
          <w:szCs w:val="24"/>
        </w:rPr>
        <w:t>0.</w:t>
      </w:r>
    </w:p>
    <w:p w14:paraId="2A636C53" w14:textId="60BBDF83"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Un expert din cadrul GAL înregistrează Cererea de Finanțare în Registrul de Intrări/Ieșiri iar solicitantul primește un număr de înregistrare. </w:t>
      </w:r>
    </w:p>
    <w:p w14:paraId="227A8506" w14:textId="77777777" w:rsidR="008B53A5" w:rsidRPr="0010563C" w:rsidRDefault="008B53A5" w:rsidP="0010563C">
      <w:pPr>
        <w:rPr>
          <w:rFonts w:ascii="Times New Roman" w:hAnsi="Times New Roman" w:cs="Times New Roman"/>
          <w:sz w:val="24"/>
          <w:szCs w:val="24"/>
        </w:rPr>
      </w:pPr>
    </w:p>
    <w:p w14:paraId="433F6F10" w14:textId="77777777" w:rsidR="0010563C" w:rsidRPr="0010563C" w:rsidRDefault="0010563C" w:rsidP="008B53A5">
      <w:pPr>
        <w:pStyle w:val="Titlu2"/>
      </w:pPr>
      <w:bookmarkStart w:id="16" w:name="_Toc110499886"/>
      <w:r w:rsidRPr="0010563C">
        <w:t>3.2</w:t>
      </w:r>
      <w:r w:rsidRPr="0010563C">
        <w:tab/>
        <w:t>Perioada de depunere a proiectelor</w:t>
      </w:r>
      <w:bookmarkEnd w:id="16"/>
    </w:p>
    <w:p w14:paraId="73949A8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Perioada de depunere a proiectelor va fi precizată în apelul de selecție.</w:t>
      </w:r>
    </w:p>
    <w:p w14:paraId="26F8B4C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Apelul de selecție va fi lansat cu minimum 30 de zile calendaristice înainte de data limită de depunere a proiectelor, în așa fel încât potențialii beneficiari să aibă timp suficient pentru pregătirea și depunerea acestora.</w:t>
      </w:r>
    </w:p>
    <w:p w14:paraId="2E3B6B9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Apelul de selecție se poate lansa cu minimum 10 zile calendaristice înainte de data limită de depunere a proiectelor numai în situația în care acest apel de selecție va conține toate prevederile și informațiile care au făcut obiectul ultimului apel de selecție pe măsura respectivă, inclusiv punctajele pentru criteriile de selecție, cu excepția alocării financiare, fiind astfel respectat principiul transparenței.</w:t>
      </w:r>
    </w:p>
    <w:p w14:paraId="400E141D" w14:textId="77777777" w:rsidR="00CA1D63" w:rsidRDefault="00CA1D63" w:rsidP="0010563C">
      <w:pPr>
        <w:rPr>
          <w:rFonts w:ascii="Times New Roman" w:hAnsi="Times New Roman" w:cs="Times New Roman"/>
          <w:sz w:val="24"/>
          <w:szCs w:val="24"/>
        </w:rPr>
      </w:pPr>
    </w:p>
    <w:p w14:paraId="389B5606" w14:textId="1DF0F5B0" w:rsidR="0010563C" w:rsidRPr="0010563C" w:rsidRDefault="0010563C" w:rsidP="00CA1D63">
      <w:pPr>
        <w:pStyle w:val="Titlu2"/>
      </w:pPr>
      <w:bookmarkStart w:id="17" w:name="_Toc110499887"/>
      <w:r w:rsidRPr="0010563C">
        <w:t>3.3</w:t>
      </w:r>
      <w:r w:rsidRPr="0010563C">
        <w:tab/>
        <w:t>Alocarea pe sesiune</w:t>
      </w:r>
      <w:bookmarkEnd w:id="17"/>
    </w:p>
    <w:p w14:paraId="3A3FF9AC" w14:textId="27A9A560"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Suma disponibilă pentru sesiunea de selecție a proiectelor este de </w:t>
      </w:r>
      <w:r w:rsidR="00CA1D63">
        <w:rPr>
          <w:rFonts w:ascii="Times New Roman" w:hAnsi="Times New Roman" w:cs="Times New Roman"/>
          <w:sz w:val="24"/>
          <w:szCs w:val="24"/>
        </w:rPr>
        <w:t>60.000,00</w:t>
      </w:r>
      <w:r w:rsidRPr="0010563C">
        <w:rPr>
          <w:rFonts w:ascii="Times New Roman" w:hAnsi="Times New Roman" w:cs="Times New Roman"/>
          <w:sz w:val="24"/>
          <w:szCs w:val="24"/>
        </w:rPr>
        <w:t xml:space="preserve"> euro.</w:t>
      </w:r>
    </w:p>
    <w:p w14:paraId="323A233A" w14:textId="77777777" w:rsidR="00CA1D63" w:rsidRPr="0010563C" w:rsidRDefault="00CA1D63" w:rsidP="0010563C">
      <w:pPr>
        <w:rPr>
          <w:rFonts w:ascii="Times New Roman" w:hAnsi="Times New Roman" w:cs="Times New Roman"/>
          <w:sz w:val="24"/>
          <w:szCs w:val="24"/>
        </w:rPr>
      </w:pPr>
    </w:p>
    <w:p w14:paraId="435A1EFD" w14:textId="77777777" w:rsidR="0010563C" w:rsidRPr="0010563C" w:rsidRDefault="0010563C" w:rsidP="00CA1D63">
      <w:pPr>
        <w:pStyle w:val="Titlu2"/>
      </w:pPr>
      <w:bookmarkStart w:id="18" w:name="_Toc110499888"/>
      <w:r w:rsidRPr="0010563C">
        <w:t>3.4</w:t>
      </w:r>
      <w:r w:rsidRPr="0010563C">
        <w:tab/>
        <w:t>Punctajul minim</w:t>
      </w:r>
      <w:bookmarkEnd w:id="18"/>
      <w:r w:rsidRPr="0010563C">
        <w:t xml:space="preserve"> </w:t>
      </w:r>
    </w:p>
    <w:p w14:paraId="7363B223" w14:textId="73238523"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această măsură pragul minim este </w:t>
      </w:r>
      <w:r w:rsidRPr="00842937">
        <w:rPr>
          <w:rFonts w:ascii="Times New Roman" w:hAnsi="Times New Roman" w:cs="Times New Roman"/>
          <w:sz w:val="24"/>
          <w:szCs w:val="24"/>
        </w:rPr>
        <w:t xml:space="preserve">de </w:t>
      </w:r>
      <w:r w:rsidR="00436DF8" w:rsidRPr="00842937">
        <w:rPr>
          <w:rFonts w:ascii="Times New Roman" w:hAnsi="Times New Roman" w:cs="Times New Roman"/>
          <w:sz w:val="24"/>
          <w:szCs w:val="24"/>
        </w:rPr>
        <w:t>3</w:t>
      </w:r>
      <w:r w:rsidRPr="00842937">
        <w:rPr>
          <w:rFonts w:ascii="Times New Roman" w:hAnsi="Times New Roman" w:cs="Times New Roman"/>
          <w:sz w:val="24"/>
          <w:szCs w:val="24"/>
        </w:rPr>
        <w:t>0 puncte</w:t>
      </w:r>
      <w:r w:rsidRPr="0010563C">
        <w:rPr>
          <w:rFonts w:ascii="Times New Roman" w:hAnsi="Times New Roman" w:cs="Times New Roman"/>
          <w:sz w:val="24"/>
          <w:szCs w:val="24"/>
        </w:rPr>
        <w:t xml:space="preserve"> şi reprezintă pragul sub care niciun proiect nu poate primi </w:t>
      </w:r>
      <w:r w:rsidR="00CA1D63" w:rsidRPr="0010563C">
        <w:rPr>
          <w:rFonts w:ascii="Times New Roman" w:hAnsi="Times New Roman" w:cs="Times New Roman"/>
          <w:sz w:val="24"/>
          <w:szCs w:val="24"/>
        </w:rPr>
        <w:t>finanțare</w:t>
      </w:r>
      <w:r w:rsidRPr="0010563C">
        <w:rPr>
          <w:rFonts w:ascii="Times New Roman" w:hAnsi="Times New Roman" w:cs="Times New Roman"/>
          <w:sz w:val="24"/>
          <w:szCs w:val="24"/>
        </w:rPr>
        <w:t>.</w:t>
      </w:r>
    </w:p>
    <w:p w14:paraId="52B5EDF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w:t>
      </w:r>
    </w:p>
    <w:p w14:paraId="2875E888" w14:textId="3EFAC40B" w:rsidR="0010563C" w:rsidRDefault="0010563C" w:rsidP="00CA1D63">
      <w:pPr>
        <w:pStyle w:val="Titlu2"/>
      </w:pPr>
      <w:bookmarkStart w:id="19" w:name="_Toc110499889"/>
      <w:r w:rsidRPr="0010563C">
        <w:t>Capitolul 4. CATEGORIILE DE BENEFICIARI ELIGIBILI</w:t>
      </w:r>
      <w:bookmarkEnd w:id="19"/>
    </w:p>
    <w:p w14:paraId="353FADD8" w14:textId="77777777" w:rsidR="00737553" w:rsidRPr="00737553" w:rsidRDefault="00737553" w:rsidP="00737553"/>
    <w:p w14:paraId="4E6662CD" w14:textId="77777777" w:rsidR="0010563C" w:rsidRPr="00CA1D63" w:rsidRDefault="0010563C" w:rsidP="0010563C">
      <w:pPr>
        <w:rPr>
          <w:rFonts w:ascii="Times New Roman" w:hAnsi="Times New Roman" w:cs="Times New Roman"/>
          <w:b/>
          <w:bCs/>
          <w:sz w:val="24"/>
          <w:szCs w:val="24"/>
        </w:rPr>
      </w:pPr>
      <w:r w:rsidRPr="00CA1D63">
        <w:rPr>
          <w:rFonts w:ascii="Times New Roman" w:hAnsi="Times New Roman" w:cs="Times New Roman"/>
          <w:b/>
          <w:bCs/>
          <w:sz w:val="24"/>
          <w:szCs w:val="24"/>
        </w:rPr>
        <w:t>Beneficiari eligibili</w:t>
      </w:r>
    </w:p>
    <w:p w14:paraId="48E9318E" w14:textId="7CC92DC7" w:rsidR="0010563C" w:rsidRPr="0010563C" w:rsidRDefault="00436DF8" w:rsidP="0010563C">
      <w:pPr>
        <w:rPr>
          <w:rFonts w:ascii="Times New Roman" w:hAnsi="Times New Roman" w:cs="Times New Roman"/>
          <w:sz w:val="24"/>
          <w:szCs w:val="24"/>
        </w:rPr>
      </w:pPr>
      <w:r w:rsidRPr="0010563C">
        <w:rPr>
          <w:rFonts w:ascii="Times New Roman" w:hAnsi="Times New Roman" w:cs="Times New Roman"/>
          <w:sz w:val="24"/>
          <w:szCs w:val="24"/>
        </w:rPr>
        <w:t>Solicitanții</w:t>
      </w:r>
      <w:r w:rsidR="0010563C" w:rsidRPr="0010563C">
        <w:rPr>
          <w:rFonts w:ascii="Times New Roman" w:hAnsi="Times New Roman" w:cs="Times New Roman"/>
          <w:sz w:val="24"/>
          <w:szCs w:val="24"/>
        </w:rPr>
        <w:t xml:space="preserve"> eligibili pentru măsura </w:t>
      </w:r>
      <w:r w:rsidR="00737553">
        <w:rPr>
          <w:rFonts w:ascii="Times New Roman" w:hAnsi="Times New Roman" w:cs="Times New Roman"/>
          <w:sz w:val="24"/>
          <w:szCs w:val="24"/>
        </w:rPr>
        <w:t>5/3A – „Forme asociative locale”</w:t>
      </w:r>
      <w:r w:rsidR="0010563C" w:rsidRPr="0010563C">
        <w:rPr>
          <w:rFonts w:ascii="Times New Roman" w:hAnsi="Times New Roman" w:cs="Times New Roman"/>
          <w:sz w:val="24"/>
          <w:szCs w:val="24"/>
        </w:rPr>
        <w:t xml:space="preserve"> sunt PARTENERIATELE constituite în baza unui ACORD DE COOPERARE din cel </w:t>
      </w:r>
      <w:proofErr w:type="spellStart"/>
      <w:r w:rsidR="0010563C" w:rsidRPr="0010563C">
        <w:rPr>
          <w:rFonts w:ascii="Times New Roman" w:hAnsi="Times New Roman" w:cs="Times New Roman"/>
          <w:sz w:val="24"/>
          <w:szCs w:val="24"/>
        </w:rPr>
        <w:t>puţin</w:t>
      </w:r>
      <w:proofErr w:type="spellEnd"/>
      <w:r w:rsidR="0010563C" w:rsidRPr="0010563C">
        <w:rPr>
          <w:rFonts w:ascii="Times New Roman" w:hAnsi="Times New Roman" w:cs="Times New Roman"/>
          <w:sz w:val="24"/>
          <w:szCs w:val="24"/>
        </w:rPr>
        <w:t xml:space="preserve"> un partener din categoriile de mai jos și cel puțin un fermier sau un grup de producători/ o cooperativă care își desfășoară activitatea în sectorul agricol.</w:t>
      </w:r>
    </w:p>
    <w:p w14:paraId="351F01A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Fermieri;</w:t>
      </w:r>
    </w:p>
    <w:p w14:paraId="01905C0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Microîntreprinderi și întreprinderi mici;</w:t>
      </w:r>
    </w:p>
    <w:p w14:paraId="1A27875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Organizații neguvernamentale;</w:t>
      </w:r>
    </w:p>
    <w:p w14:paraId="79808FD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Consilii locale;</w:t>
      </w:r>
    </w:p>
    <w:p w14:paraId="541B120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Unități școlare (inclusiv universitățile de profil), unitățile sanitare, de agrement și de alimentație publică.</w:t>
      </w:r>
    </w:p>
    <w:p w14:paraId="2D8F230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Parteneriatul poate avea ca membri și persoane fizice, cu condiția ca liderul de proiect să fie cel puțin PFA, II, IF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OUG nr. 44/ 2008, cu modificările și completările ulterioare).</w:t>
      </w:r>
    </w:p>
    <w:p w14:paraId="6740B6BC" w14:textId="64B1BF5E"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Parteneriatele care au în componență exclusiv solicitanți reprezentând firme partenere sau legate definite conform Legii nr. 346/ 2014 privind stimularea </w:t>
      </w:r>
      <w:r w:rsidR="00436DF8" w:rsidRPr="0010563C">
        <w:rPr>
          <w:rFonts w:ascii="Times New Roman" w:hAnsi="Times New Roman" w:cs="Times New Roman"/>
          <w:sz w:val="24"/>
          <w:szCs w:val="24"/>
        </w:rPr>
        <w:t>înființării</w:t>
      </w:r>
      <w:r w:rsidRPr="0010563C">
        <w:rPr>
          <w:rFonts w:ascii="Times New Roman" w:hAnsi="Times New Roman" w:cs="Times New Roman"/>
          <w:sz w:val="24"/>
          <w:szCs w:val="24"/>
        </w:rPr>
        <w:t xml:space="preserve"> şi dezvoltării întreprinderilor mici şi mijlocii, cu modificările şi completările ulterioare, </w:t>
      </w:r>
      <w:r w:rsidRPr="00436DF8">
        <w:rPr>
          <w:rFonts w:ascii="Times New Roman" w:hAnsi="Times New Roman" w:cs="Times New Roman"/>
          <w:b/>
          <w:bCs/>
          <w:sz w:val="24"/>
          <w:szCs w:val="24"/>
        </w:rPr>
        <w:t>nu sunt eligibile.</w:t>
      </w:r>
    </w:p>
    <w:p w14:paraId="38AF44A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Pentru a evita situația în care parteneriatul are în componență exclusiv solicitanți reprezentând firme partenere sau legate se va verifica acționariatul partenerilor în baza de date a ONRC.</w:t>
      </w:r>
    </w:p>
    <w:p w14:paraId="36E9AC43" w14:textId="57B3F66B"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Reprezentantul legal al liderului de parteneriat în relația cu AFIR este angajat al acestuia cu contract de muncă pe perioadă nedeterminată sau pe o perioadă cel puțin egală cu perioada de derulare a proiectului.</w:t>
      </w:r>
    </w:p>
    <w:p w14:paraId="2E013925" w14:textId="6692C098" w:rsidR="00A057B1" w:rsidRPr="00842937" w:rsidRDefault="00A057B1" w:rsidP="0010563C">
      <w:pPr>
        <w:rPr>
          <w:rFonts w:ascii="Times New Roman" w:hAnsi="Times New Roman" w:cs="Times New Roman"/>
          <w:sz w:val="24"/>
          <w:szCs w:val="24"/>
        </w:rPr>
      </w:pPr>
      <w:r w:rsidRPr="00842937">
        <w:rPr>
          <w:rFonts w:ascii="Times New Roman" w:hAnsi="Times New Roman" w:cs="Times New Roman"/>
          <w:sz w:val="24"/>
          <w:szCs w:val="24"/>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14:paraId="26F378E3" w14:textId="7D0563D3" w:rsidR="00A057B1" w:rsidRPr="0010563C" w:rsidRDefault="00A057B1" w:rsidP="0010563C">
      <w:pPr>
        <w:rPr>
          <w:rFonts w:ascii="Times New Roman" w:hAnsi="Times New Roman" w:cs="Times New Roman"/>
          <w:sz w:val="24"/>
          <w:szCs w:val="24"/>
        </w:rPr>
      </w:pPr>
      <w:r w:rsidRPr="00842937">
        <w:rPr>
          <w:rFonts w:ascii="Times New Roman" w:hAnsi="Times New Roman" w:cs="Times New Roman"/>
          <w:sz w:val="24"/>
          <w:szCs w:val="24"/>
        </w:rPr>
        <w:t xml:space="preserve">În cazul IF/ asociațiilor se va prezenta </w:t>
      </w:r>
      <w:proofErr w:type="spellStart"/>
      <w:r w:rsidRPr="00842937">
        <w:rPr>
          <w:rFonts w:ascii="Times New Roman" w:hAnsi="Times New Roman" w:cs="Times New Roman"/>
          <w:sz w:val="24"/>
          <w:szCs w:val="24"/>
        </w:rPr>
        <w:t>hotarârea</w:t>
      </w:r>
      <w:proofErr w:type="spellEnd"/>
      <w:r w:rsidRPr="00842937">
        <w:rPr>
          <w:rFonts w:ascii="Times New Roman" w:hAnsi="Times New Roman" w:cs="Times New Roman"/>
          <w:sz w:val="24"/>
          <w:szCs w:val="24"/>
        </w:rPr>
        <w:t xml:space="preserve"> membrilor privind desemnarea unuia dintre aceștia pentru calitatea de reprezentant legal alături de asumarea prezenței în cadrul parteneriatului pentru întreaga perioadă de implementare și monitorizare a proiectului.</w:t>
      </w:r>
    </w:p>
    <w:p w14:paraId="3D8247E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Reprezentantul legal poate fi înlocuit în situații excepționale, cu condiția respectării celor de mai sus de către persoana nou desemnată, pe toată perioada de implementare a proiectului.</w:t>
      </w:r>
    </w:p>
    <w:p w14:paraId="4A0D404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Sprijinul va fi acordat pentru proiecte care nu intră în sfera de aplicare a normelor privind ajutoarele de stat (vor cuprinde doar acțiuni, investiții, operațiuni legate de produsele prezente în Anexa I la TFUE, exceptând sectorul piscicol).</w:t>
      </w:r>
    </w:p>
    <w:p w14:paraId="7968026A" w14:textId="77777777" w:rsidR="0010563C" w:rsidRPr="0010563C" w:rsidRDefault="0010563C" w:rsidP="0010563C">
      <w:pPr>
        <w:rPr>
          <w:rFonts w:ascii="Times New Roman" w:hAnsi="Times New Roman" w:cs="Times New Roman"/>
          <w:sz w:val="24"/>
          <w:szCs w:val="24"/>
        </w:rPr>
      </w:pPr>
    </w:p>
    <w:p w14:paraId="26318ACE" w14:textId="77777777" w:rsidR="0010563C" w:rsidRPr="00B069EF" w:rsidRDefault="0010563C" w:rsidP="0010563C">
      <w:pPr>
        <w:rPr>
          <w:rFonts w:ascii="Times New Roman" w:hAnsi="Times New Roman" w:cs="Times New Roman"/>
          <w:b/>
          <w:bCs/>
          <w:sz w:val="24"/>
          <w:szCs w:val="24"/>
        </w:rPr>
      </w:pPr>
      <w:r w:rsidRPr="00B069EF">
        <w:rPr>
          <w:rFonts w:ascii="Times New Roman" w:hAnsi="Times New Roman" w:cs="Times New Roman"/>
          <w:b/>
          <w:bCs/>
          <w:sz w:val="24"/>
          <w:szCs w:val="24"/>
        </w:rPr>
        <w:t>Atenție!</w:t>
      </w:r>
    </w:p>
    <w:p w14:paraId="55A6C2B2" w14:textId="3D866AEE" w:rsidR="0010563C" w:rsidRDefault="0010563C" w:rsidP="0010563C">
      <w:pPr>
        <w:rPr>
          <w:rFonts w:ascii="Times New Roman" w:hAnsi="Times New Roman" w:cs="Times New Roman"/>
          <w:b/>
          <w:bCs/>
          <w:sz w:val="24"/>
          <w:szCs w:val="24"/>
        </w:rPr>
      </w:pPr>
      <w:r w:rsidRPr="00B069EF">
        <w:rPr>
          <w:rFonts w:ascii="Times New Roman" w:hAnsi="Times New Roman" w:cs="Times New Roman"/>
          <w:b/>
          <w:bCs/>
          <w:sz w:val="24"/>
          <w:szCs w:val="24"/>
        </w:rPr>
        <w:t xml:space="preserve"> Sunt eligibile și parteneriatele formate doar din fermieri. În cadrul unui Acord de Cooperare cel puțin unul dintre fermieri trebuie să desfășoare activități agricole autorizate (inclusiv PFA, II, IF).</w:t>
      </w:r>
    </w:p>
    <w:p w14:paraId="68C106F9" w14:textId="77777777" w:rsidR="00B069EF" w:rsidRPr="00B069EF" w:rsidRDefault="00B069EF" w:rsidP="0010563C">
      <w:pPr>
        <w:rPr>
          <w:rFonts w:ascii="Times New Roman" w:hAnsi="Times New Roman" w:cs="Times New Roman"/>
          <w:b/>
          <w:bCs/>
          <w:sz w:val="24"/>
          <w:szCs w:val="24"/>
        </w:rPr>
      </w:pPr>
    </w:p>
    <w:p w14:paraId="798819E7" w14:textId="2024C42B" w:rsidR="0010563C" w:rsidRPr="008621C4" w:rsidRDefault="0010563C" w:rsidP="0010563C">
      <w:pPr>
        <w:rPr>
          <w:rFonts w:ascii="Times New Roman" w:hAnsi="Times New Roman" w:cs="Times New Roman"/>
          <w:b/>
          <w:bCs/>
          <w:sz w:val="24"/>
          <w:szCs w:val="24"/>
        </w:rPr>
      </w:pPr>
      <w:r w:rsidRPr="008621C4">
        <w:rPr>
          <w:rFonts w:ascii="Times New Roman" w:hAnsi="Times New Roman" w:cs="Times New Roman"/>
          <w:b/>
          <w:bCs/>
          <w:sz w:val="24"/>
          <w:szCs w:val="24"/>
        </w:rPr>
        <w:t>Indiferent dacă deține calitatea de lider de proiect sau membru al unui acord de cooperare în cadrul mai multor proiecte, un fermier nu poate beneficia de sprijin prin intermediul măsurii</w:t>
      </w:r>
      <w:r w:rsidR="00B069EF" w:rsidRPr="008621C4">
        <w:rPr>
          <w:rFonts w:ascii="Times New Roman" w:hAnsi="Times New Roman" w:cs="Times New Roman"/>
          <w:b/>
          <w:bCs/>
          <w:sz w:val="24"/>
          <w:szCs w:val="24"/>
        </w:rPr>
        <w:t xml:space="preserve"> 5/3A „Forme asociative locale”</w:t>
      </w:r>
      <w:r w:rsidRPr="008621C4">
        <w:rPr>
          <w:rFonts w:ascii="Times New Roman" w:hAnsi="Times New Roman" w:cs="Times New Roman"/>
          <w:b/>
          <w:bCs/>
          <w:sz w:val="24"/>
          <w:szCs w:val="24"/>
        </w:rPr>
        <w:t xml:space="preserve">  pentru aceeași categorie de produse.</w:t>
      </w:r>
    </w:p>
    <w:p w14:paraId="1679682C" w14:textId="77777777" w:rsidR="0010563C" w:rsidRPr="0010563C" w:rsidRDefault="0010563C" w:rsidP="00B069EF">
      <w:pPr>
        <w:ind w:firstLine="0"/>
        <w:rPr>
          <w:rFonts w:ascii="Times New Roman" w:hAnsi="Times New Roman" w:cs="Times New Roman"/>
          <w:sz w:val="24"/>
          <w:szCs w:val="24"/>
        </w:rPr>
      </w:pPr>
    </w:p>
    <w:p w14:paraId="4A9E1AC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Liderul de proiect trebuie să se încadreze în următoarele forme de organizare (listă indicativă): </w:t>
      </w:r>
    </w:p>
    <w:p w14:paraId="2E771ADE"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Persoana fizică autorizată</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înfiinţată</w:t>
      </w:r>
      <w:proofErr w:type="spellEnd"/>
      <w:r w:rsidRPr="0010563C">
        <w:rPr>
          <w:rFonts w:ascii="Times New Roman" w:hAnsi="Times New Roman" w:cs="Times New Roman"/>
          <w:sz w:val="24"/>
          <w:szCs w:val="24"/>
        </w:rPr>
        <w:t xml:space="preserve"> în baza OUG nr. 44/ 2008, cu modificările și completările ulterioare); </w:t>
      </w:r>
    </w:p>
    <w:p w14:paraId="2A4E7BCF"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Întreprinderi individuale</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OUG nr. 44/ 2008, cu modificările și completările ulterioare); </w:t>
      </w:r>
    </w:p>
    <w:p w14:paraId="1FF080C7"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lastRenderedPageBreak/>
        <w:t>Întreprinderi familiale</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OUG nr. 44/ 2008, cu modificările și completările ulterioare); </w:t>
      </w:r>
    </w:p>
    <w:p w14:paraId="68891E31" w14:textId="77777777" w:rsidR="0010563C" w:rsidRPr="0010563C" w:rsidRDefault="0010563C" w:rsidP="0010563C">
      <w:pPr>
        <w:rPr>
          <w:rFonts w:ascii="Times New Roman" w:hAnsi="Times New Roman" w:cs="Times New Roman"/>
          <w:sz w:val="24"/>
          <w:szCs w:val="24"/>
        </w:rPr>
      </w:pPr>
      <w:proofErr w:type="spellStart"/>
      <w:r w:rsidRPr="008621C4">
        <w:rPr>
          <w:rFonts w:ascii="Times New Roman" w:hAnsi="Times New Roman" w:cs="Times New Roman"/>
          <w:b/>
          <w:bCs/>
          <w:sz w:val="24"/>
          <w:szCs w:val="24"/>
        </w:rPr>
        <w:t>Societăţi</w:t>
      </w:r>
      <w:proofErr w:type="spellEnd"/>
      <w:r w:rsidRPr="008621C4">
        <w:rPr>
          <w:rFonts w:ascii="Times New Roman" w:hAnsi="Times New Roman" w:cs="Times New Roman"/>
          <w:b/>
          <w:bCs/>
          <w:sz w:val="24"/>
          <w:szCs w:val="24"/>
        </w:rPr>
        <w:t xml:space="preserve"> comerciale</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Legii nr. 31/ 1990, republicată, cu </w:t>
      </w:r>
      <w:proofErr w:type="spellStart"/>
      <w:r w:rsidRPr="0010563C">
        <w:rPr>
          <w:rFonts w:ascii="Times New Roman" w:hAnsi="Times New Roman" w:cs="Times New Roman"/>
          <w:sz w:val="24"/>
          <w:szCs w:val="24"/>
        </w:rPr>
        <w:t>modificarile</w:t>
      </w:r>
      <w:proofErr w:type="spellEnd"/>
      <w:r w:rsidRPr="0010563C">
        <w:rPr>
          <w:rFonts w:ascii="Times New Roman" w:hAnsi="Times New Roman" w:cs="Times New Roman"/>
          <w:sz w:val="24"/>
          <w:szCs w:val="24"/>
        </w:rPr>
        <w:t xml:space="preserve"> ulterioare); </w:t>
      </w:r>
    </w:p>
    <w:p w14:paraId="6F583E13" w14:textId="77777777" w:rsidR="0010563C" w:rsidRPr="0010563C" w:rsidRDefault="0010563C" w:rsidP="0010563C">
      <w:pPr>
        <w:rPr>
          <w:rFonts w:ascii="Times New Roman" w:hAnsi="Times New Roman" w:cs="Times New Roman"/>
          <w:sz w:val="24"/>
          <w:szCs w:val="24"/>
        </w:rPr>
      </w:pPr>
      <w:proofErr w:type="spellStart"/>
      <w:r w:rsidRPr="008621C4">
        <w:rPr>
          <w:rFonts w:ascii="Times New Roman" w:hAnsi="Times New Roman" w:cs="Times New Roman"/>
          <w:b/>
          <w:bCs/>
          <w:sz w:val="24"/>
          <w:szCs w:val="24"/>
        </w:rPr>
        <w:t>Societăţi</w:t>
      </w:r>
      <w:proofErr w:type="spellEnd"/>
      <w:r w:rsidRPr="008621C4">
        <w:rPr>
          <w:rFonts w:ascii="Times New Roman" w:hAnsi="Times New Roman" w:cs="Times New Roman"/>
          <w:b/>
          <w:bCs/>
          <w:sz w:val="24"/>
          <w:szCs w:val="24"/>
        </w:rPr>
        <w:t xml:space="preserve"> agricole şi alte forme de asociere în agricultură</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Legii nr. 36/ 1991, cu modificările şi completările ulterioare) </w:t>
      </w:r>
    </w:p>
    <w:p w14:paraId="27525DE8" w14:textId="77777777" w:rsidR="0010563C" w:rsidRPr="0010563C" w:rsidRDefault="0010563C" w:rsidP="0010563C">
      <w:pPr>
        <w:rPr>
          <w:rFonts w:ascii="Times New Roman" w:hAnsi="Times New Roman" w:cs="Times New Roman"/>
          <w:sz w:val="24"/>
          <w:szCs w:val="24"/>
        </w:rPr>
      </w:pPr>
      <w:proofErr w:type="spellStart"/>
      <w:r w:rsidRPr="008621C4">
        <w:rPr>
          <w:rFonts w:ascii="Times New Roman" w:hAnsi="Times New Roman" w:cs="Times New Roman"/>
          <w:b/>
          <w:bCs/>
          <w:sz w:val="24"/>
          <w:szCs w:val="24"/>
        </w:rPr>
        <w:t>Asociaţii</w:t>
      </w:r>
      <w:proofErr w:type="spellEnd"/>
      <w:r w:rsidRPr="008621C4">
        <w:rPr>
          <w:rFonts w:ascii="Times New Roman" w:hAnsi="Times New Roman" w:cs="Times New Roman"/>
          <w:b/>
          <w:bCs/>
          <w:sz w:val="24"/>
          <w:szCs w:val="24"/>
        </w:rPr>
        <w:t xml:space="preserve"> şi </w:t>
      </w:r>
      <w:proofErr w:type="spellStart"/>
      <w:r w:rsidRPr="008621C4">
        <w:rPr>
          <w:rFonts w:ascii="Times New Roman" w:hAnsi="Times New Roman" w:cs="Times New Roman"/>
          <w:b/>
          <w:bCs/>
          <w:sz w:val="24"/>
          <w:szCs w:val="24"/>
        </w:rPr>
        <w:t>fundaţii</w:t>
      </w:r>
      <w:proofErr w:type="spellEnd"/>
      <w:r w:rsidRPr="008621C4">
        <w:rPr>
          <w:rFonts w:ascii="Times New Roman" w:hAnsi="Times New Roman" w:cs="Times New Roman"/>
          <w:b/>
          <w:bCs/>
          <w:sz w:val="24"/>
          <w:szCs w:val="24"/>
        </w:rPr>
        <w:t xml:space="preserve"> </w:t>
      </w:r>
      <w:r w:rsidRPr="0010563C">
        <w:rPr>
          <w:rFonts w:ascii="Times New Roman" w:hAnsi="Times New Roman" w:cs="Times New Roman"/>
          <w:sz w:val="24"/>
          <w:szCs w:val="24"/>
        </w:rPr>
        <w:t>(</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OG nr. 26/ 2000 aprobată cu modificări şi completări prin Legea nr 246/2005); </w:t>
      </w:r>
    </w:p>
    <w:p w14:paraId="1DE962A1"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Cooperative agricole</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Legii nr. 566/ 2004 republicată, cu modificările și completările ulterioare); </w:t>
      </w:r>
    </w:p>
    <w:p w14:paraId="1D7969B2"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Societăți cooperative</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înfiinţate</w:t>
      </w:r>
      <w:proofErr w:type="spellEnd"/>
      <w:r w:rsidRPr="0010563C">
        <w:rPr>
          <w:rFonts w:ascii="Times New Roman" w:hAnsi="Times New Roman" w:cs="Times New Roman"/>
          <w:sz w:val="24"/>
          <w:szCs w:val="24"/>
        </w:rPr>
        <w:t xml:space="preserve"> în baza Legii nr. 1/ 2005 republicată, cu modificările și completările ulterioare) </w:t>
      </w:r>
    </w:p>
    <w:p w14:paraId="55D895C6"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Grupuri de producători</w:t>
      </w:r>
      <w:r w:rsidRPr="0010563C">
        <w:rPr>
          <w:rFonts w:ascii="Times New Roman" w:hAnsi="Times New Roman" w:cs="Times New Roman"/>
          <w:sz w:val="24"/>
          <w:szCs w:val="24"/>
        </w:rPr>
        <w:t xml:space="preserve"> (Ordonanța Guvernului nr. 37/ 2005 privind recunoașterea și funcționarea grupurilor și organizațiilor de producători, pentru comercializarea produselor agricole, cu completările și modificările ulterioare) </w:t>
      </w:r>
    </w:p>
    <w:p w14:paraId="70F6AB09" w14:textId="77777777" w:rsidR="0010563C" w:rsidRP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Orice altă formă juridică de asociere</w:t>
      </w:r>
      <w:r w:rsidRPr="0010563C">
        <w:rPr>
          <w:rFonts w:ascii="Times New Roman" w:hAnsi="Times New Roman" w:cs="Times New Roman"/>
          <w:sz w:val="24"/>
          <w:szCs w:val="24"/>
        </w:rPr>
        <w:t xml:space="preserve">, conform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naţionale</w:t>
      </w:r>
      <w:proofErr w:type="spellEnd"/>
      <w:r w:rsidRPr="0010563C">
        <w:rPr>
          <w:rFonts w:ascii="Times New Roman" w:hAnsi="Times New Roman" w:cs="Times New Roman"/>
          <w:sz w:val="24"/>
          <w:szCs w:val="24"/>
        </w:rPr>
        <w:t xml:space="preserve"> în vigoare; </w:t>
      </w:r>
    </w:p>
    <w:p w14:paraId="420C7DDE" w14:textId="3F404FCF" w:rsidR="0010563C" w:rsidRPr="008621C4" w:rsidRDefault="0010563C" w:rsidP="0010563C">
      <w:pPr>
        <w:rPr>
          <w:rFonts w:ascii="Times New Roman" w:hAnsi="Times New Roman" w:cs="Times New Roman"/>
          <w:b/>
          <w:bCs/>
          <w:sz w:val="24"/>
          <w:szCs w:val="24"/>
        </w:rPr>
      </w:pPr>
      <w:r w:rsidRPr="008621C4">
        <w:rPr>
          <w:rFonts w:ascii="Times New Roman" w:hAnsi="Times New Roman" w:cs="Times New Roman"/>
          <w:b/>
          <w:bCs/>
          <w:sz w:val="24"/>
          <w:szCs w:val="24"/>
        </w:rPr>
        <w:t xml:space="preserve">Organizații neguvernamentale, Consilii locale/ UAT, Unități școlare (universități, licee etc.), sanitare, de agrement şi de </w:t>
      </w:r>
      <w:r w:rsidR="008621C4" w:rsidRPr="008621C4">
        <w:rPr>
          <w:rFonts w:ascii="Times New Roman" w:hAnsi="Times New Roman" w:cs="Times New Roman"/>
          <w:b/>
          <w:bCs/>
          <w:sz w:val="24"/>
          <w:szCs w:val="24"/>
        </w:rPr>
        <w:t>alimentație</w:t>
      </w:r>
      <w:r w:rsidRPr="008621C4">
        <w:rPr>
          <w:rFonts w:ascii="Times New Roman" w:hAnsi="Times New Roman" w:cs="Times New Roman"/>
          <w:b/>
          <w:bCs/>
          <w:sz w:val="24"/>
          <w:szCs w:val="24"/>
        </w:rPr>
        <w:t xml:space="preserve"> publică; </w:t>
      </w:r>
    </w:p>
    <w:p w14:paraId="74458264" w14:textId="214282C1" w:rsid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 xml:space="preserve">Alte </w:t>
      </w:r>
      <w:r w:rsidR="008621C4" w:rsidRPr="008621C4">
        <w:rPr>
          <w:rFonts w:ascii="Times New Roman" w:hAnsi="Times New Roman" w:cs="Times New Roman"/>
          <w:b/>
          <w:bCs/>
          <w:sz w:val="24"/>
          <w:szCs w:val="24"/>
        </w:rPr>
        <w:t>entități</w:t>
      </w:r>
      <w:r w:rsidRPr="008621C4">
        <w:rPr>
          <w:rFonts w:ascii="Times New Roman" w:hAnsi="Times New Roman" w:cs="Times New Roman"/>
          <w:b/>
          <w:bCs/>
          <w:sz w:val="24"/>
          <w:szCs w:val="24"/>
        </w:rPr>
        <w:t xml:space="preserve"> relevante</w:t>
      </w:r>
      <w:r w:rsidRPr="0010563C">
        <w:rPr>
          <w:rFonts w:ascii="Times New Roman" w:hAnsi="Times New Roman" w:cs="Times New Roman"/>
          <w:sz w:val="24"/>
          <w:szCs w:val="24"/>
        </w:rPr>
        <w:t xml:space="preserve"> (de exemplu institute și stațiuni de cercetare), pe baza obiectivelor proiectului. </w:t>
      </w:r>
    </w:p>
    <w:p w14:paraId="0F9EF5B1" w14:textId="1B4A0FBA" w:rsidR="008621C4" w:rsidRPr="008621C4" w:rsidRDefault="008621C4" w:rsidP="0010563C">
      <w:pPr>
        <w:rPr>
          <w:rFonts w:ascii="Times New Roman" w:hAnsi="Times New Roman" w:cs="Times New Roman"/>
          <w:b/>
          <w:bCs/>
          <w:sz w:val="24"/>
          <w:szCs w:val="24"/>
        </w:rPr>
      </w:pPr>
      <w:r w:rsidRPr="008621C4">
        <w:rPr>
          <w:rFonts w:ascii="Times New Roman" w:hAnsi="Times New Roman" w:cs="Times New Roman"/>
          <w:b/>
          <w:bCs/>
          <w:sz w:val="24"/>
          <w:szCs w:val="24"/>
        </w:rPr>
        <w:t>Atenție!</w:t>
      </w:r>
    </w:p>
    <w:p w14:paraId="29A820E1" w14:textId="3CBDAE20" w:rsidR="0010563C" w:rsidRDefault="0010563C" w:rsidP="0010563C">
      <w:pPr>
        <w:rPr>
          <w:rFonts w:ascii="Times New Roman" w:hAnsi="Times New Roman" w:cs="Times New Roman"/>
          <w:sz w:val="24"/>
          <w:szCs w:val="24"/>
        </w:rPr>
      </w:pPr>
      <w:r w:rsidRPr="008621C4">
        <w:rPr>
          <w:rFonts w:ascii="Times New Roman" w:hAnsi="Times New Roman" w:cs="Times New Roman"/>
          <w:b/>
          <w:bCs/>
          <w:sz w:val="24"/>
          <w:szCs w:val="24"/>
        </w:rPr>
        <w:t>În cazul în care liderul de proiect este Consiliul Local/ UAT se va prezenta Hotărârea Consiliului Local privind acordul de realizare a proiectului și desemnarea Primarului ca reprezentant legal al proiectului în relația cu AFIR</w:t>
      </w:r>
      <w:r w:rsidRPr="0010563C">
        <w:rPr>
          <w:rFonts w:ascii="Times New Roman" w:hAnsi="Times New Roman" w:cs="Times New Roman"/>
          <w:sz w:val="24"/>
          <w:szCs w:val="24"/>
        </w:rPr>
        <w:t>.</w:t>
      </w:r>
    </w:p>
    <w:p w14:paraId="53CDD9BD" w14:textId="77777777" w:rsidR="008621C4" w:rsidRPr="0010563C" w:rsidRDefault="008621C4" w:rsidP="0010563C">
      <w:pPr>
        <w:rPr>
          <w:rFonts w:ascii="Times New Roman" w:hAnsi="Times New Roman" w:cs="Times New Roman"/>
          <w:sz w:val="24"/>
          <w:szCs w:val="24"/>
        </w:rPr>
      </w:pPr>
    </w:p>
    <w:p w14:paraId="45F234D2" w14:textId="77E14842" w:rsidR="008621C4" w:rsidRPr="0010563C" w:rsidRDefault="0010563C" w:rsidP="008621C4">
      <w:pPr>
        <w:rPr>
          <w:rFonts w:ascii="Times New Roman" w:hAnsi="Times New Roman" w:cs="Times New Roman"/>
          <w:sz w:val="24"/>
          <w:szCs w:val="24"/>
        </w:rPr>
      </w:pPr>
      <w:r w:rsidRPr="0010563C">
        <w:rPr>
          <w:rFonts w:ascii="Times New Roman" w:hAnsi="Times New Roman" w:cs="Times New Roman"/>
          <w:sz w:val="24"/>
          <w:szCs w:val="24"/>
        </w:rPr>
        <w:t xml:space="preserve">Parteneriatelor care până la finalizarea proiectului își schimbă nejustificat structura (tipul și numărul de membri) le va fi retrasă integral </w:t>
      </w:r>
      <w:r w:rsidR="008621C4" w:rsidRPr="0010563C">
        <w:rPr>
          <w:rFonts w:ascii="Times New Roman" w:hAnsi="Times New Roman" w:cs="Times New Roman"/>
          <w:sz w:val="24"/>
          <w:szCs w:val="24"/>
        </w:rPr>
        <w:t>asistenta</w:t>
      </w:r>
      <w:r w:rsidRPr="0010563C">
        <w:rPr>
          <w:rFonts w:ascii="Times New Roman" w:hAnsi="Times New Roman" w:cs="Times New Roman"/>
          <w:sz w:val="24"/>
          <w:szCs w:val="24"/>
        </w:rPr>
        <w:t xml:space="preserve"> financiară. </w:t>
      </w:r>
    </w:p>
    <w:p w14:paraId="1529FAF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Totuși, se acceptă înlocuirea partenerilor din acordul de cooperare dacă există motive întemeiate, care trebuie justificate corespunzător, respectând toate angajamentele asumate, inclusiv condițiile de eligibilitate și selecție, cu acordul partenerilor prezenți în parteneriat la momentul solicitării modificării. </w:t>
      </w:r>
    </w:p>
    <w:p w14:paraId="068ED571" w14:textId="77777777" w:rsidR="0010563C" w:rsidRPr="008621C4" w:rsidRDefault="0010563C" w:rsidP="0010563C">
      <w:pPr>
        <w:rPr>
          <w:rFonts w:ascii="Times New Roman" w:hAnsi="Times New Roman" w:cs="Times New Roman"/>
          <w:b/>
          <w:bCs/>
          <w:sz w:val="24"/>
          <w:szCs w:val="24"/>
        </w:rPr>
      </w:pPr>
      <w:r w:rsidRPr="0010563C">
        <w:rPr>
          <w:rFonts w:ascii="Times New Roman" w:hAnsi="Times New Roman" w:cs="Times New Roman"/>
          <w:sz w:val="24"/>
          <w:szCs w:val="24"/>
        </w:rPr>
        <w:t xml:space="preserve">În cazul în care există intenția de modificare a componenței parteneriatului după momentul acordării Deciziei de Finanțare (semnarea Contractului de Finanțare) și până la sfârșitul perioadei de monitorizare, liderul de proiect va justifica aceasta și va avea obligația de a notifica AFIR pentru a primi acordul. Noua entitate ce va fi cuprinsă în cadrul acordului de cooperare va prelua toate drepturile și obligațiile entității ce a părăsit acordul. Se va transmite acordul de parteneriat final către AFIR în termen de 30 de zile calendaristice după primirea acordului AFIR. Nu este permisă schimbarea membrilor acordului de cooperare între momentul depunerii Cererii de Finanțare și momentul acordării Deciziei de Finanțare (semnarea Contractului de Finanțare). </w:t>
      </w:r>
      <w:r w:rsidRPr="008621C4">
        <w:rPr>
          <w:rFonts w:ascii="Times New Roman" w:hAnsi="Times New Roman" w:cs="Times New Roman"/>
          <w:b/>
          <w:bCs/>
          <w:sz w:val="24"/>
          <w:szCs w:val="24"/>
        </w:rPr>
        <w:t xml:space="preserve">Nu este permisă schimbarea membrilor pentru care s-au efectuat plăți. </w:t>
      </w:r>
    </w:p>
    <w:p w14:paraId="309F0A7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De asemenea, este permisă și creșterea numărului de parteneri fără a fi necesară o justificare amplă, cu condiția ca, aceștia să fie incluși cu acordul partenerilor prezenți în parteneriat la momentul solicitării modificării, respectând toate angajamentele asumate, </w:t>
      </w:r>
      <w:r w:rsidRPr="0010563C">
        <w:rPr>
          <w:rFonts w:ascii="Times New Roman" w:hAnsi="Times New Roman" w:cs="Times New Roman"/>
          <w:sz w:val="24"/>
          <w:szCs w:val="24"/>
        </w:rPr>
        <w:lastRenderedPageBreak/>
        <w:t>inclusiv cheltuielile, condițiile de eligibilitate și selecție. În acest caz solicitantul (liderul de proiect) va notifica AFIR intenția de modificare a componenței parteneriatului și motivul includerii partenerului/ partenerilor și va atașa dovada acordului partenerilor prezenți în parteneriat la momentul solicitării modificării.</w:t>
      </w:r>
    </w:p>
    <w:p w14:paraId="606277B0" w14:textId="00CD8354"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Cu acordul AFIR, se pot include în parteneriat (acordul de cooperare) și membri noi a căror </w:t>
      </w:r>
      <w:r w:rsidR="008621C4" w:rsidRPr="0010563C">
        <w:rPr>
          <w:rFonts w:ascii="Times New Roman" w:hAnsi="Times New Roman" w:cs="Times New Roman"/>
          <w:sz w:val="24"/>
          <w:szCs w:val="24"/>
        </w:rPr>
        <w:t>atribuții</w:t>
      </w:r>
      <w:r w:rsidRPr="0010563C">
        <w:rPr>
          <w:rFonts w:ascii="Times New Roman" w:hAnsi="Times New Roman" w:cs="Times New Roman"/>
          <w:sz w:val="24"/>
          <w:szCs w:val="24"/>
        </w:rPr>
        <w:t xml:space="preserve"> în cadrul proiectului (inclusiv financiare) vor putea curge de la data semnării unui nou acord de parteneriat/ act adițional care să-i includă şi pe noul/ noii parteneri. </w:t>
      </w:r>
    </w:p>
    <w:p w14:paraId="3C9674B4" w14:textId="5C261AC7"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Pot fi cooptați parteneri atât din zonele rurale cât și din zonele urbane în cadrul acordului de cooperare cu condiția ca aceștia să aibă sediul sau punctul de lucru în teritoriul </w:t>
      </w:r>
      <w:r w:rsidR="008621C4">
        <w:rPr>
          <w:rFonts w:ascii="Times New Roman" w:hAnsi="Times New Roman" w:cs="Times New Roman"/>
          <w:sz w:val="24"/>
          <w:szCs w:val="24"/>
        </w:rPr>
        <w:t>GAL Crivățul de Sud-Est</w:t>
      </w:r>
      <w:r w:rsidRPr="0010563C">
        <w:rPr>
          <w:rFonts w:ascii="Times New Roman" w:hAnsi="Times New Roman" w:cs="Times New Roman"/>
          <w:sz w:val="24"/>
          <w:szCs w:val="24"/>
        </w:rPr>
        <w:t xml:space="preserve">, ținându-se cont de drepturile și obligațiile stabilite în cadrul proiectului (inclusiv financiare). </w:t>
      </w:r>
    </w:p>
    <w:p w14:paraId="3CDE2673" w14:textId="77777777" w:rsidR="00951A12" w:rsidRPr="0010563C" w:rsidRDefault="00951A12" w:rsidP="0010563C">
      <w:pPr>
        <w:rPr>
          <w:rFonts w:ascii="Times New Roman" w:hAnsi="Times New Roman" w:cs="Times New Roman"/>
          <w:sz w:val="24"/>
          <w:szCs w:val="24"/>
        </w:rPr>
      </w:pPr>
    </w:p>
    <w:p w14:paraId="7307E817" w14:textId="61D537F1" w:rsidR="0010563C" w:rsidRPr="008621C4" w:rsidRDefault="0010563C" w:rsidP="0010563C">
      <w:pPr>
        <w:rPr>
          <w:rFonts w:ascii="Times New Roman" w:hAnsi="Times New Roman" w:cs="Times New Roman"/>
          <w:b/>
          <w:bCs/>
          <w:sz w:val="24"/>
          <w:szCs w:val="24"/>
        </w:rPr>
      </w:pPr>
      <w:r w:rsidRPr="008621C4">
        <w:rPr>
          <w:rFonts w:ascii="Times New Roman" w:hAnsi="Times New Roman" w:cs="Times New Roman"/>
          <w:b/>
          <w:bCs/>
          <w:sz w:val="24"/>
          <w:szCs w:val="24"/>
        </w:rPr>
        <w:t>Numărul de membri nu poate să scadă sub cel din acordul de cooperare inițial.</w:t>
      </w:r>
    </w:p>
    <w:p w14:paraId="4BD00F76" w14:textId="77777777" w:rsidR="008621C4" w:rsidRPr="0010563C" w:rsidRDefault="008621C4" w:rsidP="0010563C">
      <w:pPr>
        <w:rPr>
          <w:rFonts w:ascii="Times New Roman" w:hAnsi="Times New Roman" w:cs="Times New Roman"/>
          <w:sz w:val="24"/>
          <w:szCs w:val="24"/>
        </w:rPr>
      </w:pPr>
    </w:p>
    <w:p w14:paraId="115FBE3C" w14:textId="2935883D"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Parteneriatul trebuie să respecte următoarele: </w:t>
      </w:r>
    </w:p>
    <w:p w14:paraId="05B846FC" w14:textId="77777777" w:rsidR="00E67CFF" w:rsidRPr="0010563C" w:rsidRDefault="00E67CFF" w:rsidP="0010563C">
      <w:pPr>
        <w:rPr>
          <w:rFonts w:ascii="Times New Roman" w:hAnsi="Times New Roman" w:cs="Times New Roman"/>
          <w:sz w:val="24"/>
          <w:szCs w:val="24"/>
        </w:rPr>
      </w:pPr>
    </w:p>
    <w:p w14:paraId="2111AB49" w14:textId="7A80AD75"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fie format din persoane juridice române şi alte </w:t>
      </w:r>
      <w:proofErr w:type="spellStart"/>
      <w:r w:rsidRPr="0010563C">
        <w:rPr>
          <w:rFonts w:ascii="Times New Roman" w:hAnsi="Times New Roman" w:cs="Times New Roman"/>
          <w:sz w:val="24"/>
          <w:szCs w:val="24"/>
        </w:rPr>
        <w:t>entităţi</w:t>
      </w:r>
      <w:proofErr w:type="spellEnd"/>
      <w:r w:rsidRPr="0010563C">
        <w:rPr>
          <w:rFonts w:ascii="Times New Roman" w:hAnsi="Times New Roman" w:cs="Times New Roman"/>
          <w:sz w:val="24"/>
          <w:szCs w:val="24"/>
        </w:rPr>
        <w:t xml:space="preserve"> constituite conform </w:t>
      </w:r>
      <w:r w:rsidR="0020205F" w:rsidRPr="0010563C">
        <w:rPr>
          <w:rFonts w:ascii="Times New Roman" w:hAnsi="Times New Roman" w:cs="Times New Roman"/>
          <w:sz w:val="24"/>
          <w:szCs w:val="24"/>
        </w:rPr>
        <w:t>legislației</w:t>
      </w:r>
      <w:r w:rsidRPr="0010563C">
        <w:rPr>
          <w:rFonts w:ascii="Times New Roman" w:hAnsi="Times New Roman" w:cs="Times New Roman"/>
          <w:sz w:val="24"/>
          <w:szCs w:val="24"/>
        </w:rPr>
        <w:t xml:space="preserve"> </w:t>
      </w:r>
      <w:r w:rsidR="0020205F" w:rsidRPr="0010563C">
        <w:rPr>
          <w:rFonts w:ascii="Times New Roman" w:hAnsi="Times New Roman" w:cs="Times New Roman"/>
          <w:sz w:val="24"/>
          <w:szCs w:val="24"/>
        </w:rPr>
        <w:t>naționale</w:t>
      </w:r>
      <w:r w:rsidRPr="0010563C">
        <w:rPr>
          <w:rFonts w:ascii="Times New Roman" w:hAnsi="Times New Roman" w:cs="Times New Roman"/>
          <w:sz w:val="24"/>
          <w:szCs w:val="24"/>
        </w:rPr>
        <w:t xml:space="preserve"> în vigoare; </w:t>
      </w:r>
    </w:p>
    <w:p w14:paraId="3DE4DECB" w14:textId="03AB8C1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w:t>
      </w:r>
      <w:r w:rsidR="0020205F" w:rsidRPr="0010563C">
        <w:rPr>
          <w:rFonts w:ascii="Times New Roman" w:hAnsi="Times New Roman" w:cs="Times New Roman"/>
          <w:sz w:val="24"/>
          <w:szCs w:val="24"/>
        </w:rPr>
        <w:t>acționeze</w:t>
      </w:r>
      <w:r w:rsidRPr="0010563C">
        <w:rPr>
          <w:rFonts w:ascii="Times New Roman" w:hAnsi="Times New Roman" w:cs="Times New Roman"/>
          <w:sz w:val="24"/>
          <w:szCs w:val="24"/>
        </w:rPr>
        <w:t xml:space="preserve"> în nume propriu. </w:t>
      </w:r>
    </w:p>
    <w:p w14:paraId="1043F25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asigure surse financiare stabile și suficiente pe tot parcursul implementării proiectului. </w:t>
      </w:r>
    </w:p>
    <w:p w14:paraId="19B45F87" w14:textId="77777777" w:rsidR="0010563C" w:rsidRPr="00A057B1" w:rsidRDefault="0010563C" w:rsidP="0010563C">
      <w:pPr>
        <w:rPr>
          <w:rFonts w:ascii="Times New Roman" w:hAnsi="Times New Roman" w:cs="Times New Roman"/>
          <w:sz w:val="24"/>
          <w:szCs w:val="24"/>
        </w:rPr>
      </w:pPr>
      <w:r w:rsidRPr="00A057B1">
        <w:rPr>
          <w:rFonts w:ascii="Times New Roman" w:hAnsi="Times New Roman" w:cs="Times New Roman"/>
          <w:sz w:val="24"/>
          <w:szCs w:val="24"/>
        </w:rPr>
        <w:t xml:space="preserve">Următoarele categorii de solicitanți/beneficiari pot depune proiecte aferente măsurilor/ submăsurilor de investiții derulate prin PNDR 2014-2020, cu respectarea următoarelor condiții, după caz: </w:t>
      </w:r>
    </w:p>
    <w:p w14:paraId="37C17DCF" w14:textId="3C8F8CC3" w:rsidR="0010563C" w:rsidRPr="00A057B1" w:rsidRDefault="0010563C" w:rsidP="0010563C">
      <w:pPr>
        <w:rPr>
          <w:rFonts w:ascii="Times New Roman" w:hAnsi="Times New Roman" w:cs="Times New Roman"/>
          <w:sz w:val="24"/>
          <w:szCs w:val="24"/>
        </w:rPr>
      </w:pPr>
      <w:r w:rsidRPr="00A057B1">
        <w:rPr>
          <w:rFonts w:ascii="Cambria Math" w:hAnsi="Cambria Math" w:cs="Cambria Math"/>
          <w:sz w:val="24"/>
          <w:szCs w:val="24"/>
        </w:rPr>
        <w:t>❶</w:t>
      </w:r>
      <w:r w:rsidRPr="00A057B1">
        <w:rPr>
          <w:rFonts w:ascii="Times New Roman" w:hAnsi="Times New Roman" w:cs="Times New Roman"/>
          <w:sz w:val="24"/>
          <w:szCs w:val="24"/>
        </w:rPr>
        <w:t xml:space="preserve"> Solicitanții/ beneficiarii/ membrii </w:t>
      </w:r>
      <w:r w:rsidR="0020205F" w:rsidRPr="00A057B1">
        <w:rPr>
          <w:rFonts w:ascii="Times New Roman" w:hAnsi="Times New Roman" w:cs="Times New Roman"/>
          <w:sz w:val="24"/>
          <w:szCs w:val="24"/>
        </w:rPr>
        <w:t>asociațiilor</w:t>
      </w:r>
      <w:r w:rsidRPr="00A057B1">
        <w:rPr>
          <w:rFonts w:ascii="Times New Roman" w:hAnsi="Times New Roman" w:cs="Times New Roman"/>
          <w:sz w:val="24"/>
          <w:szCs w:val="24"/>
        </w:rPr>
        <w:t xml:space="preserve"> de dezvoltare intercomunitară, după caz, înregistrați în registrul debitorilor AFIR, atât pentru Programul SAPARD, cât și pentru FEADR, care achită integral datoria față de AFIR, inclusiv dobânzile și majorările de întârziere până la semnarea Contractelor de Finanțare; </w:t>
      </w:r>
    </w:p>
    <w:p w14:paraId="150437C8" w14:textId="77777777" w:rsidR="0010563C" w:rsidRPr="00A057B1" w:rsidRDefault="0010563C" w:rsidP="0010563C">
      <w:pPr>
        <w:rPr>
          <w:rFonts w:ascii="Times New Roman" w:hAnsi="Times New Roman" w:cs="Times New Roman"/>
          <w:sz w:val="24"/>
          <w:szCs w:val="24"/>
        </w:rPr>
      </w:pPr>
      <w:r w:rsidRPr="00A057B1">
        <w:rPr>
          <w:rFonts w:ascii="Cambria Math" w:hAnsi="Cambria Math" w:cs="Cambria Math"/>
          <w:sz w:val="24"/>
          <w:szCs w:val="24"/>
        </w:rPr>
        <w:t>❷</w:t>
      </w:r>
      <w:r w:rsidRPr="00A057B1">
        <w:rPr>
          <w:rFonts w:ascii="Times New Roman" w:hAnsi="Times New Roman" w:cs="Times New Roman"/>
          <w:sz w:val="24"/>
          <w:szCs w:val="24"/>
        </w:rPr>
        <w:t xml:space="preserve"> </w:t>
      </w:r>
      <w:proofErr w:type="spellStart"/>
      <w:r w:rsidRPr="00A057B1">
        <w:rPr>
          <w:rFonts w:ascii="Times New Roman" w:hAnsi="Times New Roman" w:cs="Times New Roman"/>
          <w:sz w:val="24"/>
          <w:szCs w:val="24"/>
        </w:rPr>
        <w:t>Solicitanţii</w:t>
      </w:r>
      <w:proofErr w:type="spellEnd"/>
      <w:r w:rsidRPr="00A057B1">
        <w:rPr>
          <w:rFonts w:ascii="Times New Roman" w:hAnsi="Times New Roman" w:cs="Times New Roman"/>
          <w:sz w:val="24"/>
          <w:szCs w:val="24"/>
        </w:rPr>
        <w:t xml:space="preserve"> care s-au angajat prin </w:t>
      </w:r>
      <w:proofErr w:type="spellStart"/>
      <w:r w:rsidRPr="00A057B1">
        <w:rPr>
          <w:rFonts w:ascii="Times New Roman" w:hAnsi="Times New Roman" w:cs="Times New Roman"/>
          <w:sz w:val="24"/>
          <w:szCs w:val="24"/>
        </w:rPr>
        <w:t>declaraţie</w:t>
      </w:r>
      <w:proofErr w:type="spellEnd"/>
      <w:r w:rsidRPr="00A057B1">
        <w:rPr>
          <w:rFonts w:ascii="Times New Roman" w:hAnsi="Times New Roman" w:cs="Times New Roman"/>
          <w:sz w:val="24"/>
          <w:szCs w:val="24"/>
        </w:rPr>
        <w:t xml:space="preserve"> pe propria răspundere, la depunerea Cererii de Finanțare, că vor prezenta proiectul tehnic la data semnării contractului şi nu prezintă acest document la data prevăzută în notificare, numai în cadrul sesiunii continue a anului următor.</w:t>
      </w:r>
    </w:p>
    <w:p w14:paraId="5DDCB55E" w14:textId="77777777" w:rsidR="0010563C" w:rsidRPr="00A057B1" w:rsidRDefault="0010563C" w:rsidP="0010563C">
      <w:pPr>
        <w:rPr>
          <w:rFonts w:ascii="Times New Roman" w:hAnsi="Times New Roman" w:cs="Times New Roman"/>
          <w:sz w:val="24"/>
          <w:szCs w:val="24"/>
        </w:rPr>
      </w:pPr>
      <w:r w:rsidRPr="00A057B1">
        <w:rPr>
          <w:rFonts w:ascii="Times New Roman" w:hAnsi="Times New Roman" w:cs="Times New Roman"/>
          <w:sz w:val="24"/>
          <w:szCs w:val="24"/>
        </w:rPr>
        <w:t xml:space="preserve">Restricțiile de mai sus sunt aplicabile liderului de proiect. </w:t>
      </w:r>
    </w:p>
    <w:p w14:paraId="7726BC73" w14:textId="77777777" w:rsidR="0010563C" w:rsidRPr="00CD5299" w:rsidRDefault="0010563C" w:rsidP="0010563C">
      <w:pPr>
        <w:rPr>
          <w:rFonts w:ascii="Times New Roman" w:hAnsi="Times New Roman" w:cs="Times New Roman"/>
          <w:sz w:val="24"/>
          <w:szCs w:val="24"/>
          <w:highlight w:val="cyan"/>
        </w:rPr>
      </w:pPr>
      <w:r w:rsidRPr="00CD5299">
        <w:rPr>
          <w:rFonts w:ascii="Cambria Math" w:hAnsi="Cambria Math" w:cs="Cambria Math"/>
          <w:sz w:val="24"/>
          <w:szCs w:val="24"/>
          <w:highlight w:val="cyan"/>
        </w:rPr>
        <w:t>❸</w:t>
      </w:r>
      <w:r w:rsidRPr="00CD5299">
        <w:rPr>
          <w:rFonts w:ascii="Times New Roman" w:hAnsi="Times New Roman" w:cs="Times New Roman"/>
          <w:sz w:val="24"/>
          <w:szCs w:val="24"/>
          <w:highlight w:val="cyan"/>
        </w:rPr>
        <w:t xml:space="preserve"> Parteneriatele care au proiect în derulare, până la implementarea proiectului (până la depunerea ultimei cereri de plată) astfel: </w:t>
      </w:r>
    </w:p>
    <w:p w14:paraId="241877CC" w14:textId="4C03BAEE" w:rsidR="0010563C" w:rsidRPr="00CD5299" w:rsidRDefault="0010563C" w:rsidP="0010563C">
      <w:pPr>
        <w:rPr>
          <w:rFonts w:ascii="Times New Roman" w:hAnsi="Times New Roman" w:cs="Times New Roman"/>
          <w:sz w:val="24"/>
          <w:szCs w:val="24"/>
          <w:highlight w:val="cyan"/>
        </w:rPr>
      </w:pPr>
      <w:r w:rsidRPr="00CD5299">
        <w:rPr>
          <w:rFonts w:ascii="Times New Roman" w:hAnsi="Times New Roman" w:cs="Times New Roman"/>
          <w:sz w:val="24"/>
          <w:szCs w:val="24"/>
          <w:highlight w:val="cyan"/>
        </w:rPr>
        <w:t xml:space="preserve">- beneficiarii </w:t>
      </w:r>
      <w:r w:rsidRPr="00DB2931">
        <w:rPr>
          <w:rFonts w:ascii="Times New Roman" w:hAnsi="Times New Roman" w:cs="Times New Roman"/>
          <w:sz w:val="24"/>
          <w:szCs w:val="24"/>
          <w:highlight w:val="green"/>
        </w:rPr>
        <w:t xml:space="preserve">16.4 </w:t>
      </w:r>
      <w:r w:rsidRPr="00CD5299">
        <w:rPr>
          <w:rFonts w:ascii="Times New Roman" w:hAnsi="Times New Roman" w:cs="Times New Roman"/>
          <w:sz w:val="24"/>
          <w:szCs w:val="24"/>
          <w:highlight w:val="cyan"/>
        </w:rPr>
        <w:t xml:space="preserve">(parteneriatele/ liderii de proiect) nu pot depune un alt proiect în cadrul </w:t>
      </w:r>
      <w:r w:rsidR="00AF3E87">
        <w:rPr>
          <w:rFonts w:ascii="Times New Roman" w:hAnsi="Times New Roman" w:cs="Times New Roman"/>
          <w:sz w:val="24"/>
          <w:szCs w:val="24"/>
          <w:highlight w:val="green"/>
        </w:rPr>
        <w:t>M5/3A- Forme asociative locale</w:t>
      </w:r>
      <w:r w:rsidRPr="00CD5299">
        <w:rPr>
          <w:rFonts w:ascii="Times New Roman" w:hAnsi="Times New Roman" w:cs="Times New Roman"/>
          <w:sz w:val="24"/>
          <w:szCs w:val="24"/>
          <w:highlight w:val="cyan"/>
        </w:rPr>
        <w:t xml:space="preserve"> </w:t>
      </w:r>
    </w:p>
    <w:p w14:paraId="66FC3DB5" w14:textId="77777777" w:rsidR="00AF3E87" w:rsidRDefault="00AF3E87" w:rsidP="0010563C">
      <w:pPr>
        <w:rPr>
          <w:rFonts w:ascii="Times New Roman" w:hAnsi="Times New Roman" w:cs="Times New Roman"/>
          <w:sz w:val="24"/>
          <w:szCs w:val="24"/>
        </w:rPr>
      </w:pPr>
    </w:p>
    <w:p w14:paraId="04377EE8" w14:textId="77777777" w:rsidR="00AF3E87" w:rsidRDefault="00AF3E87" w:rsidP="0010563C">
      <w:pPr>
        <w:rPr>
          <w:rFonts w:ascii="Times New Roman" w:hAnsi="Times New Roman" w:cs="Times New Roman"/>
          <w:sz w:val="24"/>
          <w:szCs w:val="24"/>
        </w:rPr>
      </w:pPr>
    </w:p>
    <w:p w14:paraId="4F8A9A15" w14:textId="77777777" w:rsidR="00AF3E87" w:rsidRDefault="00AF3E87" w:rsidP="0010563C">
      <w:pPr>
        <w:rPr>
          <w:rFonts w:ascii="Times New Roman" w:hAnsi="Times New Roman" w:cs="Times New Roman"/>
          <w:sz w:val="24"/>
          <w:szCs w:val="24"/>
        </w:rPr>
      </w:pPr>
    </w:p>
    <w:p w14:paraId="195A2770" w14:textId="600C3643"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w:t>
      </w:r>
    </w:p>
    <w:p w14:paraId="125F3970" w14:textId="6A2B28C5" w:rsidR="00951A12" w:rsidRDefault="00951A12" w:rsidP="0010563C">
      <w:pPr>
        <w:rPr>
          <w:rFonts w:ascii="Times New Roman" w:hAnsi="Times New Roman" w:cs="Times New Roman"/>
          <w:sz w:val="24"/>
          <w:szCs w:val="24"/>
        </w:rPr>
      </w:pPr>
    </w:p>
    <w:p w14:paraId="14C7F86B" w14:textId="77777777" w:rsidR="00951A12" w:rsidRPr="0010563C" w:rsidRDefault="00951A12" w:rsidP="0010563C">
      <w:pPr>
        <w:rPr>
          <w:rFonts w:ascii="Times New Roman" w:hAnsi="Times New Roman" w:cs="Times New Roman"/>
          <w:sz w:val="24"/>
          <w:szCs w:val="24"/>
        </w:rPr>
      </w:pPr>
    </w:p>
    <w:p w14:paraId="32A7B999" w14:textId="39E865F3" w:rsidR="0010563C" w:rsidRDefault="0010563C" w:rsidP="001010CA">
      <w:pPr>
        <w:pStyle w:val="Titlu2"/>
        <w:ind w:firstLine="0"/>
      </w:pPr>
      <w:bookmarkStart w:id="20" w:name="_Toc110499890"/>
      <w:r w:rsidRPr="0010563C">
        <w:lastRenderedPageBreak/>
        <w:t>Capitolul 5. CONDIŢII MINIME OBLIGATORII PENTRU ACORDAREA SPRIJINULUI</w:t>
      </w:r>
      <w:bookmarkEnd w:id="20"/>
    </w:p>
    <w:p w14:paraId="239BE11D" w14:textId="77777777" w:rsidR="00DB2931" w:rsidRPr="00DB2931" w:rsidRDefault="00DB2931" w:rsidP="00DB2931"/>
    <w:p w14:paraId="6787E81D" w14:textId="1D823A53"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a demonstra îndeplinirea </w:t>
      </w:r>
      <w:r w:rsidR="0020205F" w:rsidRPr="0010563C">
        <w:rPr>
          <w:rFonts w:ascii="Times New Roman" w:hAnsi="Times New Roman" w:cs="Times New Roman"/>
          <w:sz w:val="24"/>
          <w:szCs w:val="24"/>
        </w:rPr>
        <w:t>condițiilor</w:t>
      </w:r>
      <w:r w:rsidRPr="0010563C">
        <w:rPr>
          <w:rFonts w:ascii="Times New Roman" w:hAnsi="Times New Roman" w:cs="Times New Roman"/>
          <w:sz w:val="24"/>
          <w:szCs w:val="24"/>
        </w:rPr>
        <w:t xml:space="preserve"> minime obligatorii specifice proiectului este necesar să fie prezentat în planul de marketing/studiu toate </w:t>
      </w:r>
      <w:proofErr w:type="spellStart"/>
      <w:r w:rsidRPr="0010563C">
        <w:rPr>
          <w:rFonts w:ascii="Times New Roman" w:hAnsi="Times New Roman" w:cs="Times New Roman"/>
          <w:sz w:val="24"/>
          <w:szCs w:val="24"/>
        </w:rPr>
        <w:t>informaţiile</w:t>
      </w:r>
      <w:proofErr w:type="spellEnd"/>
      <w:r w:rsidRPr="0010563C">
        <w:rPr>
          <w:rFonts w:ascii="Times New Roman" w:hAnsi="Times New Roman" w:cs="Times New Roman"/>
          <w:sz w:val="24"/>
          <w:szCs w:val="24"/>
        </w:rPr>
        <w:t xml:space="preserve"> concludente în acest sens, iar documentele justificative vor </w:t>
      </w:r>
      <w:proofErr w:type="spellStart"/>
      <w:r w:rsidRPr="0010563C">
        <w:rPr>
          <w:rFonts w:ascii="Times New Roman" w:hAnsi="Times New Roman" w:cs="Times New Roman"/>
          <w:sz w:val="24"/>
          <w:szCs w:val="24"/>
        </w:rPr>
        <w:t>susţine</w:t>
      </w:r>
      <w:proofErr w:type="spellEnd"/>
      <w:r w:rsidRPr="0010563C">
        <w:rPr>
          <w:rFonts w:ascii="Times New Roman" w:hAnsi="Times New Roman" w:cs="Times New Roman"/>
          <w:sz w:val="24"/>
          <w:szCs w:val="24"/>
        </w:rPr>
        <w:t xml:space="preserve"> aceste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w:t>
      </w:r>
    </w:p>
    <w:p w14:paraId="2804485D" w14:textId="77777777" w:rsidR="000E2B8B" w:rsidRDefault="000E2B8B" w:rsidP="0010563C">
      <w:pPr>
        <w:rPr>
          <w:rFonts w:ascii="Times New Roman" w:hAnsi="Times New Roman" w:cs="Times New Roman"/>
          <w:sz w:val="24"/>
          <w:szCs w:val="24"/>
        </w:rPr>
      </w:pPr>
    </w:p>
    <w:p w14:paraId="2F16AC0C" w14:textId="4758D2D4" w:rsidR="0036319D" w:rsidRPr="00AF3E87" w:rsidRDefault="0036319D" w:rsidP="0036319D">
      <w:pPr>
        <w:ind w:firstLine="708"/>
        <w:rPr>
          <w:rFonts w:ascii="Times New Roman" w:hAnsi="Times New Roman" w:cs="Times New Roman"/>
          <w:b/>
          <w:bCs/>
          <w:sz w:val="24"/>
          <w:szCs w:val="24"/>
          <w:lang w:bidi="ro-RO"/>
        </w:rPr>
      </w:pPr>
      <w:r w:rsidRPr="00AF3E87">
        <w:rPr>
          <w:rFonts w:ascii="Times New Roman" w:hAnsi="Times New Roman" w:cs="Times New Roman"/>
          <w:b/>
          <w:bCs/>
          <w:sz w:val="24"/>
          <w:szCs w:val="24"/>
          <w:lang w:bidi="ro-RO"/>
        </w:rPr>
        <w:t>EG 1  Beneficiarul trebuie să aibă sediul social sau punct de lucru în teritoriul GAL;</w:t>
      </w:r>
    </w:p>
    <w:p w14:paraId="359CEDF3" w14:textId="725A7DB5" w:rsidR="000E2B8B" w:rsidRPr="00AF3E87" w:rsidRDefault="000E2B8B" w:rsidP="0036319D">
      <w:pPr>
        <w:ind w:firstLine="708"/>
        <w:rPr>
          <w:rFonts w:ascii="Times New Roman" w:hAnsi="Times New Roman" w:cs="Times New Roman"/>
          <w:sz w:val="24"/>
          <w:szCs w:val="24"/>
          <w:lang w:bidi="ro-RO"/>
        </w:rPr>
      </w:pPr>
      <w:r w:rsidRPr="00AF3E87">
        <w:rPr>
          <w:rFonts w:ascii="Times New Roman" w:hAnsi="Times New Roman" w:cs="Times New Roman"/>
          <w:sz w:val="24"/>
          <w:szCs w:val="24"/>
          <w:lang w:bidi="ro-RO"/>
        </w:rPr>
        <w:t>Se verifică dacă beneficiarul are sediul social/ punct de lucru in teritoriul GAL Crivățul de Sud-Est</w:t>
      </w:r>
      <w:r w:rsidR="005D026C" w:rsidRPr="00AF3E87">
        <w:rPr>
          <w:rFonts w:ascii="Times New Roman" w:hAnsi="Times New Roman" w:cs="Times New Roman"/>
          <w:sz w:val="24"/>
          <w:szCs w:val="24"/>
          <w:lang w:bidi="ro-RO"/>
        </w:rPr>
        <w:t>, pe raza comunelor: Balta Alba, Bălăceanu, Boldu, Ghergheasa, Puiești, Racovița, Râmnicelu, Valea Râmnicului, Vâlcelele, Ziduri.</w:t>
      </w:r>
    </w:p>
    <w:p w14:paraId="13D30CFF" w14:textId="1345E722" w:rsidR="0036319D" w:rsidRPr="00AF3E87" w:rsidRDefault="0036319D" w:rsidP="0036319D">
      <w:pPr>
        <w:rPr>
          <w:rFonts w:ascii="Times New Roman" w:hAnsi="Times New Roman" w:cs="Times New Roman"/>
          <w:b/>
          <w:bCs/>
          <w:sz w:val="24"/>
          <w:szCs w:val="24"/>
          <w:lang w:bidi="ro-RO"/>
        </w:rPr>
      </w:pPr>
      <w:r w:rsidRPr="00AF3E87">
        <w:rPr>
          <w:rFonts w:ascii="Times New Roman" w:hAnsi="Times New Roman" w:cs="Times New Roman"/>
          <w:b/>
          <w:bCs/>
          <w:sz w:val="24"/>
          <w:szCs w:val="24"/>
          <w:lang w:bidi="ro-RO"/>
        </w:rPr>
        <w:t>EG 2 Acțiunile proiectului se pot desfășura atât în teritoriul GAL cât și în afara teritoriului GAL;</w:t>
      </w:r>
    </w:p>
    <w:p w14:paraId="7BC0AC1C" w14:textId="77777777" w:rsidR="00AF3E87" w:rsidRPr="00AF3E87" w:rsidRDefault="00AF3E87" w:rsidP="0036319D">
      <w:pPr>
        <w:rPr>
          <w:rFonts w:ascii="Times New Roman" w:hAnsi="Times New Roman" w:cs="Times New Roman"/>
          <w:sz w:val="24"/>
          <w:szCs w:val="24"/>
          <w:lang w:bidi="ro-RO"/>
        </w:rPr>
      </w:pPr>
    </w:p>
    <w:p w14:paraId="22A654CD" w14:textId="62882ECA" w:rsidR="0036319D" w:rsidRPr="00AF3E87" w:rsidRDefault="0036319D" w:rsidP="0036319D">
      <w:pPr>
        <w:rPr>
          <w:rFonts w:ascii="Times New Roman" w:hAnsi="Times New Roman" w:cs="Times New Roman"/>
          <w:b/>
          <w:bCs/>
          <w:sz w:val="24"/>
          <w:szCs w:val="24"/>
          <w:lang w:bidi="ro-RO"/>
        </w:rPr>
      </w:pPr>
      <w:r w:rsidRPr="00AF3E87">
        <w:rPr>
          <w:rFonts w:ascii="Times New Roman" w:hAnsi="Times New Roman" w:cs="Times New Roman"/>
          <w:b/>
          <w:bCs/>
          <w:sz w:val="24"/>
          <w:szCs w:val="24"/>
          <w:lang w:bidi="ro-RO"/>
        </w:rPr>
        <w:t>EG 3 Proiectul se va desfășura pe o perioadă de maxim   1 an;</w:t>
      </w:r>
    </w:p>
    <w:p w14:paraId="14162E6B" w14:textId="77777777" w:rsidR="0036319D" w:rsidRPr="0010563C" w:rsidRDefault="0036319D" w:rsidP="0010563C">
      <w:pPr>
        <w:rPr>
          <w:rFonts w:ascii="Times New Roman" w:hAnsi="Times New Roman" w:cs="Times New Roman"/>
          <w:sz w:val="24"/>
          <w:szCs w:val="24"/>
        </w:rPr>
      </w:pPr>
    </w:p>
    <w:p w14:paraId="63E08FF4" w14:textId="1E77411E" w:rsidR="0010563C" w:rsidRPr="00AF3E87" w:rsidRDefault="0010563C" w:rsidP="0010563C">
      <w:pPr>
        <w:rPr>
          <w:rFonts w:ascii="Times New Roman" w:hAnsi="Times New Roman" w:cs="Times New Roman"/>
          <w:b/>
          <w:bCs/>
          <w:sz w:val="24"/>
          <w:szCs w:val="24"/>
        </w:rPr>
      </w:pPr>
      <w:r w:rsidRPr="00AF3E87">
        <w:rPr>
          <w:rFonts w:ascii="Times New Roman" w:hAnsi="Times New Roman" w:cs="Times New Roman"/>
          <w:b/>
          <w:bCs/>
          <w:sz w:val="24"/>
          <w:szCs w:val="24"/>
        </w:rPr>
        <w:t xml:space="preserve">EG </w:t>
      </w:r>
      <w:r w:rsidR="0036319D" w:rsidRPr="00AF3E87">
        <w:rPr>
          <w:rFonts w:ascii="Times New Roman" w:hAnsi="Times New Roman" w:cs="Times New Roman"/>
          <w:b/>
          <w:bCs/>
          <w:sz w:val="24"/>
          <w:szCs w:val="24"/>
        </w:rPr>
        <w:t>4</w:t>
      </w:r>
      <w:r w:rsidRPr="00AF3E87">
        <w:rPr>
          <w:rFonts w:ascii="Times New Roman" w:hAnsi="Times New Roman" w:cs="Times New Roman"/>
          <w:b/>
          <w:bCs/>
          <w:sz w:val="24"/>
          <w:szCs w:val="24"/>
        </w:rPr>
        <w:t xml:space="preserve"> Solicitantul se încadrează în categoria beneficiarilor eligibili;</w:t>
      </w:r>
    </w:p>
    <w:p w14:paraId="38FF614D" w14:textId="43D4B0B9" w:rsidR="0010563C" w:rsidRPr="0010563C"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Îndeplinirea acestui criteriu se va demonstra în baza documentului de constituire</w:t>
      </w:r>
      <w:r w:rsidRPr="0010563C">
        <w:rPr>
          <w:rFonts w:ascii="Times New Roman" w:hAnsi="Times New Roman" w:cs="Times New Roman"/>
          <w:sz w:val="24"/>
          <w:szCs w:val="24"/>
        </w:rPr>
        <w:t xml:space="preserve"> a parteneriatului pentru accesarea sprijinului FEADR şi </w:t>
      </w:r>
      <w:proofErr w:type="spellStart"/>
      <w:r w:rsidRPr="0010563C">
        <w:rPr>
          <w:rFonts w:ascii="Times New Roman" w:hAnsi="Times New Roman" w:cs="Times New Roman"/>
          <w:sz w:val="24"/>
          <w:szCs w:val="24"/>
        </w:rPr>
        <w:t>dupa</w:t>
      </w:r>
      <w:proofErr w:type="spellEnd"/>
      <w:r w:rsidRPr="0010563C">
        <w:rPr>
          <w:rFonts w:ascii="Times New Roman" w:hAnsi="Times New Roman" w:cs="Times New Roman"/>
          <w:sz w:val="24"/>
          <w:szCs w:val="24"/>
        </w:rPr>
        <w:t xml:space="preserve"> caz, a documentelor de </w:t>
      </w:r>
      <w:proofErr w:type="spellStart"/>
      <w:r w:rsidRPr="0010563C">
        <w:rPr>
          <w:rFonts w:ascii="Times New Roman" w:hAnsi="Times New Roman" w:cs="Times New Roman"/>
          <w:sz w:val="24"/>
          <w:szCs w:val="24"/>
        </w:rPr>
        <w:t>înfiinţare</w:t>
      </w:r>
      <w:proofErr w:type="spellEnd"/>
      <w:r w:rsidRPr="0010563C">
        <w:rPr>
          <w:rFonts w:ascii="Times New Roman" w:hAnsi="Times New Roman" w:cs="Times New Roman"/>
          <w:sz w:val="24"/>
          <w:szCs w:val="24"/>
        </w:rPr>
        <w:t xml:space="preserve"> a membrilor, actelor de identitate, a Certificatelor care să ateste lipsa datoriilor restante fiscale şi sociale a liderului de parteneriat, a </w:t>
      </w:r>
      <w:proofErr w:type="spellStart"/>
      <w:r w:rsidRPr="0010563C">
        <w:rPr>
          <w:rFonts w:ascii="Times New Roman" w:hAnsi="Times New Roman" w:cs="Times New Roman"/>
          <w:sz w:val="24"/>
          <w:szCs w:val="24"/>
        </w:rPr>
        <w:t>însuşirii</w:t>
      </w:r>
      <w:proofErr w:type="spellEnd"/>
      <w:r w:rsidRPr="0010563C">
        <w:rPr>
          <w:rFonts w:ascii="Times New Roman" w:hAnsi="Times New Roman" w:cs="Times New Roman"/>
          <w:sz w:val="24"/>
          <w:szCs w:val="24"/>
        </w:rPr>
        <w:t xml:space="preserve"> obligațiilor și angajamentelor menționate în </w:t>
      </w:r>
      <w:proofErr w:type="spellStart"/>
      <w:r w:rsidRPr="0010563C">
        <w:rPr>
          <w:rFonts w:ascii="Times New Roman" w:hAnsi="Times New Roman" w:cs="Times New Roman"/>
          <w:sz w:val="24"/>
          <w:szCs w:val="24"/>
        </w:rPr>
        <w:t>Declaraţia</w:t>
      </w:r>
      <w:proofErr w:type="spellEnd"/>
      <w:r w:rsidRPr="0010563C">
        <w:rPr>
          <w:rFonts w:ascii="Times New Roman" w:hAnsi="Times New Roman" w:cs="Times New Roman"/>
          <w:sz w:val="24"/>
          <w:szCs w:val="24"/>
        </w:rPr>
        <w:t xml:space="preserve"> F şi în urma verificării </w:t>
      </w:r>
      <w:proofErr w:type="spellStart"/>
      <w:r w:rsidRPr="0010563C">
        <w:rPr>
          <w:rFonts w:ascii="Times New Roman" w:hAnsi="Times New Roman" w:cs="Times New Roman"/>
          <w:sz w:val="24"/>
          <w:szCs w:val="24"/>
        </w:rPr>
        <w:t>experţilor</w:t>
      </w:r>
      <w:proofErr w:type="spellEnd"/>
      <w:r w:rsidRPr="0010563C">
        <w:rPr>
          <w:rFonts w:ascii="Times New Roman" w:hAnsi="Times New Roman" w:cs="Times New Roman"/>
          <w:sz w:val="24"/>
          <w:szCs w:val="24"/>
        </w:rPr>
        <w:t xml:space="preserve"> AFIR, în bazele de date AFIR şi ale ONRC, inclusiv a statutului de întreprindere legată sau parteneră. Pentru verificarea acestui criteriu, </w:t>
      </w:r>
      <w:proofErr w:type="spellStart"/>
      <w:r w:rsidRPr="0010563C">
        <w:rPr>
          <w:rFonts w:ascii="Times New Roman" w:hAnsi="Times New Roman" w:cs="Times New Roman"/>
          <w:sz w:val="24"/>
          <w:szCs w:val="24"/>
        </w:rPr>
        <w:t>experţii</w:t>
      </w:r>
      <w:proofErr w:type="spellEnd"/>
      <w:r w:rsidRPr="0010563C">
        <w:rPr>
          <w:rFonts w:ascii="Times New Roman" w:hAnsi="Times New Roman" w:cs="Times New Roman"/>
          <w:sz w:val="24"/>
          <w:szCs w:val="24"/>
        </w:rPr>
        <w:t xml:space="preserve"> GAL </w:t>
      </w:r>
      <w:r w:rsidR="0045127B">
        <w:rPr>
          <w:rFonts w:ascii="Times New Roman" w:hAnsi="Times New Roman" w:cs="Times New Roman"/>
          <w:sz w:val="24"/>
          <w:szCs w:val="24"/>
        </w:rPr>
        <w:t>Crivățul de Sud-Est</w:t>
      </w:r>
      <w:r w:rsidRPr="0010563C">
        <w:rPr>
          <w:rFonts w:ascii="Times New Roman" w:hAnsi="Times New Roman" w:cs="Times New Roman"/>
          <w:sz w:val="24"/>
          <w:szCs w:val="24"/>
        </w:rPr>
        <w:t xml:space="preserve"> vor solicita AFIR prin intermediul unei adrese </w:t>
      </w:r>
      <w:proofErr w:type="spellStart"/>
      <w:r w:rsidRPr="0010563C">
        <w:rPr>
          <w:rFonts w:ascii="Times New Roman" w:hAnsi="Times New Roman" w:cs="Times New Roman"/>
          <w:sz w:val="24"/>
          <w:szCs w:val="24"/>
        </w:rPr>
        <w:t>informaţiile</w:t>
      </w:r>
      <w:proofErr w:type="spellEnd"/>
      <w:r w:rsidRPr="0010563C">
        <w:rPr>
          <w:rFonts w:ascii="Times New Roman" w:hAnsi="Times New Roman" w:cs="Times New Roman"/>
          <w:sz w:val="24"/>
          <w:szCs w:val="24"/>
        </w:rPr>
        <w:t xml:space="preserve"> privind statutul de întreprindere legată sau parteneră.</w:t>
      </w:r>
    </w:p>
    <w:p w14:paraId="3844A2C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Lista participanților conform acordului de cooperare (parteneriatul să fie format din persoane juridice și fizice române şi alte </w:t>
      </w:r>
      <w:proofErr w:type="spellStart"/>
      <w:r w:rsidRPr="0010563C">
        <w:rPr>
          <w:rFonts w:ascii="Times New Roman" w:hAnsi="Times New Roman" w:cs="Times New Roman"/>
          <w:sz w:val="24"/>
          <w:szCs w:val="24"/>
        </w:rPr>
        <w:t>entităţi</w:t>
      </w:r>
      <w:proofErr w:type="spellEnd"/>
      <w:r w:rsidRPr="0010563C">
        <w:rPr>
          <w:rFonts w:ascii="Times New Roman" w:hAnsi="Times New Roman" w:cs="Times New Roman"/>
          <w:sz w:val="24"/>
          <w:szCs w:val="24"/>
        </w:rPr>
        <w:t xml:space="preserve"> constituite conform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naţionale</w:t>
      </w:r>
      <w:proofErr w:type="spellEnd"/>
      <w:r w:rsidRPr="0010563C">
        <w:rPr>
          <w:rFonts w:ascii="Times New Roman" w:hAnsi="Times New Roman" w:cs="Times New Roman"/>
          <w:sz w:val="24"/>
          <w:szCs w:val="24"/>
        </w:rPr>
        <w:t xml:space="preserve"> în vigoare).</w:t>
      </w:r>
    </w:p>
    <w:p w14:paraId="3C24D9DF" w14:textId="77777777" w:rsidR="0010563C" w:rsidRPr="0010563C" w:rsidRDefault="0010563C" w:rsidP="0010563C">
      <w:pPr>
        <w:rPr>
          <w:rFonts w:ascii="Times New Roman" w:hAnsi="Times New Roman" w:cs="Times New Roman"/>
          <w:sz w:val="24"/>
          <w:szCs w:val="24"/>
        </w:rPr>
      </w:pPr>
    </w:p>
    <w:p w14:paraId="6CC72157" w14:textId="4A29566B" w:rsidR="0010563C" w:rsidRPr="00AF3E87" w:rsidRDefault="0010563C" w:rsidP="0010563C">
      <w:pPr>
        <w:rPr>
          <w:rFonts w:ascii="Times New Roman" w:hAnsi="Times New Roman" w:cs="Times New Roman"/>
          <w:b/>
          <w:bCs/>
          <w:sz w:val="24"/>
          <w:szCs w:val="24"/>
        </w:rPr>
      </w:pPr>
      <w:r w:rsidRPr="00AF3E87">
        <w:rPr>
          <w:rFonts w:ascii="Times New Roman" w:hAnsi="Times New Roman" w:cs="Times New Roman"/>
          <w:b/>
          <w:bCs/>
          <w:sz w:val="24"/>
          <w:szCs w:val="24"/>
        </w:rPr>
        <w:t xml:space="preserve">EG </w:t>
      </w:r>
      <w:r w:rsidR="002A0DE0" w:rsidRPr="00AF3E87">
        <w:rPr>
          <w:rFonts w:ascii="Times New Roman" w:hAnsi="Times New Roman" w:cs="Times New Roman"/>
          <w:b/>
          <w:bCs/>
          <w:sz w:val="24"/>
          <w:szCs w:val="24"/>
        </w:rPr>
        <w:t>5</w:t>
      </w:r>
      <w:r w:rsidRPr="00AF3E87">
        <w:rPr>
          <w:rFonts w:ascii="Times New Roman" w:hAnsi="Times New Roman" w:cs="Times New Roman"/>
          <w:b/>
          <w:bCs/>
          <w:sz w:val="24"/>
          <w:szCs w:val="24"/>
        </w:rPr>
        <w:t xml:space="preserve"> Solicitantul va depune un acord de cooperare care face referire la o perioadă de funcționare cel puțin egală cu perioada pentru care se acordă finanțarea;</w:t>
      </w:r>
    </w:p>
    <w:p w14:paraId="2E5704F0" w14:textId="17EF351A"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 xml:space="preserve">Durata Acordului este corespunzătoare duratei ce va fi prevăzută în Contractul de </w:t>
      </w:r>
      <w:r w:rsidR="0045127B" w:rsidRPr="00AF3E87">
        <w:rPr>
          <w:rFonts w:ascii="Times New Roman" w:hAnsi="Times New Roman" w:cs="Times New Roman"/>
          <w:sz w:val="24"/>
          <w:szCs w:val="24"/>
        </w:rPr>
        <w:t>Finanțare</w:t>
      </w:r>
      <w:r w:rsidRPr="00AF3E87">
        <w:rPr>
          <w:rFonts w:ascii="Times New Roman" w:hAnsi="Times New Roman" w:cs="Times New Roman"/>
          <w:sz w:val="24"/>
          <w:szCs w:val="24"/>
        </w:rPr>
        <w:t xml:space="preserve"> pentru derularea proiectului, iar prelungirea acestuia va conduce automat la extinderea duratei acordului.</w:t>
      </w:r>
    </w:p>
    <w:p w14:paraId="5B652841" w14:textId="77777777" w:rsidR="0010563C" w:rsidRPr="00AF3E87" w:rsidRDefault="0010563C" w:rsidP="0010563C">
      <w:pPr>
        <w:rPr>
          <w:rFonts w:ascii="Times New Roman" w:hAnsi="Times New Roman" w:cs="Times New Roman"/>
          <w:sz w:val="24"/>
          <w:szCs w:val="24"/>
        </w:rPr>
      </w:pPr>
    </w:p>
    <w:p w14:paraId="52C620E0" w14:textId="27587577" w:rsidR="0010563C" w:rsidRPr="00AF3E87" w:rsidRDefault="0010563C" w:rsidP="0010563C">
      <w:pPr>
        <w:rPr>
          <w:rFonts w:ascii="Times New Roman" w:hAnsi="Times New Roman" w:cs="Times New Roman"/>
          <w:b/>
          <w:bCs/>
          <w:sz w:val="24"/>
          <w:szCs w:val="24"/>
        </w:rPr>
      </w:pPr>
      <w:r w:rsidRPr="00AF3E87">
        <w:rPr>
          <w:rFonts w:ascii="Times New Roman" w:hAnsi="Times New Roman" w:cs="Times New Roman"/>
          <w:b/>
          <w:bCs/>
          <w:sz w:val="24"/>
          <w:szCs w:val="24"/>
        </w:rPr>
        <w:t xml:space="preserve">EG </w:t>
      </w:r>
      <w:r w:rsidR="002A0DE0" w:rsidRPr="00AF3E87">
        <w:rPr>
          <w:rFonts w:ascii="Times New Roman" w:hAnsi="Times New Roman" w:cs="Times New Roman"/>
          <w:b/>
          <w:bCs/>
          <w:sz w:val="24"/>
          <w:szCs w:val="24"/>
        </w:rPr>
        <w:t>6</w:t>
      </w:r>
      <w:r w:rsidRPr="00AF3E87">
        <w:rPr>
          <w:rFonts w:ascii="Times New Roman" w:hAnsi="Times New Roman" w:cs="Times New Roman"/>
          <w:b/>
          <w:bCs/>
          <w:sz w:val="24"/>
          <w:szCs w:val="24"/>
        </w:rPr>
        <w:t xml:space="preserve"> Pentru proiectele legate de lanțurile scurte de aprovizionare, solicitantul va depune un studiu/plan, privitor la conceptul de proiect privind lanțul scurt de aprovizionare;</w:t>
      </w:r>
    </w:p>
    <w:p w14:paraId="15E8145C"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În cadrul studiului/ planului de marketing, solicitantul va prezenta modul în care, în cadrul proiectului, va înființa și dezvolta conceptul de lanț scurt de aprovizionare și dacă este cazul, se vor descrie și activitățile de promovare ale lanțului scurt.</w:t>
      </w:r>
    </w:p>
    <w:p w14:paraId="0361BEE1"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 xml:space="preserve">Un proiect nu poate conține doar acțiuni de promovare. Promovarea nu poate fi decât o componentă secundară și trebuie să reprezinte mai puțin de 50% din valoarea totală a </w:t>
      </w:r>
      <w:r w:rsidRPr="00AF3E87">
        <w:rPr>
          <w:rFonts w:ascii="Times New Roman" w:hAnsi="Times New Roman" w:cs="Times New Roman"/>
          <w:sz w:val="24"/>
          <w:szCs w:val="24"/>
        </w:rPr>
        <w:lastRenderedPageBreak/>
        <w:t xml:space="preserve">cheltuielilor eligibile ale unui proiect prin care se propune înființarea și dezvoltarea lanțului scurt (conform definiției din capitolul </w:t>
      </w:r>
      <w:proofErr w:type="spellStart"/>
      <w:r w:rsidRPr="00AF3E87">
        <w:rPr>
          <w:rFonts w:ascii="Times New Roman" w:hAnsi="Times New Roman" w:cs="Times New Roman"/>
          <w:sz w:val="24"/>
          <w:szCs w:val="24"/>
        </w:rPr>
        <w:t>Definiţii</w:t>
      </w:r>
      <w:proofErr w:type="spellEnd"/>
      <w:r w:rsidRPr="00AF3E87">
        <w:rPr>
          <w:rFonts w:ascii="Times New Roman" w:hAnsi="Times New Roman" w:cs="Times New Roman"/>
          <w:sz w:val="24"/>
          <w:szCs w:val="24"/>
        </w:rPr>
        <w:t>).</w:t>
      </w:r>
    </w:p>
    <w:p w14:paraId="57E46CB8" w14:textId="77777777" w:rsidR="0010563C" w:rsidRPr="00AF3E87" w:rsidRDefault="0010563C" w:rsidP="0010563C">
      <w:pPr>
        <w:rPr>
          <w:rFonts w:ascii="Times New Roman" w:hAnsi="Times New Roman" w:cs="Times New Roman"/>
          <w:sz w:val="24"/>
          <w:szCs w:val="24"/>
        </w:rPr>
      </w:pPr>
    </w:p>
    <w:p w14:paraId="712BA469" w14:textId="7B94B2CD" w:rsidR="0010563C" w:rsidRPr="00AF3E87" w:rsidRDefault="0010563C" w:rsidP="0010563C">
      <w:pPr>
        <w:rPr>
          <w:rFonts w:ascii="Times New Roman" w:hAnsi="Times New Roman" w:cs="Times New Roman"/>
          <w:b/>
          <w:bCs/>
          <w:sz w:val="24"/>
          <w:szCs w:val="24"/>
        </w:rPr>
      </w:pPr>
      <w:r w:rsidRPr="00AF3E87">
        <w:rPr>
          <w:rFonts w:ascii="Times New Roman" w:hAnsi="Times New Roman" w:cs="Times New Roman"/>
          <w:b/>
          <w:bCs/>
          <w:sz w:val="24"/>
          <w:szCs w:val="24"/>
        </w:rPr>
        <w:t xml:space="preserve">EG </w:t>
      </w:r>
      <w:r w:rsidR="002A0DE0" w:rsidRPr="00AF3E87">
        <w:rPr>
          <w:rFonts w:ascii="Times New Roman" w:hAnsi="Times New Roman" w:cs="Times New Roman"/>
          <w:b/>
          <w:bCs/>
          <w:sz w:val="24"/>
          <w:szCs w:val="24"/>
        </w:rPr>
        <w:t>7</w:t>
      </w:r>
      <w:r w:rsidRPr="00AF3E87">
        <w:rPr>
          <w:rFonts w:ascii="Times New Roman" w:hAnsi="Times New Roman" w:cs="Times New Roman"/>
          <w:b/>
          <w:bCs/>
          <w:sz w:val="24"/>
          <w:szCs w:val="24"/>
        </w:rPr>
        <w:t xml:space="preserve"> Pentru proiectele legate de piețele locale, solicitantul va prezenta un concept de marketing adaptat la piața locală care să cuprindă, dacă este cazul, și o descriere a activităților de promovare propuse.</w:t>
      </w:r>
    </w:p>
    <w:p w14:paraId="324F3A9E"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Pentru elaborarea Planului de marketing, solicitantul va ține cont de totalitatea cerințelor Ghidului Solicitantului, îndeplinirea și detalierea acestora urmând a fi cuprinsă în cadrul Planului de marketing (Anexa nr.5)</w:t>
      </w:r>
    </w:p>
    <w:p w14:paraId="24889D96"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În cadrul studiului/ planului de marketing, solicitantul va prezenta modul în care, prin intermediul proiectului, va promova și comercializa produsele proprii pe piața locală.</w:t>
      </w:r>
    </w:p>
    <w:p w14:paraId="28124355"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Planul de Marketing va cuprinde o prezentare clară și personalizată a proiectului propus spre finanțare și toți partenerii vor desfășura activități în cadrul proiectului, în funcție de drepturile și obligațiile asumate și stabilite în cadrul acordului de cooperare.</w:t>
      </w:r>
    </w:p>
    <w:p w14:paraId="5FADE46D" w14:textId="40415620"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 xml:space="preserve">Un proiect nu poate conține doar promovare. Promovarea nu poate fi decât o componentă secundară (mai puțin de 50% din valoarea totală a cheltuielilor eligibile) a unui proiect prin care se propune înființarea și dezvoltarea pieței locale (conform definiției din capitolul </w:t>
      </w:r>
      <w:r w:rsidR="00251CE3" w:rsidRPr="00AF3E87">
        <w:rPr>
          <w:rFonts w:ascii="Times New Roman" w:hAnsi="Times New Roman" w:cs="Times New Roman"/>
          <w:sz w:val="24"/>
          <w:szCs w:val="24"/>
        </w:rPr>
        <w:t>Definiții</w:t>
      </w:r>
      <w:r w:rsidRPr="00AF3E87">
        <w:rPr>
          <w:rFonts w:ascii="Times New Roman" w:hAnsi="Times New Roman" w:cs="Times New Roman"/>
          <w:sz w:val="24"/>
          <w:szCs w:val="24"/>
        </w:rPr>
        <w:t>).</w:t>
      </w:r>
    </w:p>
    <w:p w14:paraId="2D210D8E" w14:textId="03085B49"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Piața locală include atât mediul rural cât și pe cel urban. Produsele comercializate și/ sau promovate pe piața locală pot proveni atât din mediul rural cât și din cel urban din teritoriul GAL</w:t>
      </w:r>
      <w:r w:rsidR="0045127B" w:rsidRPr="00AF3E87">
        <w:rPr>
          <w:rFonts w:ascii="Times New Roman" w:hAnsi="Times New Roman" w:cs="Times New Roman"/>
          <w:sz w:val="24"/>
          <w:szCs w:val="24"/>
        </w:rPr>
        <w:t xml:space="preserve"> Crivățul de Sud-Est</w:t>
      </w:r>
      <w:r w:rsidRPr="00AF3E87">
        <w:rPr>
          <w:rFonts w:ascii="Times New Roman" w:hAnsi="Times New Roman" w:cs="Times New Roman"/>
          <w:sz w:val="24"/>
          <w:szCs w:val="24"/>
        </w:rPr>
        <w:t>.</w:t>
      </w:r>
    </w:p>
    <w:p w14:paraId="6811BFE6" w14:textId="77777777" w:rsidR="0010563C" w:rsidRPr="00AF3E87" w:rsidRDefault="0010563C" w:rsidP="0010563C">
      <w:pPr>
        <w:rPr>
          <w:rFonts w:ascii="Times New Roman" w:hAnsi="Times New Roman" w:cs="Times New Roman"/>
          <w:b/>
          <w:bCs/>
          <w:sz w:val="24"/>
          <w:szCs w:val="24"/>
        </w:rPr>
      </w:pPr>
    </w:p>
    <w:p w14:paraId="0BFBC70E" w14:textId="146599E4" w:rsidR="0010563C" w:rsidRPr="00AF3E87" w:rsidRDefault="0010563C" w:rsidP="0010563C">
      <w:pPr>
        <w:rPr>
          <w:rFonts w:ascii="Times New Roman" w:hAnsi="Times New Roman" w:cs="Times New Roman"/>
          <w:b/>
          <w:bCs/>
          <w:sz w:val="24"/>
          <w:szCs w:val="24"/>
        </w:rPr>
      </w:pPr>
      <w:r w:rsidRPr="00AF3E87">
        <w:rPr>
          <w:rFonts w:ascii="Times New Roman" w:hAnsi="Times New Roman" w:cs="Times New Roman"/>
          <w:b/>
          <w:bCs/>
          <w:sz w:val="24"/>
          <w:szCs w:val="24"/>
        </w:rPr>
        <w:t xml:space="preserve">EG </w:t>
      </w:r>
      <w:r w:rsidR="002A0DE0" w:rsidRPr="00AF3E87">
        <w:rPr>
          <w:rFonts w:ascii="Times New Roman" w:hAnsi="Times New Roman" w:cs="Times New Roman"/>
          <w:b/>
          <w:bCs/>
          <w:sz w:val="24"/>
          <w:szCs w:val="24"/>
        </w:rPr>
        <w:t>8</w:t>
      </w:r>
      <w:r w:rsidRPr="00AF3E87">
        <w:rPr>
          <w:rFonts w:ascii="Times New Roman" w:hAnsi="Times New Roman" w:cs="Times New Roman"/>
          <w:b/>
          <w:bCs/>
          <w:sz w:val="24"/>
          <w:szCs w:val="24"/>
        </w:rPr>
        <w:t xml:space="preserve"> Proiectul de cooperare propus va fi nou și nu va fi în curs de </w:t>
      </w:r>
      <w:proofErr w:type="spellStart"/>
      <w:r w:rsidRPr="00AF3E87">
        <w:rPr>
          <w:rFonts w:ascii="Times New Roman" w:hAnsi="Times New Roman" w:cs="Times New Roman"/>
          <w:b/>
          <w:bCs/>
          <w:sz w:val="24"/>
          <w:szCs w:val="24"/>
        </w:rPr>
        <w:t>defășurare</w:t>
      </w:r>
      <w:proofErr w:type="spellEnd"/>
      <w:r w:rsidRPr="00AF3E87">
        <w:rPr>
          <w:rFonts w:ascii="Times New Roman" w:hAnsi="Times New Roman" w:cs="Times New Roman"/>
          <w:b/>
          <w:bCs/>
          <w:sz w:val="24"/>
          <w:szCs w:val="24"/>
        </w:rPr>
        <w:t xml:space="preserve"> sau finalizat;</w:t>
      </w:r>
    </w:p>
    <w:p w14:paraId="55101829" w14:textId="6F7C266D"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Se solicită angajament în această privință, asumat prin </w:t>
      </w:r>
      <w:proofErr w:type="spellStart"/>
      <w:r w:rsidRPr="0010563C">
        <w:rPr>
          <w:rFonts w:ascii="Times New Roman" w:hAnsi="Times New Roman" w:cs="Times New Roman"/>
          <w:sz w:val="24"/>
          <w:szCs w:val="24"/>
        </w:rPr>
        <w:t>Declaraţia</w:t>
      </w:r>
      <w:proofErr w:type="spellEnd"/>
      <w:r w:rsidRPr="0010563C">
        <w:rPr>
          <w:rFonts w:ascii="Times New Roman" w:hAnsi="Times New Roman" w:cs="Times New Roman"/>
          <w:sz w:val="24"/>
          <w:szCs w:val="24"/>
        </w:rPr>
        <w:t xml:space="preserve"> pe propria răspundere (F) și se verifică în baza de date AFIR dacă există în derulare sau finalizat un proiect identic. Se analizează componența parteneriatelor cu proiecte identice. Dacă parteneriatele au aceeași componență, proiectul nu este eligibil. Pentru verificarea acestui criteriu, </w:t>
      </w:r>
      <w:proofErr w:type="spellStart"/>
      <w:r w:rsidRPr="0010563C">
        <w:rPr>
          <w:rFonts w:ascii="Times New Roman" w:hAnsi="Times New Roman" w:cs="Times New Roman"/>
          <w:sz w:val="24"/>
          <w:szCs w:val="24"/>
        </w:rPr>
        <w:t>experţii</w:t>
      </w:r>
      <w:proofErr w:type="spellEnd"/>
      <w:r w:rsidRPr="0010563C">
        <w:rPr>
          <w:rFonts w:ascii="Times New Roman" w:hAnsi="Times New Roman" w:cs="Times New Roman"/>
          <w:sz w:val="24"/>
          <w:szCs w:val="24"/>
        </w:rPr>
        <w:t xml:space="preserve"> GAL </w:t>
      </w:r>
      <w:r w:rsidR="0045127B">
        <w:rPr>
          <w:rFonts w:ascii="Times New Roman" w:hAnsi="Times New Roman" w:cs="Times New Roman"/>
          <w:sz w:val="24"/>
          <w:szCs w:val="24"/>
        </w:rPr>
        <w:t>Crivățul de Sud-Est</w:t>
      </w:r>
      <w:r w:rsidRPr="0010563C">
        <w:rPr>
          <w:rFonts w:ascii="Times New Roman" w:hAnsi="Times New Roman" w:cs="Times New Roman"/>
          <w:sz w:val="24"/>
          <w:szCs w:val="24"/>
        </w:rPr>
        <w:t xml:space="preserve"> vor solicita AFIR prin intermediul unei adrese dacă exista in derulare un proiect identic</w:t>
      </w:r>
      <w:r w:rsidR="0045127B">
        <w:rPr>
          <w:rFonts w:ascii="Times New Roman" w:hAnsi="Times New Roman" w:cs="Times New Roman"/>
          <w:sz w:val="24"/>
          <w:szCs w:val="24"/>
        </w:rPr>
        <w:t>.</w:t>
      </w:r>
    </w:p>
    <w:p w14:paraId="657BBFF3" w14:textId="77777777" w:rsidR="0010563C" w:rsidRPr="0010563C" w:rsidRDefault="0010563C" w:rsidP="0010563C">
      <w:pPr>
        <w:rPr>
          <w:rFonts w:ascii="Times New Roman" w:hAnsi="Times New Roman" w:cs="Times New Roman"/>
          <w:sz w:val="24"/>
          <w:szCs w:val="24"/>
        </w:rPr>
      </w:pPr>
    </w:p>
    <w:p w14:paraId="6360D408" w14:textId="2891E664" w:rsidR="001010CA" w:rsidRPr="0010563C" w:rsidRDefault="0010563C" w:rsidP="002A0DE0">
      <w:pPr>
        <w:rPr>
          <w:rFonts w:ascii="Times New Roman" w:hAnsi="Times New Roman" w:cs="Times New Roman"/>
          <w:sz w:val="24"/>
          <w:szCs w:val="24"/>
        </w:rPr>
      </w:pPr>
      <w:r w:rsidRPr="002A0DE0">
        <w:rPr>
          <w:rFonts w:ascii="Times New Roman" w:hAnsi="Times New Roman" w:cs="Times New Roman"/>
          <w:sz w:val="24"/>
          <w:szCs w:val="24"/>
        </w:rPr>
        <w:t>Dacă este cazul, solicitantul va respecta definițiile cu privire la lanțurile scurte de aprovizionare și piețele locale stabilite în conformitate cu prevederile din articolul 11 din Regulamentul (UE) nr. 807/2014</w:t>
      </w:r>
      <w:r w:rsidRPr="0010563C">
        <w:rPr>
          <w:rFonts w:ascii="Times New Roman" w:hAnsi="Times New Roman" w:cs="Times New Roman"/>
          <w:sz w:val="24"/>
          <w:szCs w:val="24"/>
        </w:rPr>
        <w:t xml:space="preserve"> </w:t>
      </w:r>
    </w:p>
    <w:p w14:paraId="57F8B30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Dacă proiectul se referă la piețe locale bazate exclusiv pe lanțuri scurte se vor lua în considerare doar caracteristicile obligatorii ale lanțurilor scurte (nu se analizează distanța dintre punctul de origine al produsului și locul comercializării, ci doar numărul de intermediari).</w:t>
      </w:r>
    </w:p>
    <w:p w14:paraId="7AF9363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Dacă piața locală nu este bazată doar pe lanțuri scurte atunci se vor lua în considerare caracteristicile obligatorii ale piețelor locale (distanța geografică dintre punctul de origine al produsului și locul comercializării).</w:t>
      </w:r>
    </w:p>
    <w:p w14:paraId="45A19C92"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 xml:space="preserve">Partenerii care sunt fermieri își desfășoară activitățile agricole într-una din unitățile administrativ – teritoriale din Anexa STP (subprogramul tematic pomicol) aferentă Cadrului Național de Implementare STP și activează în sectorul pomicol (exceptând cultura de căpșuni în sere și solarii); </w:t>
      </w:r>
    </w:p>
    <w:p w14:paraId="640056B1"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lastRenderedPageBreak/>
        <w:t xml:space="preserve">Se va avea în vedere UAT în care este înregistrată exploatația. </w:t>
      </w:r>
    </w:p>
    <w:p w14:paraId="7C0AB357" w14:textId="77777777" w:rsidR="0010563C" w:rsidRPr="00AF3E87" w:rsidRDefault="0010563C" w:rsidP="0010563C">
      <w:pPr>
        <w:rPr>
          <w:rFonts w:ascii="Times New Roman" w:hAnsi="Times New Roman" w:cs="Times New Roman"/>
          <w:sz w:val="24"/>
          <w:szCs w:val="24"/>
        </w:rPr>
      </w:pPr>
      <w:r w:rsidRPr="00AF3E87">
        <w:rPr>
          <w:rFonts w:ascii="Times New Roman" w:hAnsi="Times New Roman" w:cs="Times New Roman"/>
          <w:sz w:val="24"/>
          <w:szCs w:val="24"/>
        </w:rPr>
        <w:t>Condițiile de aplicare a anexei STP sunt cele descrise în cadrul Anexei 8.</w:t>
      </w:r>
    </w:p>
    <w:p w14:paraId="418F1827" w14:textId="77777777" w:rsidR="0010563C" w:rsidRPr="0010563C" w:rsidRDefault="0010563C" w:rsidP="0010563C">
      <w:pPr>
        <w:rPr>
          <w:rFonts w:ascii="Times New Roman" w:hAnsi="Times New Roman" w:cs="Times New Roman"/>
          <w:sz w:val="24"/>
          <w:szCs w:val="24"/>
        </w:rPr>
      </w:pPr>
    </w:p>
    <w:p w14:paraId="299E5A46" w14:textId="77777777" w:rsidR="0010563C" w:rsidRPr="00D523AE" w:rsidRDefault="0010563C" w:rsidP="0010563C">
      <w:pPr>
        <w:rPr>
          <w:rFonts w:ascii="Times New Roman" w:hAnsi="Times New Roman" w:cs="Times New Roman"/>
          <w:b/>
          <w:bCs/>
          <w:sz w:val="24"/>
          <w:szCs w:val="24"/>
        </w:rPr>
      </w:pPr>
      <w:r w:rsidRPr="00D523AE">
        <w:rPr>
          <w:rFonts w:ascii="Times New Roman" w:hAnsi="Times New Roman" w:cs="Times New Roman"/>
          <w:b/>
          <w:bCs/>
          <w:sz w:val="24"/>
          <w:szCs w:val="24"/>
        </w:rPr>
        <w:t>Atenție!</w:t>
      </w:r>
    </w:p>
    <w:p w14:paraId="3AF9FB8F" w14:textId="42ACD64A"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Modelul planului de marketing/Studiului și al Acordului de Cooperare, </w:t>
      </w:r>
      <w:r w:rsidR="00D523AE" w:rsidRPr="0010563C">
        <w:rPr>
          <w:rFonts w:ascii="Times New Roman" w:hAnsi="Times New Roman" w:cs="Times New Roman"/>
          <w:sz w:val="24"/>
          <w:szCs w:val="24"/>
        </w:rPr>
        <w:t>atașate</w:t>
      </w:r>
      <w:r w:rsidRPr="0010563C">
        <w:rPr>
          <w:rFonts w:ascii="Times New Roman" w:hAnsi="Times New Roman" w:cs="Times New Roman"/>
          <w:sz w:val="24"/>
          <w:szCs w:val="24"/>
        </w:rPr>
        <w:t xml:space="preserve"> Ghidului Solicitantului, prezintă </w:t>
      </w:r>
      <w:r w:rsidR="00D523AE" w:rsidRPr="0010563C">
        <w:rPr>
          <w:rFonts w:ascii="Times New Roman" w:hAnsi="Times New Roman" w:cs="Times New Roman"/>
          <w:sz w:val="24"/>
          <w:szCs w:val="24"/>
        </w:rPr>
        <w:t>secțiunile</w:t>
      </w:r>
      <w:r w:rsidRPr="0010563C">
        <w:rPr>
          <w:rFonts w:ascii="Times New Roman" w:hAnsi="Times New Roman" w:cs="Times New Roman"/>
          <w:sz w:val="24"/>
          <w:szCs w:val="24"/>
        </w:rPr>
        <w:t xml:space="preserve"> minime obligatorii şi are rolul de a ajuta </w:t>
      </w:r>
      <w:r w:rsidR="00D523AE" w:rsidRPr="0010563C">
        <w:rPr>
          <w:rFonts w:ascii="Times New Roman" w:hAnsi="Times New Roman" w:cs="Times New Roman"/>
          <w:sz w:val="24"/>
          <w:szCs w:val="24"/>
        </w:rPr>
        <w:t>solicitanții</w:t>
      </w:r>
      <w:r w:rsidRPr="0010563C">
        <w:rPr>
          <w:rFonts w:ascii="Times New Roman" w:hAnsi="Times New Roman" w:cs="Times New Roman"/>
          <w:sz w:val="24"/>
          <w:szCs w:val="24"/>
        </w:rPr>
        <w:t xml:space="preserve"> în elaborarea planului propus şi asumat de către </w:t>
      </w:r>
      <w:r w:rsidR="00D523AE" w:rsidRPr="0010563C">
        <w:rPr>
          <w:rFonts w:ascii="Times New Roman" w:hAnsi="Times New Roman" w:cs="Times New Roman"/>
          <w:sz w:val="24"/>
          <w:szCs w:val="24"/>
        </w:rPr>
        <w:t>toți</w:t>
      </w:r>
      <w:r w:rsidRPr="0010563C">
        <w:rPr>
          <w:rFonts w:ascii="Times New Roman" w:hAnsi="Times New Roman" w:cs="Times New Roman"/>
          <w:sz w:val="24"/>
          <w:szCs w:val="24"/>
        </w:rPr>
        <w:t xml:space="preserve"> partenerii.</w:t>
      </w:r>
    </w:p>
    <w:p w14:paraId="23346568" w14:textId="1D4F6AD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Aceste </w:t>
      </w:r>
      <w:r w:rsidR="00D523AE" w:rsidRPr="0010563C">
        <w:rPr>
          <w:rFonts w:ascii="Times New Roman" w:hAnsi="Times New Roman" w:cs="Times New Roman"/>
          <w:sz w:val="24"/>
          <w:szCs w:val="24"/>
        </w:rPr>
        <w:t>secțiuni</w:t>
      </w:r>
      <w:r w:rsidRPr="0010563C">
        <w:rPr>
          <w:rFonts w:ascii="Times New Roman" w:hAnsi="Times New Roman" w:cs="Times New Roman"/>
          <w:sz w:val="24"/>
          <w:szCs w:val="24"/>
        </w:rPr>
        <w:t xml:space="preserve"> nu sunt limitative, </w:t>
      </w:r>
      <w:r w:rsidR="00D523AE" w:rsidRPr="0010563C">
        <w:rPr>
          <w:rFonts w:ascii="Times New Roman" w:hAnsi="Times New Roman" w:cs="Times New Roman"/>
          <w:sz w:val="24"/>
          <w:szCs w:val="24"/>
        </w:rPr>
        <w:t>solicitanții</w:t>
      </w:r>
      <w:r w:rsidRPr="0010563C">
        <w:rPr>
          <w:rFonts w:ascii="Times New Roman" w:hAnsi="Times New Roman" w:cs="Times New Roman"/>
          <w:sz w:val="24"/>
          <w:szCs w:val="24"/>
        </w:rPr>
        <w:t xml:space="preserve"> având posibilitatea de a elabora un plan de marketing/studiu, Acord de Cooperare, conform obiectivelor parteneriatului şi tipologiei membrilor.</w:t>
      </w:r>
    </w:p>
    <w:p w14:paraId="2C23130F" w14:textId="6173ED78"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funcție de specificul proiectului, investițiile vor respecta prevederile legislației în vigoare din domeniul sănătate publică, sanitar-veterinar și siguranță alimentară și mediu. În acest sens, se verifică </w:t>
      </w:r>
      <w:r w:rsidR="00D523AE" w:rsidRPr="0010563C">
        <w:rPr>
          <w:rFonts w:ascii="Times New Roman" w:hAnsi="Times New Roman" w:cs="Times New Roman"/>
          <w:sz w:val="24"/>
          <w:szCs w:val="24"/>
        </w:rPr>
        <w:t>mențiunile</w:t>
      </w:r>
      <w:r w:rsidRPr="0010563C">
        <w:rPr>
          <w:rFonts w:ascii="Times New Roman" w:hAnsi="Times New Roman" w:cs="Times New Roman"/>
          <w:sz w:val="24"/>
          <w:szCs w:val="24"/>
        </w:rPr>
        <w:t xml:space="preserve"> documentelor emise de DSP, Agenția Națională pentru Protecția Mediului şi DSVSA </w:t>
      </w:r>
      <w:r w:rsidR="00D523AE" w:rsidRPr="0010563C">
        <w:rPr>
          <w:rFonts w:ascii="Times New Roman" w:hAnsi="Times New Roman" w:cs="Times New Roman"/>
          <w:sz w:val="24"/>
          <w:szCs w:val="24"/>
        </w:rPr>
        <w:t>județene</w:t>
      </w:r>
      <w:r w:rsidRPr="0010563C">
        <w:rPr>
          <w:rFonts w:ascii="Times New Roman" w:hAnsi="Times New Roman" w:cs="Times New Roman"/>
          <w:sz w:val="24"/>
          <w:szCs w:val="24"/>
        </w:rPr>
        <w:t xml:space="preserve"> depuse la momentul contractării, dacă este cazul.</w:t>
      </w:r>
    </w:p>
    <w:p w14:paraId="589EFCD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b/>
      </w:r>
    </w:p>
    <w:p w14:paraId="23CD66E1" w14:textId="77777777" w:rsidR="0010563C" w:rsidRPr="0010563C" w:rsidRDefault="0010563C" w:rsidP="001010CA">
      <w:pPr>
        <w:ind w:firstLine="0"/>
        <w:rPr>
          <w:rFonts w:ascii="Times New Roman" w:hAnsi="Times New Roman" w:cs="Times New Roman"/>
          <w:sz w:val="24"/>
          <w:szCs w:val="24"/>
        </w:rPr>
      </w:pPr>
      <w:r w:rsidRPr="0010563C">
        <w:rPr>
          <w:rFonts w:ascii="Times New Roman" w:hAnsi="Times New Roman" w:cs="Times New Roman"/>
          <w:sz w:val="24"/>
          <w:szCs w:val="24"/>
        </w:rPr>
        <w:t> </w:t>
      </w:r>
    </w:p>
    <w:p w14:paraId="19F078D8" w14:textId="0E079B77" w:rsidR="0010563C" w:rsidRDefault="0010563C" w:rsidP="001010CA">
      <w:pPr>
        <w:pStyle w:val="Titlu2"/>
        <w:ind w:firstLine="0"/>
      </w:pPr>
      <w:bookmarkStart w:id="21" w:name="_Toc110499891"/>
      <w:r w:rsidRPr="0010563C">
        <w:t>Capitolul 6. CHELTUIELI ELIGIBILE ŞI NEELIGIBILE</w:t>
      </w:r>
      <w:bookmarkEnd w:id="21"/>
    </w:p>
    <w:p w14:paraId="54E3D7EE" w14:textId="77777777" w:rsidR="00401F39" w:rsidRPr="00401F39" w:rsidRDefault="00401F39" w:rsidP="00401F39"/>
    <w:p w14:paraId="3958A54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Eligibilitatea cheltuielilor este stabilită pe baza fișei tehnice a măsurii din SDL și a prevederilor din legislația națională și europeană specifice tipurilor de operațiuni finanțate prin măsură. În această secțiune sunt detaliate atât cheltuielile eligibile, cât și cele neeligibile. </w:t>
      </w:r>
    </w:p>
    <w:p w14:paraId="18CA429B" w14:textId="68634545" w:rsidR="0010563C" w:rsidRPr="0010563C" w:rsidRDefault="0010563C" w:rsidP="0010563C">
      <w:pPr>
        <w:rPr>
          <w:rFonts w:ascii="Times New Roman" w:hAnsi="Times New Roman" w:cs="Times New Roman"/>
          <w:sz w:val="24"/>
          <w:szCs w:val="24"/>
        </w:rPr>
      </w:pPr>
      <w:r w:rsidRPr="00204ADD">
        <w:rPr>
          <w:rFonts w:ascii="Times New Roman" w:hAnsi="Times New Roman" w:cs="Times New Roman"/>
          <w:sz w:val="24"/>
          <w:szCs w:val="24"/>
          <w:highlight w:val="green"/>
        </w:rPr>
        <w:t xml:space="preserve">Pentru a fi eligibile cheltuielile, acțiunile pentru care se fac cheltuielile trebuie să aibă loc în teritoriul GAL </w:t>
      </w:r>
      <w:r w:rsidR="00D523AE" w:rsidRPr="00204ADD">
        <w:rPr>
          <w:rFonts w:ascii="Times New Roman" w:hAnsi="Times New Roman" w:cs="Times New Roman"/>
          <w:sz w:val="24"/>
          <w:szCs w:val="24"/>
          <w:highlight w:val="green"/>
        </w:rPr>
        <w:t>Crivățul de Sud-Est</w:t>
      </w:r>
      <w:r w:rsidR="00AF3E87">
        <w:rPr>
          <w:rFonts w:ascii="Times New Roman" w:hAnsi="Times New Roman" w:cs="Times New Roman"/>
          <w:sz w:val="24"/>
          <w:szCs w:val="24"/>
        </w:rPr>
        <w:t>, cât și în afara teritoriului pe o raza de comercializare care nu depășește 75 km de la exploatația de origine a produsului</w:t>
      </w:r>
      <w:r w:rsidR="00CD5D11">
        <w:rPr>
          <w:rFonts w:ascii="Times New Roman" w:hAnsi="Times New Roman" w:cs="Times New Roman"/>
          <w:sz w:val="24"/>
          <w:szCs w:val="24"/>
        </w:rPr>
        <w:t xml:space="preserve">  (excepție</w:t>
      </w:r>
      <w:r w:rsidR="00AF3E87">
        <w:rPr>
          <w:rFonts w:ascii="Times New Roman" w:hAnsi="Times New Roman" w:cs="Times New Roman"/>
          <w:sz w:val="24"/>
          <w:szCs w:val="24"/>
        </w:rPr>
        <w:t xml:space="preserve"> f</w:t>
      </w:r>
      <w:r w:rsidR="00CD5D11">
        <w:rPr>
          <w:rFonts w:ascii="Times New Roman" w:hAnsi="Times New Roman" w:cs="Times New Roman"/>
          <w:sz w:val="24"/>
          <w:szCs w:val="24"/>
        </w:rPr>
        <w:t>ă</w:t>
      </w:r>
      <w:r w:rsidR="00AF3E87">
        <w:rPr>
          <w:rFonts w:ascii="Times New Roman" w:hAnsi="Times New Roman" w:cs="Times New Roman"/>
          <w:sz w:val="24"/>
          <w:szCs w:val="24"/>
        </w:rPr>
        <w:t>când costurile de promovare</w:t>
      </w:r>
      <w:r w:rsidR="00CD5D11">
        <w:rPr>
          <w:rFonts w:ascii="Times New Roman" w:hAnsi="Times New Roman" w:cs="Times New Roman"/>
          <w:sz w:val="24"/>
          <w:szCs w:val="24"/>
        </w:rPr>
        <w:t>).</w:t>
      </w:r>
    </w:p>
    <w:p w14:paraId="226A00AA" w14:textId="3C0B73F3"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Cheltuielile neeligibile vor fi suportate integral de către beneficiarul </w:t>
      </w:r>
      <w:r w:rsidR="002A0DE0" w:rsidRPr="0010563C">
        <w:rPr>
          <w:rFonts w:ascii="Times New Roman" w:hAnsi="Times New Roman" w:cs="Times New Roman"/>
          <w:sz w:val="24"/>
          <w:szCs w:val="24"/>
        </w:rPr>
        <w:t>finanțării</w:t>
      </w:r>
      <w:r w:rsidRPr="0010563C">
        <w:rPr>
          <w:rFonts w:ascii="Times New Roman" w:hAnsi="Times New Roman" w:cs="Times New Roman"/>
          <w:sz w:val="24"/>
          <w:szCs w:val="24"/>
        </w:rPr>
        <w:t>.</w:t>
      </w:r>
    </w:p>
    <w:p w14:paraId="52A77C17" w14:textId="77777777" w:rsidR="00204ADD" w:rsidRPr="0010563C" w:rsidRDefault="00204ADD" w:rsidP="0010563C">
      <w:pPr>
        <w:rPr>
          <w:rFonts w:ascii="Times New Roman" w:hAnsi="Times New Roman" w:cs="Times New Roman"/>
          <w:sz w:val="24"/>
          <w:szCs w:val="24"/>
        </w:rPr>
      </w:pPr>
    </w:p>
    <w:p w14:paraId="0A0D0692" w14:textId="4F39CABE" w:rsidR="00204ADD" w:rsidRPr="00204ADD" w:rsidRDefault="0010563C" w:rsidP="00401F39">
      <w:pPr>
        <w:pStyle w:val="Titlu2"/>
      </w:pPr>
      <w:bookmarkStart w:id="22" w:name="_Toc110499892"/>
      <w:r w:rsidRPr="0010563C">
        <w:t>6.1</w:t>
      </w:r>
      <w:r w:rsidRPr="0010563C">
        <w:tab/>
        <w:t xml:space="preserve">Tipuri de </w:t>
      </w:r>
      <w:r w:rsidR="00401F39" w:rsidRPr="0010563C">
        <w:t>investiții</w:t>
      </w:r>
      <w:r w:rsidRPr="0010563C">
        <w:t xml:space="preserve"> si cheltuieli eligibile</w:t>
      </w:r>
      <w:bookmarkEnd w:id="22"/>
    </w:p>
    <w:p w14:paraId="6A79D1AA" w14:textId="436547D3" w:rsidR="00204ADD" w:rsidRDefault="0010563C" w:rsidP="00204ADD">
      <w:pPr>
        <w:rPr>
          <w:rFonts w:ascii="Times New Roman" w:hAnsi="Times New Roman" w:cs="Times New Roman"/>
          <w:b/>
          <w:bCs/>
          <w:sz w:val="24"/>
          <w:szCs w:val="24"/>
        </w:rPr>
      </w:pPr>
      <w:r w:rsidRPr="00204ADD">
        <w:rPr>
          <w:rFonts w:ascii="Times New Roman" w:hAnsi="Times New Roman" w:cs="Times New Roman"/>
          <w:b/>
          <w:bCs/>
          <w:sz w:val="24"/>
          <w:szCs w:val="24"/>
        </w:rPr>
        <w:t xml:space="preserve">Tipul de proiecte propuse: </w:t>
      </w:r>
    </w:p>
    <w:p w14:paraId="1F8148BD" w14:textId="77777777" w:rsidR="00CD5D11" w:rsidRPr="00204ADD" w:rsidRDefault="00CD5D11" w:rsidP="00204ADD">
      <w:pPr>
        <w:rPr>
          <w:rFonts w:ascii="Times New Roman" w:hAnsi="Times New Roman" w:cs="Times New Roman"/>
          <w:b/>
          <w:bCs/>
          <w:sz w:val="24"/>
          <w:szCs w:val="24"/>
        </w:rPr>
      </w:pPr>
    </w:p>
    <w:p w14:paraId="7CF6CDD7" w14:textId="56F44A80"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1. </w:t>
      </w:r>
      <w:r w:rsidR="005D026C" w:rsidRPr="0010563C">
        <w:rPr>
          <w:rFonts w:ascii="Times New Roman" w:hAnsi="Times New Roman" w:cs="Times New Roman"/>
          <w:sz w:val="24"/>
          <w:szCs w:val="24"/>
        </w:rPr>
        <w:t>Înființarea</w:t>
      </w:r>
      <w:r w:rsidRPr="0010563C">
        <w:rPr>
          <w:rFonts w:ascii="Times New Roman" w:hAnsi="Times New Roman" w:cs="Times New Roman"/>
          <w:sz w:val="24"/>
          <w:szCs w:val="24"/>
        </w:rPr>
        <w:t xml:space="preserve"> şi dezvoltarea </w:t>
      </w:r>
      <w:r w:rsidR="005D026C" w:rsidRPr="0010563C">
        <w:rPr>
          <w:rFonts w:ascii="Times New Roman" w:hAnsi="Times New Roman" w:cs="Times New Roman"/>
          <w:sz w:val="24"/>
          <w:szCs w:val="24"/>
        </w:rPr>
        <w:t>lanțurilor</w:t>
      </w:r>
      <w:r w:rsidRPr="0010563C">
        <w:rPr>
          <w:rFonts w:ascii="Times New Roman" w:hAnsi="Times New Roman" w:cs="Times New Roman"/>
          <w:sz w:val="24"/>
          <w:szCs w:val="24"/>
        </w:rPr>
        <w:t xml:space="preserve"> scurte de aprovizionare</w:t>
      </w:r>
    </w:p>
    <w:p w14:paraId="2343B74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Se vor lua în considerare doar caracteristicile obligatorii ale lanțurilor scurte (nu se analizează distanța dintre punctul de origine al produsului și locul comercializării ci doar numărul de intermediari)</w:t>
      </w:r>
    </w:p>
    <w:p w14:paraId="77DBEB19" w14:textId="77777777" w:rsidR="0010563C" w:rsidRPr="0010563C" w:rsidRDefault="0010563C" w:rsidP="0010563C">
      <w:pPr>
        <w:rPr>
          <w:rFonts w:ascii="Times New Roman" w:hAnsi="Times New Roman" w:cs="Times New Roman"/>
          <w:sz w:val="24"/>
          <w:szCs w:val="24"/>
        </w:rPr>
      </w:pPr>
    </w:p>
    <w:p w14:paraId="4AD70E0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2. </w:t>
      </w:r>
      <w:proofErr w:type="spellStart"/>
      <w:r w:rsidRPr="0010563C">
        <w:rPr>
          <w:rFonts w:ascii="Times New Roman" w:hAnsi="Times New Roman" w:cs="Times New Roman"/>
          <w:sz w:val="24"/>
          <w:szCs w:val="24"/>
        </w:rPr>
        <w:t>Înfiinţarea</w:t>
      </w:r>
      <w:proofErr w:type="spellEnd"/>
      <w:r w:rsidRPr="0010563C">
        <w:rPr>
          <w:rFonts w:ascii="Times New Roman" w:hAnsi="Times New Roman" w:cs="Times New Roman"/>
          <w:sz w:val="24"/>
          <w:szCs w:val="24"/>
        </w:rPr>
        <w:t xml:space="preserve"> şi dezvoltarea </w:t>
      </w:r>
      <w:proofErr w:type="spellStart"/>
      <w:r w:rsidRPr="0010563C">
        <w:rPr>
          <w:rFonts w:ascii="Times New Roman" w:hAnsi="Times New Roman" w:cs="Times New Roman"/>
          <w:sz w:val="24"/>
          <w:szCs w:val="24"/>
        </w:rPr>
        <w:t>pieţelor</w:t>
      </w:r>
      <w:proofErr w:type="spellEnd"/>
      <w:r w:rsidRPr="0010563C">
        <w:rPr>
          <w:rFonts w:ascii="Times New Roman" w:hAnsi="Times New Roman" w:cs="Times New Roman"/>
          <w:sz w:val="24"/>
          <w:szCs w:val="24"/>
        </w:rPr>
        <w:t xml:space="preserve"> locale</w:t>
      </w:r>
    </w:p>
    <w:p w14:paraId="3741E46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Se vor lua în considerare doar caracteristicile obligatorii ale pieței locale (distanța geografică dintre punctul de origine al produsului și locul comercializării). Distanța dintre punctul de origine al produsului/produselor va fi de maxim 75 km față de locul comercializării.</w:t>
      </w:r>
    </w:p>
    <w:p w14:paraId="75E436A8" w14:textId="77777777" w:rsidR="0010563C" w:rsidRPr="0010563C" w:rsidRDefault="0010563C" w:rsidP="0010563C">
      <w:pPr>
        <w:rPr>
          <w:rFonts w:ascii="Times New Roman" w:hAnsi="Times New Roman" w:cs="Times New Roman"/>
          <w:sz w:val="24"/>
          <w:szCs w:val="24"/>
        </w:rPr>
      </w:pPr>
    </w:p>
    <w:p w14:paraId="4F11B2C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3. </w:t>
      </w:r>
      <w:proofErr w:type="spellStart"/>
      <w:r w:rsidRPr="0010563C">
        <w:rPr>
          <w:rFonts w:ascii="Times New Roman" w:hAnsi="Times New Roman" w:cs="Times New Roman"/>
          <w:sz w:val="24"/>
          <w:szCs w:val="24"/>
        </w:rPr>
        <w:t>Înfiinţarea</w:t>
      </w:r>
      <w:proofErr w:type="spellEnd"/>
      <w:r w:rsidRPr="0010563C">
        <w:rPr>
          <w:rFonts w:ascii="Times New Roman" w:hAnsi="Times New Roman" w:cs="Times New Roman"/>
          <w:sz w:val="24"/>
          <w:szCs w:val="24"/>
        </w:rPr>
        <w:t xml:space="preserve"> şi dezvoltarea </w:t>
      </w:r>
      <w:proofErr w:type="spellStart"/>
      <w:r w:rsidRPr="0010563C">
        <w:rPr>
          <w:rFonts w:ascii="Times New Roman" w:hAnsi="Times New Roman" w:cs="Times New Roman"/>
          <w:sz w:val="24"/>
          <w:szCs w:val="24"/>
        </w:rPr>
        <w:t>pieţelor</w:t>
      </w:r>
      <w:proofErr w:type="spellEnd"/>
      <w:r w:rsidRPr="0010563C">
        <w:rPr>
          <w:rFonts w:ascii="Times New Roman" w:hAnsi="Times New Roman" w:cs="Times New Roman"/>
          <w:sz w:val="24"/>
          <w:szCs w:val="24"/>
        </w:rPr>
        <w:t xml:space="preserve"> locale exclusiv prin </w:t>
      </w:r>
      <w:proofErr w:type="spellStart"/>
      <w:r w:rsidRPr="0010563C">
        <w:rPr>
          <w:rFonts w:ascii="Times New Roman" w:hAnsi="Times New Roman" w:cs="Times New Roman"/>
          <w:sz w:val="24"/>
          <w:szCs w:val="24"/>
        </w:rPr>
        <w:t>lanţuri</w:t>
      </w:r>
      <w:proofErr w:type="spellEnd"/>
      <w:r w:rsidRPr="0010563C">
        <w:rPr>
          <w:rFonts w:ascii="Times New Roman" w:hAnsi="Times New Roman" w:cs="Times New Roman"/>
          <w:sz w:val="24"/>
          <w:szCs w:val="24"/>
        </w:rPr>
        <w:t xml:space="preserve"> scurte</w:t>
      </w:r>
    </w:p>
    <w:p w14:paraId="750578B3" w14:textId="17DA9D0F"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Se va ține cont ca lanțul scurt menționat la punctul 1 să fie creat în limita menționată la punctul 2.</w:t>
      </w:r>
    </w:p>
    <w:p w14:paraId="38C7FD16" w14:textId="77777777" w:rsidR="00204ADD" w:rsidRPr="0010563C" w:rsidRDefault="00204ADD" w:rsidP="0010563C">
      <w:pPr>
        <w:rPr>
          <w:rFonts w:ascii="Times New Roman" w:hAnsi="Times New Roman" w:cs="Times New Roman"/>
          <w:sz w:val="24"/>
          <w:szCs w:val="24"/>
        </w:rPr>
      </w:pPr>
    </w:p>
    <w:p w14:paraId="6DF4727F" w14:textId="77777777" w:rsidR="0010563C" w:rsidRPr="00204ADD" w:rsidRDefault="0010563C" w:rsidP="0010563C">
      <w:pPr>
        <w:rPr>
          <w:rFonts w:ascii="Times New Roman" w:hAnsi="Times New Roman" w:cs="Times New Roman"/>
          <w:b/>
          <w:bCs/>
          <w:sz w:val="24"/>
          <w:szCs w:val="24"/>
        </w:rPr>
      </w:pPr>
      <w:proofErr w:type="spellStart"/>
      <w:r w:rsidRPr="00204ADD">
        <w:rPr>
          <w:rFonts w:ascii="Times New Roman" w:hAnsi="Times New Roman" w:cs="Times New Roman"/>
          <w:b/>
          <w:bCs/>
          <w:sz w:val="24"/>
          <w:szCs w:val="24"/>
        </w:rPr>
        <w:lastRenderedPageBreak/>
        <w:t>Atenţie</w:t>
      </w:r>
      <w:proofErr w:type="spellEnd"/>
      <w:r w:rsidRPr="00204ADD">
        <w:rPr>
          <w:rFonts w:ascii="Times New Roman" w:hAnsi="Times New Roman" w:cs="Times New Roman"/>
          <w:b/>
          <w:bCs/>
          <w:sz w:val="24"/>
          <w:szCs w:val="24"/>
        </w:rPr>
        <w:t>!</w:t>
      </w:r>
    </w:p>
    <w:p w14:paraId="55D95B8F" w14:textId="14AEFADD"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Dacă este cazul, se va verifica prezența lanțului scurt pe o piață locală , ținând cont de faptul că</w:t>
      </w:r>
      <w:r w:rsidR="00204ADD">
        <w:rPr>
          <w:rFonts w:ascii="Times New Roman" w:hAnsi="Times New Roman" w:cs="Times New Roman"/>
          <w:sz w:val="24"/>
          <w:szCs w:val="24"/>
        </w:rPr>
        <w:t>:</w:t>
      </w:r>
    </w:p>
    <w:p w14:paraId="0E9A6CA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"Piața locală" - este definită ca o rază de comercializare care nu depășește 75 km de la exploatația de origine a produsului. </w:t>
      </w:r>
    </w:p>
    <w:p w14:paraId="5547AF4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Distanța dintre exploatația de origine a produsului/produselor și punctul de comercializare se calculează prin intermediul </w:t>
      </w:r>
      <w:proofErr w:type="spellStart"/>
      <w:r w:rsidRPr="0010563C">
        <w:rPr>
          <w:rFonts w:ascii="Times New Roman" w:hAnsi="Times New Roman" w:cs="Times New Roman"/>
          <w:sz w:val="24"/>
          <w:szCs w:val="24"/>
        </w:rPr>
        <w:t>GPS.Se</w:t>
      </w:r>
      <w:proofErr w:type="spellEnd"/>
      <w:r w:rsidRPr="0010563C">
        <w:rPr>
          <w:rFonts w:ascii="Times New Roman" w:hAnsi="Times New Roman" w:cs="Times New Roman"/>
          <w:sz w:val="24"/>
          <w:szCs w:val="24"/>
        </w:rPr>
        <w:t xml:space="preserve"> va avea în vedere distanța rutieră cea mai scurtă.</w:t>
      </w:r>
    </w:p>
    <w:p w14:paraId="3A1C9B8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Dovada încadrării în limita de km menționată anterior nu este necesară, distanța fiind verificată de AFIR.</w:t>
      </w:r>
    </w:p>
    <w:p w14:paraId="768838C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Solicitantul trebuie să se asigure înainte de depunerea proiectului că se încadrează în limita de mai sus și să menționeze în proiect distanța maximă dintre exploatația de origine a produsului/produselor și punctul de comercializare.</w:t>
      </w:r>
    </w:p>
    <w:p w14:paraId="62F6175B" w14:textId="77777777" w:rsidR="0010563C" w:rsidRPr="0010563C" w:rsidRDefault="0010563C" w:rsidP="0010563C">
      <w:pPr>
        <w:rPr>
          <w:rFonts w:ascii="Times New Roman" w:hAnsi="Times New Roman" w:cs="Times New Roman"/>
          <w:sz w:val="24"/>
          <w:szCs w:val="24"/>
        </w:rPr>
      </w:pPr>
    </w:p>
    <w:p w14:paraId="15EAF6C5" w14:textId="77777777" w:rsidR="0010563C" w:rsidRPr="0010563C" w:rsidRDefault="0010563C" w:rsidP="0010563C">
      <w:pPr>
        <w:rPr>
          <w:rFonts w:ascii="Times New Roman" w:hAnsi="Times New Roman" w:cs="Times New Roman"/>
          <w:sz w:val="24"/>
          <w:szCs w:val="24"/>
        </w:rPr>
      </w:pPr>
      <w:r w:rsidRPr="009C4BD5">
        <w:rPr>
          <w:rFonts w:ascii="Times New Roman" w:hAnsi="Times New Roman" w:cs="Times New Roman"/>
          <w:b/>
          <w:bCs/>
          <w:sz w:val="24"/>
          <w:szCs w:val="24"/>
        </w:rPr>
        <w:t>Tipuri de operațiuni eligibile</w:t>
      </w:r>
      <w:r w:rsidRPr="0010563C">
        <w:rPr>
          <w:rFonts w:ascii="Times New Roman" w:hAnsi="Times New Roman" w:cs="Times New Roman"/>
          <w:sz w:val="24"/>
          <w:szCs w:val="24"/>
        </w:rPr>
        <w:t>:</w:t>
      </w:r>
    </w:p>
    <w:p w14:paraId="7209AEF1" w14:textId="4DF106BD" w:rsidR="0010563C" w:rsidRPr="0010563C" w:rsidRDefault="0010563C" w:rsidP="0010563C">
      <w:pPr>
        <w:rPr>
          <w:rFonts w:ascii="Times New Roman" w:hAnsi="Times New Roman" w:cs="Times New Roman"/>
          <w:sz w:val="24"/>
          <w:szCs w:val="24"/>
        </w:rPr>
      </w:pPr>
      <w:proofErr w:type="spellStart"/>
      <w:r w:rsidRPr="0010563C">
        <w:rPr>
          <w:rFonts w:ascii="Times New Roman" w:hAnsi="Times New Roman" w:cs="Times New Roman"/>
          <w:sz w:val="24"/>
          <w:szCs w:val="24"/>
        </w:rPr>
        <w:t>Acţiuni</w:t>
      </w:r>
      <w:proofErr w:type="spellEnd"/>
      <w:r w:rsidRPr="0010563C">
        <w:rPr>
          <w:rFonts w:ascii="Times New Roman" w:hAnsi="Times New Roman" w:cs="Times New Roman"/>
          <w:sz w:val="24"/>
          <w:szCs w:val="24"/>
        </w:rPr>
        <w:t xml:space="preserve"> eligibile</w:t>
      </w:r>
      <w:r w:rsidR="009C4BD5">
        <w:rPr>
          <w:rFonts w:ascii="Times New Roman" w:hAnsi="Times New Roman" w:cs="Times New Roman"/>
          <w:sz w:val="24"/>
          <w:szCs w:val="24"/>
        </w:rPr>
        <w:t>:</w:t>
      </w:r>
      <w:r w:rsidRPr="0010563C">
        <w:rPr>
          <w:rFonts w:ascii="Times New Roman" w:hAnsi="Times New Roman" w:cs="Times New Roman"/>
          <w:sz w:val="24"/>
          <w:szCs w:val="24"/>
        </w:rPr>
        <w:t xml:space="preserve"> </w:t>
      </w:r>
    </w:p>
    <w:p w14:paraId="78894969" w14:textId="79698526"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Sprijinul se acordă pentru costuri de cooperare și </w:t>
      </w:r>
      <w:proofErr w:type="spellStart"/>
      <w:r w:rsidRPr="0010563C">
        <w:rPr>
          <w:rFonts w:ascii="Times New Roman" w:hAnsi="Times New Roman" w:cs="Times New Roman"/>
          <w:sz w:val="24"/>
          <w:szCs w:val="24"/>
        </w:rPr>
        <w:t>investiţii</w:t>
      </w:r>
      <w:proofErr w:type="spellEnd"/>
      <w:r w:rsidRPr="0010563C">
        <w:rPr>
          <w:rFonts w:ascii="Times New Roman" w:hAnsi="Times New Roman" w:cs="Times New Roman"/>
          <w:sz w:val="24"/>
          <w:szCs w:val="24"/>
        </w:rPr>
        <w:t xml:space="preserve"> tangibile şi/sau intangibile pentru promovarea unor proiecte comune, </w:t>
      </w:r>
      <w:proofErr w:type="spellStart"/>
      <w:r w:rsidRPr="0010563C">
        <w:rPr>
          <w:rFonts w:ascii="Times New Roman" w:hAnsi="Times New Roman" w:cs="Times New Roman"/>
          <w:sz w:val="24"/>
          <w:szCs w:val="24"/>
        </w:rPr>
        <w:t>aplicaţii</w:t>
      </w:r>
      <w:proofErr w:type="spellEnd"/>
      <w:r w:rsidRPr="0010563C">
        <w:rPr>
          <w:rFonts w:ascii="Times New Roman" w:hAnsi="Times New Roman" w:cs="Times New Roman"/>
          <w:sz w:val="24"/>
          <w:szCs w:val="24"/>
        </w:rPr>
        <w:t xml:space="preserve"> software </w:t>
      </w:r>
      <w:r w:rsidR="00CD5D11">
        <w:rPr>
          <w:rFonts w:ascii="Times New Roman" w:hAnsi="Times New Roman" w:cs="Times New Roman"/>
          <w:sz w:val="24"/>
          <w:szCs w:val="24"/>
        </w:rPr>
        <w:t>;</w:t>
      </w:r>
    </w:p>
    <w:p w14:paraId="45D236B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Realizarea de studii/planuri; </w:t>
      </w:r>
    </w:p>
    <w:p w14:paraId="2C89977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Costurile de </w:t>
      </w:r>
      <w:proofErr w:type="spellStart"/>
      <w:r w:rsidRPr="0010563C">
        <w:rPr>
          <w:rFonts w:ascii="Times New Roman" w:hAnsi="Times New Roman" w:cs="Times New Roman"/>
          <w:sz w:val="24"/>
          <w:szCs w:val="24"/>
        </w:rPr>
        <w:t>funcţionare</w:t>
      </w:r>
      <w:proofErr w:type="spellEnd"/>
      <w:r w:rsidRPr="0010563C">
        <w:rPr>
          <w:rFonts w:ascii="Times New Roman" w:hAnsi="Times New Roman" w:cs="Times New Roman"/>
          <w:sz w:val="24"/>
          <w:szCs w:val="24"/>
        </w:rPr>
        <w:t xml:space="preserve"> a cooperării; </w:t>
      </w:r>
    </w:p>
    <w:p w14:paraId="3583B42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Costuri directe ale proiectelor specifice corelate cu planul proiectului; </w:t>
      </w:r>
    </w:p>
    <w:p w14:paraId="18A2F77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w:t>
      </w:r>
      <w:proofErr w:type="spellStart"/>
      <w:r w:rsidRPr="0010563C">
        <w:rPr>
          <w:rFonts w:ascii="Times New Roman" w:hAnsi="Times New Roman" w:cs="Times New Roman"/>
          <w:sz w:val="24"/>
          <w:szCs w:val="24"/>
        </w:rPr>
        <w:t>Activităţi</w:t>
      </w:r>
      <w:proofErr w:type="spellEnd"/>
      <w:r w:rsidRPr="0010563C">
        <w:rPr>
          <w:rFonts w:ascii="Times New Roman" w:hAnsi="Times New Roman" w:cs="Times New Roman"/>
          <w:sz w:val="24"/>
          <w:szCs w:val="24"/>
        </w:rPr>
        <w:t xml:space="preserve"> de promovare şi marketing </w:t>
      </w:r>
    </w:p>
    <w:p w14:paraId="3EFB512A" w14:textId="67F57958"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Sprijinul se va acorda pentru </w:t>
      </w:r>
      <w:proofErr w:type="spellStart"/>
      <w:r w:rsidRPr="0010563C">
        <w:rPr>
          <w:rFonts w:ascii="Times New Roman" w:hAnsi="Times New Roman" w:cs="Times New Roman"/>
          <w:sz w:val="24"/>
          <w:szCs w:val="24"/>
        </w:rPr>
        <w:t>activităţile</w:t>
      </w:r>
      <w:proofErr w:type="spellEnd"/>
      <w:r w:rsidRPr="0010563C">
        <w:rPr>
          <w:rFonts w:ascii="Times New Roman" w:hAnsi="Times New Roman" w:cs="Times New Roman"/>
          <w:sz w:val="24"/>
          <w:szCs w:val="24"/>
        </w:rPr>
        <w:t xml:space="preserve"> prevăzute pentru îndeplinirea obiectivelor din cadrul planului de proiect.</w:t>
      </w:r>
    </w:p>
    <w:p w14:paraId="4F3D0B18" w14:textId="77777777" w:rsidR="009C4BD5" w:rsidRPr="0010563C" w:rsidRDefault="009C4BD5" w:rsidP="0010563C">
      <w:pPr>
        <w:rPr>
          <w:rFonts w:ascii="Times New Roman" w:hAnsi="Times New Roman" w:cs="Times New Roman"/>
          <w:sz w:val="24"/>
          <w:szCs w:val="24"/>
        </w:rPr>
      </w:pPr>
    </w:p>
    <w:p w14:paraId="4A658B0E" w14:textId="1B5BA234"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cadrul măsurii „ </w:t>
      </w:r>
      <w:r w:rsidR="009C4BD5">
        <w:rPr>
          <w:rFonts w:ascii="Times New Roman" w:hAnsi="Times New Roman" w:cs="Times New Roman"/>
          <w:sz w:val="24"/>
          <w:szCs w:val="24"/>
        </w:rPr>
        <w:t>Forme asociative locale</w:t>
      </w:r>
      <w:r w:rsidRPr="0010563C">
        <w:rPr>
          <w:rFonts w:ascii="Times New Roman" w:hAnsi="Times New Roman" w:cs="Times New Roman"/>
          <w:sz w:val="24"/>
          <w:szCs w:val="24"/>
        </w:rPr>
        <w:t>” sunt sprijinite cheltuielile prevăzute în Planul de marketing/studiu, necesare pentru atingerea obiectivelor propuse, din următoarele categorii:</w:t>
      </w:r>
    </w:p>
    <w:p w14:paraId="349466E9" w14:textId="77777777" w:rsidR="0010563C" w:rsidRPr="00E22910" w:rsidRDefault="0010563C" w:rsidP="0010563C">
      <w:pPr>
        <w:rPr>
          <w:rFonts w:ascii="Times New Roman" w:hAnsi="Times New Roman" w:cs="Times New Roman"/>
          <w:b/>
          <w:bCs/>
          <w:sz w:val="24"/>
          <w:szCs w:val="24"/>
          <w:highlight w:val="yellow"/>
        </w:rPr>
      </w:pPr>
      <w:r w:rsidRPr="0010563C">
        <w:rPr>
          <w:rFonts w:ascii="Times New Roman" w:hAnsi="Times New Roman" w:cs="Times New Roman"/>
          <w:sz w:val="24"/>
          <w:szCs w:val="24"/>
        </w:rPr>
        <w:t>•</w:t>
      </w:r>
      <w:r w:rsidRPr="0010563C">
        <w:rPr>
          <w:rFonts w:ascii="Times New Roman" w:hAnsi="Times New Roman" w:cs="Times New Roman"/>
          <w:sz w:val="24"/>
          <w:szCs w:val="24"/>
        </w:rPr>
        <w:tab/>
      </w:r>
      <w:r w:rsidRPr="00E22910">
        <w:rPr>
          <w:rFonts w:ascii="Times New Roman" w:hAnsi="Times New Roman" w:cs="Times New Roman"/>
          <w:b/>
          <w:bCs/>
          <w:sz w:val="24"/>
          <w:szCs w:val="24"/>
          <w:highlight w:val="yellow"/>
        </w:rPr>
        <w:t>Studii/planuri.</w:t>
      </w:r>
    </w:p>
    <w:p w14:paraId="3C3CD5C8"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Acestea cuprind:</w:t>
      </w:r>
    </w:p>
    <w:p w14:paraId="04E22B08"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Elaborarea studiilor și planurilor de marketing asociate proiectului, inclusiv analize de piață, conceptul de marketing.</w:t>
      </w:r>
    </w:p>
    <w:p w14:paraId="73998F6B"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Pentru această categorie de cheltuieli intensitatea sprijinului este de 100%.</w:t>
      </w:r>
    </w:p>
    <w:p w14:paraId="652000F1" w14:textId="77777777" w:rsidR="0010563C" w:rsidRPr="0010563C" w:rsidRDefault="0010563C" w:rsidP="0010563C">
      <w:pPr>
        <w:rPr>
          <w:rFonts w:ascii="Times New Roman" w:hAnsi="Times New Roman" w:cs="Times New Roman"/>
          <w:sz w:val="24"/>
          <w:szCs w:val="24"/>
        </w:rPr>
      </w:pPr>
      <w:r w:rsidRPr="00E22910">
        <w:rPr>
          <w:rFonts w:ascii="Times New Roman" w:hAnsi="Times New Roman" w:cs="Times New Roman"/>
          <w:sz w:val="24"/>
          <w:szCs w:val="24"/>
          <w:highlight w:val="yellow"/>
        </w:rPr>
        <w:t>Acestea reprezintă cheltuieli privind costurile generale ale proiectului și trebuie să respecte condițiile specifice acestui tip de cheltuieli.</w:t>
      </w:r>
    </w:p>
    <w:p w14:paraId="17D10E2C" w14:textId="77777777" w:rsidR="0010563C" w:rsidRPr="00E22910" w:rsidRDefault="0010563C" w:rsidP="0010563C">
      <w:pPr>
        <w:rPr>
          <w:rFonts w:ascii="Times New Roman" w:hAnsi="Times New Roman" w:cs="Times New Roman"/>
          <w:b/>
          <w:bCs/>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r>
      <w:r w:rsidRPr="00E22910">
        <w:rPr>
          <w:rFonts w:ascii="Times New Roman" w:hAnsi="Times New Roman" w:cs="Times New Roman"/>
          <w:b/>
          <w:bCs/>
          <w:sz w:val="24"/>
          <w:szCs w:val="24"/>
          <w:highlight w:val="yellow"/>
        </w:rPr>
        <w:t xml:space="preserve">Costurile de </w:t>
      </w:r>
      <w:proofErr w:type="spellStart"/>
      <w:r w:rsidRPr="00E22910">
        <w:rPr>
          <w:rFonts w:ascii="Times New Roman" w:hAnsi="Times New Roman" w:cs="Times New Roman"/>
          <w:b/>
          <w:bCs/>
          <w:sz w:val="24"/>
          <w:szCs w:val="24"/>
          <w:highlight w:val="yellow"/>
        </w:rPr>
        <w:t>funcţionare</w:t>
      </w:r>
      <w:proofErr w:type="spellEnd"/>
      <w:r w:rsidRPr="00E22910">
        <w:rPr>
          <w:rFonts w:ascii="Times New Roman" w:hAnsi="Times New Roman" w:cs="Times New Roman"/>
          <w:b/>
          <w:bCs/>
          <w:sz w:val="24"/>
          <w:szCs w:val="24"/>
          <w:highlight w:val="yellow"/>
        </w:rPr>
        <w:t xml:space="preserve"> a cooperării </w:t>
      </w:r>
    </w:p>
    <w:p w14:paraId="4A1961AF"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 xml:space="preserve">Pot fi efectuate </w:t>
      </w:r>
      <w:proofErr w:type="spellStart"/>
      <w:r w:rsidRPr="00E22910">
        <w:rPr>
          <w:rFonts w:ascii="Times New Roman" w:hAnsi="Times New Roman" w:cs="Times New Roman"/>
          <w:sz w:val="24"/>
          <w:szCs w:val="24"/>
          <w:highlight w:val="yellow"/>
        </w:rPr>
        <w:t>dupa</w:t>
      </w:r>
      <w:proofErr w:type="spellEnd"/>
      <w:r w:rsidRPr="00E22910">
        <w:rPr>
          <w:rFonts w:ascii="Times New Roman" w:hAnsi="Times New Roman" w:cs="Times New Roman"/>
          <w:sz w:val="24"/>
          <w:szCs w:val="24"/>
          <w:highlight w:val="yellow"/>
        </w:rPr>
        <w:t xml:space="preserve"> semnarea contractului, nu vor depăși 20% din valoarea totală eligibilă a proiectului, şi pot cuprinde: </w:t>
      </w:r>
    </w:p>
    <w:p w14:paraId="4AC55D27"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 xml:space="preserve">Cheltuieli de transport și de subzistență ale coordonatorului și partenerilor (diurna), legate de activitățile parteneriatului, conform legislației naționale; </w:t>
      </w:r>
    </w:p>
    <w:p w14:paraId="10936E33"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 xml:space="preserve">Onorarii ale personalului (de exemplu angajat salariat în vederea asigurării activității de secretariat, etc.); </w:t>
      </w:r>
    </w:p>
    <w:p w14:paraId="02F74384"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lastRenderedPageBreak/>
        <w:t></w:t>
      </w:r>
      <w:r w:rsidRPr="00E22910">
        <w:rPr>
          <w:rFonts w:ascii="Times New Roman" w:hAnsi="Times New Roman" w:cs="Times New Roman"/>
          <w:sz w:val="24"/>
          <w:szCs w:val="24"/>
          <w:highlight w:val="yellow"/>
        </w:rPr>
        <w:tab/>
        <w:t xml:space="preserve">Cheltuieli legate de închirierea spațiilor de desfășurare a întâlnirilor parteneriatului, închiriere sediu, achiziție echipamente IT și alte dotări necesare desfășurării cooperării. </w:t>
      </w:r>
      <w:r w:rsidRPr="00E22910">
        <w:rPr>
          <w:rFonts w:ascii="Times New Roman" w:hAnsi="Times New Roman" w:cs="Times New Roman"/>
          <w:sz w:val="24"/>
          <w:szCs w:val="24"/>
          <w:highlight w:val="yellow"/>
        </w:rPr>
        <w:tab/>
      </w:r>
    </w:p>
    <w:p w14:paraId="27D49FF8" w14:textId="6025EB41" w:rsidR="0010563C" w:rsidRDefault="0010563C" w:rsidP="006E29F2">
      <w:pPr>
        <w:rPr>
          <w:rFonts w:ascii="Times New Roman" w:hAnsi="Times New Roman" w:cs="Times New Roman"/>
          <w:sz w:val="24"/>
          <w:szCs w:val="24"/>
        </w:rPr>
      </w:pPr>
      <w:r w:rsidRPr="00E22910">
        <w:rPr>
          <w:rFonts w:ascii="Times New Roman" w:hAnsi="Times New Roman" w:cs="Times New Roman"/>
          <w:sz w:val="24"/>
          <w:szCs w:val="24"/>
          <w:highlight w:val="yellow"/>
        </w:rPr>
        <w:t>Pentru costurile de funcționare a cooperării intensitatea sprijinului este de 100%.</w:t>
      </w:r>
    </w:p>
    <w:p w14:paraId="29BEFE8C" w14:textId="77777777" w:rsidR="00CD5D11" w:rsidRPr="0010563C" w:rsidRDefault="00CD5D11" w:rsidP="006E29F2">
      <w:pPr>
        <w:rPr>
          <w:rFonts w:ascii="Times New Roman" w:hAnsi="Times New Roman" w:cs="Times New Roman"/>
          <w:sz w:val="24"/>
          <w:szCs w:val="24"/>
        </w:rPr>
      </w:pPr>
    </w:p>
    <w:p w14:paraId="2309C43D" w14:textId="77777777" w:rsidR="0010563C" w:rsidRPr="00E22910" w:rsidRDefault="0010563C" w:rsidP="0010563C">
      <w:pPr>
        <w:rPr>
          <w:rFonts w:ascii="Times New Roman" w:hAnsi="Times New Roman" w:cs="Times New Roman"/>
          <w:b/>
          <w:bCs/>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r>
      <w:r w:rsidRPr="00E22910">
        <w:rPr>
          <w:rFonts w:ascii="Times New Roman" w:hAnsi="Times New Roman" w:cs="Times New Roman"/>
          <w:b/>
          <w:bCs/>
          <w:sz w:val="24"/>
          <w:szCs w:val="24"/>
          <w:highlight w:val="yellow"/>
        </w:rPr>
        <w:t xml:space="preserve">Costuri directe ale proiectelor specifice corelate cu planul proiectului, inclusiv costuri de promovare, şi pot cuprinde (listă indicativă): </w:t>
      </w:r>
    </w:p>
    <w:p w14:paraId="48BA1527"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 xml:space="preserve">Cheltuieli de promovare inclusiv pagina web, broșuri, pliante, bannere, promovare plătită prin social media și alte rețele de publicitate, radio și televiziune, chirii standuri de prezentare, personalizare echipamente, personalizare auto; </w:t>
      </w:r>
    </w:p>
    <w:p w14:paraId="25CA4D77"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 xml:space="preserve">Este sprijinită promovarea lanțului scurt și a pieței locale. </w:t>
      </w:r>
      <w:r w:rsidRPr="00E22910">
        <w:rPr>
          <w:rFonts w:ascii="Times New Roman" w:hAnsi="Times New Roman" w:cs="Times New Roman"/>
          <w:b/>
          <w:bCs/>
          <w:sz w:val="24"/>
          <w:szCs w:val="24"/>
          <w:highlight w:val="yellow"/>
        </w:rPr>
        <w:t>Nu sunt eligibile cheltuielile cu promovarea unui număr restrâns de produse comercializate prin intermediul lor.</w:t>
      </w:r>
      <w:r w:rsidRPr="00E22910">
        <w:rPr>
          <w:rFonts w:ascii="Times New Roman" w:hAnsi="Times New Roman" w:cs="Times New Roman"/>
          <w:sz w:val="24"/>
          <w:szCs w:val="24"/>
          <w:highlight w:val="yellow"/>
        </w:rPr>
        <w:t xml:space="preserve"> </w:t>
      </w:r>
    </w:p>
    <w:p w14:paraId="5D0A8EF8"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 xml:space="preserve">Astfel, orice material promoțional sau activitate trebuie să crească gradul de informare al potențialilor clienți cu privire la existența lanțului scurt, respectiv pieței locale, și la beneficiile pe care le pot avea dacă achiziționează produse pe această cale. </w:t>
      </w:r>
    </w:p>
    <w:p w14:paraId="791B9788" w14:textId="4D4081C4" w:rsidR="0010563C"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De exemplu, în cazul unui parteneriat care intenționează dezvoltarea, comercializarea unor produse montane se poate promova lanțul scurt sau piața locală (în funcție de proiect) și categoria de produse (produse montane), și nu doar un singur produs montan (de exemplu sirop de cătină). Același exemplu este valabil și în cazul produselor tradiționale, ecologice, care participă la o schemă de calitate europeană, HNV etc.</w:t>
      </w:r>
    </w:p>
    <w:p w14:paraId="3EBF0B41" w14:textId="77777777" w:rsidR="00CD5D11" w:rsidRPr="00E22910" w:rsidRDefault="00CD5D11" w:rsidP="0010563C">
      <w:pPr>
        <w:rPr>
          <w:rFonts w:ascii="Times New Roman" w:hAnsi="Times New Roman" w:cs="Times New Roman"/>
          <w:sz w:val="24"/>
          <w:szCs w:val="24"/>
          <w:highlight w:val="yellow"/>
        </w:rPr>
      </w:pPr>
    </w:p>
    <w:p w14:paraId="2C7A14DC" w14:textId="1F3803D9" w:rsidR="00362ED0" w:rsidRDefault="00362ED0" w:rsidP="00362ED0">
      <w:pPr>
        <w:rPr>
          <w:rFonts w:ascii="Times New Roman" w:hAnsi="Times New Roman" w:cs="Times New Roman"/>
          <w:b/>
          <w:bCs/>
          <w:sz w:val="24"/>
          <w:szCs w:val="24"/>
          <w:highlight w:val="yellow"/>
        </w:rPr>
      </w:pPr>
      <w:r w:rsidRPr="00E22910">
        <w:rPr>
          <w:rFonts w:ascii="Times New Roman" w:hAnsi="Times New Roman" w:cs="Times New Roman"/>
          <w:b/>
          <w:bCs/>
          <w:sz w:val="24"/>
          <w:szCs w:val="24"/>
          <w:highlight w:val="yellow"/>
        </w:rPr>
        <w:t>ATENTIE !</w:t>
      </w:r>
    </w:p>
    <w:p w14:paraId="42F85E25" w14:textId="77777777" w:rsidR="00CD5D11" w:rsidRPr="00E22910" w:rsidRDefault="00CD5D11" w:rsidP="00362ED0">
      <w:pPr>
        <w:rPr>
          <w:rFonts w:ascii="Times New Roman" w:hAnsi="Times New Roman" w:cs="Times New Roman"/>
          <w:b/>
          <w:bCs/>
          <w:sz w:val="24"/>
          <w:szCs w:val="24"/>
          <w:highlight w:val="yellow"/>
        </w:rPr>
      </w:pPr>
    </w:p>
    <w:p w14:paraId="3AA9E70A" w14:textId="627F0965" w:rsidR="00362ED0" w:rsidRPr="00E22910" w:rsidRDefault="00362ED0" w:rsidP="00362ED0">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Nu sunt eligibile cheltuielile aferente promovării/ participării la târgurile internaționale.</w:t>
      </w:r>
    </w:p>
    <w:p w14:paraId="32913BA3"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 xml:space="preserve">Un proiect nu poate conține doar acțiuni de promovare. Promovarea nu poate fi decât o componentă secundară a unui proiect prin care se propune înființarea și dezvoltarea lanțurilor scurte sau a pieței locale (conform definițiilor din capitolul </w:t>
      </w:r>
      <w:proofErr w:type="spellStart"/>
      <w:r w:rsidRPr="00E22910">
        <w:rPr>
          <w:rFonts w:ascii="Times New Roman" w:hAnsi="Times New Roman" w:cs="Times New Roman"/>
          <w:sz w:val="24"/>
          <w:szCs w:val="24"/>
          <w:highlight w:val="yellow"/>
        </w:rPr>
        <w:t>Definiţii</w:t>
      </w:r>
      <w:proofErr w:type="spellEnd"/>
      <w:r w:rsidRPr="00E22910">
        <w:rPr>
          <w:rFonts w:ascii="Times New Roman" w:hAnsi="Times New Roman" w:cs="Times New Roman"/>
          <w:sz w:val="24"/>
          <w:szCs w:val="24"/>
          <w:highlight w:val="yellow"/>
        </w:rPr>
        <w:t>).</w:t>
      </w:r>
    </w:p>
    <w:p w14:paraId="6E72AE85" w14:textId="3E9860DA" w:rsidR="0010563C" w:rsidRDefault="0010563C" w:rsidP="006E29F2">
      <w:pPr>
        <w:rPr>
          <w:rFonts w:ascii="Times New Roman" w:hAnsi="Times New Roman" w:cs="Times New Roman"/>
          <w:sz w:val="24"/>
          <w:szCs w:val="24"/>
        </w:rPr>
      </w:pPr>
      <w:r w:rsidRPr="00E22910">
        <w:rPr>
          <w:rFonts w:ascii="Times New Roman" w:hAnsi="Times New Roman" w:cs="Times New Roman"/>
          <w:sz w:val="24"/>
          <w:szCs w:val="24"/>
          <w:highlight w:val="yellow"/>
        </w:rPr>
        <w:t>Pentru această categorie de cheltuieli intensitatea sprijinului este de 100%.</w:t>
      </w:r>
    </w:p>
    <w:p w14:paraId="76C85A04" w14:textId="77777777" w:rsidR="00362ED0" w:rsidRPr="0010563C" w:rsidRDefault="00362ED0" w:rsidP="006E29F2">
      <w:pPr>
        <w:rPr>
          <w:rFonts w:ascii="Times New Roman" w:hAnsi="Times New Roman" w:cs="Times New Roman"/>
          <w:sz w:val="24"/>
          <w:szCs w:val="24"/>
        </w:rPr>
      </w:pPr>
    </w:p>
    <w:p w14:paraId="0A373EBF" w14:textId="1481501D" w:rsidR="0010563C" w:rsidRPr="00E22910" w:rsidRDefault="0010563C" w:rsidP="006E29F2">
      <w:pPr>
        <w:rPr>
          <w:rFonts w:ascii="Times New Roman" w:hAnsi="Times New Roman" w:cs="Times New Roman"/>
          <w:sz w:val="24"/>
          <w:szCs w:val="24"/>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Cheltuieli de marketing legate de etichetarea și ambalarea produsului (concept grafic realizarea de ambalaje, etichete pentru produsul ce va fi comercializat prin intermediul lanțului scurt/ pieței locale*), creare/ achiziționare marcă înregistrată (cheltuielile legate de achiziționarea mărcii înregistrate nu pot depăși 5% din valoarea cheltuielilor eligibile), cheltuieli pentru protejarea mărcii înregistrate (nu mai mult de 5% din valoarea cheltuielilor eligibile).</w:t>
      </w:r>
      <w:r w:rsidRPr="00E22910">
        <w:rPr>
          <w:rFonts w:ascii="Times New Roman" w:hAnsi="Times New Roman" w:cs="Times New Roman"/>
          <w:sz w:val="24"/>
          <w:szCs w:val="24"/>
        </w:rPr>
        <w:t xml:space="preserve"> </w:t>
      </w:r>
    </w:p>
    <w:p w14:paraId="480BB816" w14:textId="77777777" w:rsidR="00362ED0" w:rsidRPr="0010563C" w:rsidRDefault="00362ED0" w:rsidP="0010563C">
      <w:pPr>
        <w:rPr>
          <w:rFonts w:ascii="Times New Roman" w:hAnsi="Times New Roman" w:cs="Times New Roman"/>
          <w:sz w:val="24"/>
          <w:szCs w:val="24"/>
        </w:rPr>
      </w:pPr>
    </w:p>
    <w:p w14:paraId="453852B7"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t></w:t>
      </w:r>
      <w:r w:rsidRPr="00E22910">
        <w:rPr>
          <w:rFonts w:ascii="Times New Roman" w:hAnsi="Times New Roman" w:cs="Times New Roman"/>
          <w:sz w:val="24"/>
          <w:szCs w:val="24"/>
          <w:highlight w:val="yellow"/>
        </w:rPr>
        <w:tab/>
        <w:t xml:space="preserve">Cheltuieli legate de chirii pentru: echipamente, utilaje, mijloace transport marfă, standuri de comercializare, imobile necesare desfășurării activității descrise în proiect (altele decât sediu) etc. </w:t>
      </w:r>
    </w:p>
    <w:p w14:paraId="1CCA0861" w14:textId="04A20EEB" w:rsidR="0010563C" w:rsidRDefault="0010563C" w:rsidP="0010563C">
      <w:pPr>
        <w:rPr>
          <w:rFonts w:ascii="Times New Roman" w:hAnsi="Times New Roman" w:cs="Times New Roman"/>
          <w:sz w:val="24"/>
          <w:szCs w:val="24"/>
        </w:rPr>
      </w:pPr>
      <w:r w:rsidRPr="00E22910">
        <w:rPr>
          <w:rFonts w:ascii="Times New Roman" w:hAnsi="Times New Roman" w:cs="Times New Roman"/>
          <w:sz w:val="24"/>
          <w:szCs w:val="24"/>
          <w:highlight w:val="yellow"/>
        </w:rPr>
        <w:t>Pentru această categorie de cheltuieli intensitatea sprijinului este de 100%.</w:t>
      </w:r>
      <w:r w:rsidRPr="0010563C">
        <w:rPr>
          <w:rFonts w:ascii="Times New Roman" w:hAnsi="Times New Roman" w:cs="Times New Roman"/>
          <w:sz w:val="24"/>
          <w:szCs w:val="24"/>
        </w:rPr>
        <w:t xml:space="preserve"> </w:t>
      </w:r>
    </w:p>
    <w:p w14:paraId="1A150CBA" w14:textId="07191C63" w:rsidR="00362ED0" w:rsidRDefault="00362ED0" w:rsidP="0010563C">
      <w:pPr>
        <w:rPr>
          <w:rFonts w:ascii="Times New Roman" w:hAnsi="Times New Roman" w:cs="Times New Roman"/>
          <w:color w:val="FF0000"/>
          <w:sz w:val="24"/>
          <w:szCs w:val="24"/>
        </w:rPr>
      </w:pPr>
    </w:p>
    <w:p w14:paraId="6962A674" w14:textId="77777777" w:rsidR="00670A6F" w:rsidRPr="0010563C" w:rsidRDefault="00670A6F" w:rsidP="0010563C">
      <w:pPr>
        <w:rPr>
          <w:rFonts w:ascii="Times New Roman" w:hAnsi="Times New Roman" w:cs="Times New Roman"/>
          <w:sz w:val="24"/>
          <w:szCs w:val="24"/>
        </w:rPr>
      </w:pPr>
    </w:p>
    <w:p w14:paraId="30DC67B6" w14:textId="77777777" w:rsidR="0010563C" w:rsidRPr="00E22910" w:rsidRDefault="0010563C" w:rsidP="0010563C">
      <w:pPr>
        <w:rPr>
          <w:rFonts w:ascii="Times New Roman" w:hAnsi="Times New Roman" w:cs="Times New Roman"/>
          <w:sz w:val="24"/>
          <w:szCs w:val="24"/>
          <w:highlight w:val="yellow"/>
        </w:rPr>
      </w:pPr>
      <w:r w:rsidRPr="00E22910">
        <w:rPr>
          <w:rFonts w:ascii="Times New Roman" w:hAnsi="Times New Roman" w:cs="Times New Roman"/>
          <w:sz w:val="24"/>
          <w:szCs w:val="24"/>
          <w:highlight w:val="yellow"/>
        </w:rPr>
        <w:lastRenderedPageBreak/>
        <w:t></w:t>
      </w:r>
      <w:r w:rsidRPr="00E22910">
        <w:rPr>
          <w:rFonts w:ascii="Times New Roman" w:hAnsi="Times New Roman" w:cs="Times New Roman"/>
          <w:sz w:val="24"/>
          <w:szCs w:val="24"/>
          <w:highlight w:val="yellow"/>
        </w:rPr>
        <w:tab/>
        <w:t xml:space="preserve">Cheltuieli cu onorarii ale partenerilor, colaboratorilor externi, aferente activităților descrise în proiect și prestări servicii de către aceștia sau alte persoane/ entități, inclusiv cheltuielile aferente salariului/ onorariului coordonatorului de proiect. </w:t>
      </w:r>
    </w:p>
    <w:p w14:paraId="12837288" w14:textId="77777777" w:rsidR="0010563C" w:rsidRPr="0010563C" w:rsidRDefault="0010563C" w:rsidP="0010563C">
      <w:pPr>
        <w:rPr>
          <w:rFonts w:ascii="Times New Roman" w:hAnsi="Times New Roman" w:cs="Times New Roman"/>
          <w:sz w:val="24"/>
          <w:szCs w:val="24"/>
        </w:rPr>
      </w:pPr>
      <w:r w:rsidRPr="00E22910">
        <w:rPr>
          <w:rFonts w:ascii="Times New Roman" w:hAnsi="Times New Roman" w:cs="Times New Roman"/>
          <w:sz w:val="24"/>
          <w:szCs w:val="24"/>
          <w:highlight w:val="yellow"/>
        </w:rPr>
        <w:t>Pentru această categorie de cheltuieli intensitatea sprijinului este de 100%.</w:t>
      </w:r>
    </w:p>
    <w:p w14:paraId="57CD94D6" w14:textId="77777777" w:rsidR="0010563C" w:rsidRPr="0010563C" w:rsidRDefault="0010563C" w:rsidP="0010563C">
      <w:pPr>
        <w:rPr>
          <w:rFonts w:ascii="Times New Roman" w:hAnsi="Times New Roman" w:cs="Times New Roman"/>
          <w:sz w:val="24"/>
          <w:szCs w:val="24"/>
        </w:rPr>
      </w:pPr>
    </w:p>
    <w:p w14:paraId="04D3AFE3"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w:t>
      </w:r>
      <w:r w:rsidRPr="00E22910">
        <w:rPr>
          <w:rFonts w:ascii="Times New Roman" w:hAnsi="Times New Roman" w:cs="Times New Roman"/>
          <w:color w:val="FF0000"/>
          <w:sz w:val="24"/>
          <w:szCs w:val="24"/>
        </w:rPr>
        <w:tab/>
        <w:t xml:space="preserve">Cheltuieli privind costurile generale ale proiectului </w:t>
      </w:r>
    </w:p>
    <w:p w14:paraId="480F3849"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Cheltuielile privind costurile generale ale proiectului sunt eligibile dacă: </w:t>
      </w:r>
    </w:p>
    <w:p w14:paraId="0AEF116E"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a) respectă prevederile art. 45 din Regulamentul (UE) nr.1305/ 2013; </w:t>
      </w:r>
    </w:p>
    <w:p w14:paraId="107C5253"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b) sunt prevăzute sau rezultă din aplicarea legislației în vederea obținerii de avize, acorduri şi autorizații necesare implementării activităților eligibile ale operațiunii sau rezultă din cerințele minime impuse de PNDR 2014 - 2020; </w:t>
      </w:r>
    </w:p>
    <w:p w14:paraId="0C6EF7D2"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c) sunt aferente, după caz: unor studii şi/ sau analize privind durabilitatea economică și de mediu, studiu de fezabilitate, proiect tehnic, document de avizare a lucrărilor de intervenție, întocmite în conformitate cu prevederile legislației în vigoare; </w:t>
      </w:r>
    </w:p>
    <w:p w14:paraId="1825F993"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d) sunt necesare în procesul de achiziții publice pentru activitățile eligibile ale operațiunii; </w:t>
      </w:r>
    </w:p>
    <w:p w14:paraId="03E43E6B"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e) sunt aferente activităților de coordonare şi supervizare a execuției şi recepției lucrărilor de construcții - montaj.</w:t>
      </w:r>
    </w:p>
    <w:p w14:paraId="663B4352" w14:textId="77777777"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Cheltuielile de consultanță şi pentru managementul proiectului sunt eligibile dacă respectă condițiile anterior menționate şi se decontează proporțional cu valoarea fiecărei </w:t>
      </w:r>
      <w:proofErr w:type="spellStart"/>
      <w:r w:rsidRPr="00E22910">
        <w:rPr>
          <w:rFonts w:ascii="Times New Roman" w:hAnsi="Times New Roman" w:cs="Times New Roman"/>
          <w:color w:val="FF0000"/>
          <w:sz w:val="24"/>
          <w:szCs w:val="24"/>
        </w:rPr>
        <w:t>tranşe</w:t>
      </w:r>
      <w:proofErr w:type="spellEnd"/>
      <w:r w:rsidRPr="00E22910">
        <w:rPr>
          <w:rFonts w:ascii="Times New Roman" w:hAnsi="Times New Roman" w:cs="Times New Roman"/>
          <w:color w:val="FF0000"/>
          <w:sz w:val="24"/>
          <w:szCs w:val="24"/>
        </w:rPr>
        <w:t xml:space="preserve"> de plată aferente proiectului. Excepție fac cheltuielile de </w:t>
      </w:r>
      <w:proofErr w:type="spellStart"/>
      <w:r w:rsidRPr="00E22910">
        <w:rPr>
          <w:rFonts w:ascii="Times New Roman" w:hAnsi="Times New Roman" w:cs="Times New Roman"/>
          <w:color w:val="FF0000"/>
          <w:sz w:val="24"/>
          <w:szCs w:val="24"/>
        </w:rPr>
        <w:t>consultanţă</w:t>
      </w:r>
      <w:proofErr w:type="spellEnd"/>
      <w:r w:rsidRPr="00E22910">
        <w:rPr>
          <w:rFonts w:ascii="Times New Roman" w:hAnsi="Times New Roman" w:cs="Times New Roman"/>
          <w:color w:val="FF0000"/>
          <w:sz w:val="24"/>
          <w:szCs w:val="24"/>
        </w:rPr>
        <w:t xml:space="preserve"> pentru întocmirea dosarului Cererii de Finanțare (inclusiv cele aferente planului de marketing/studiului) care se pot deconta integral în cadrul primei </w:t>
      </w:r>
      <w:proofErr w:type="spellStart"/>
      <w:r w:rsidRPr="00E22910">
        <w:rPr>
          <w:rFonts w:ascii="Times New Roman" w:hAnsi="Times New Roman" w:cs="Times New Roman"/>
          <w:color w:val="FF0000"/>
          <w:sz w:val="24"/>
          <w:szCs w:val="24"/>
        </w:rPr>
        <w:t>tranşe</w:t>
      </w:r>
      <w:proofErr w:type="spellEnd"/>
      <w:r w:rsidRPr="00E22910">
        <w:rPr>
          <w:rFonts w:ascii="Times New Roman" w:hAnsi="Times New Roman" w:cs="Times New Roman"/>
          <w:color w:val="FF0000"/>
          <w:sz w:val="24"/>
          <w:szCs w:val="24"/>
        </w:rPr>
        <w:t xml:space="preserve"> de plată. </w:t>
      </w:r>
    </w:p>
    <w:p w14:paraId="3151BA55" w14:textId="6A38DB99"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Pentru această categorie de cheltuieli intensitatea sprijinului este de 100%.</w:t>
      </w:r>
    </w:p>
    <w:p w14:paraId="224D6E7A" w14:textId="77777777" w:rsidR="00E04496" w:rsidRPr="00E22910" w:rsidRDefault="00E04496" w:rsidP="0010563C">
      <w:pPr>
        <w:rPr>
          <w:rFonts w:ascii="Times New Roman" w:hAnsi="Times New Roman" w:cs="Times New Roman"/>
          <w:color w:val="FF0000"/>
          <w:sz w:val="24"/>
          <w:szCs w:val="24"/>
        </w:rPr>
      </w:pPr>
    </w:p>
    <w:p w14:paraId="276621FA" w14:textId="77777777" w:rsidR="0010563C" w:rsidRPr="00E22910" w:rsidRDefault="0010563C" w:rsidP="0010563C">
      <w:pPr>
        <w:rPr>
          <w:rFonts w:ascii="Times New Roman" w:hAnsi="Times New Roman" w:cs="Times New Roman"/>
          <w:b/>
          <w:bCs/>
          <w:color w:val="FF0000"/>
          <w:sz w:val="24"/>
          <w:szCs w:val="24"/>
        </w:rPr>
      </w:pPr>
      <w:r w:rsidRPr="00E22910">
        <w:rPr>
          <w:rFonts w:ascii="Times New Roman" w:hAnsi="Times New Roman" w:cs="Times New Roman"/>
          <w:b/>
          <w:bCs/>
          <w:color w:val="FF0000"/>
          <w:sz w:val="24"/>
          <w:szCs w:val="24"/>
          <w:highlight w:val="green"/>
        </w:rPr>
        <w:t>Atenție!</w:t>
      </w:r>
      <w:r w:rsidRPr="00E22910">
        <w:rPr>
          <w:rFonts w:ascii="Times New Roman" w:hAnsi="Times New Roman" w:cs="Times New Roman"/>
          <w:b/>
          <w:bCs/>
          <w:color w:val="FF0000"/>
          <w:sz w:val="24"/>
          <w:szCs w:val="24"/>
        </w:rPr>
        <w:t xml:space="preserve"> </w:t>
      </w:r>
    </w:p>
    <w:p w14:paraId="14323828" w14:textId="1FDC026D" w:rsidR="0010563C" w:rsidRPr="00E22910" w:rsidRDefault="0010563C" w:rsidP="0010563C">
      <w:pPr>
        <w:rPr>
          <w:rFonts w:ascii="Times New Roman" w:hAnsi="Times New Roman" w:cs="Times New Roman"/>
          <w:color w:val="FF0000"/>
          <w:sz w:val="24"/>
          <w:szCs w:val="24"/>
        </w:rPr>
      </w:pPr>
      <w:r w:rsidRPr="00E22910">
        <w:rPr>
          <w:rFonts w:ascii="Times New Roman" w:hAnsi="Times New Roman" w:cs="Times New Roman"/>
          <w:color w:val="FF0000"/>
          <w:sz w:val="24"/>
          <w:szCs w:val="24"/>
        </w:rPr>
        <w:t xml:space="preserve">În cazul în care planul de proiect include, de asemenea, acțiuni care sunt eligibile în cadrul altor măsuri (4.1, 4.1a, 4.2, 4.2a), atunci costurile sunt acoperite din măsura </w:t>
      </w:r>
      <w:r w:rsidR="00B91454">
        <w:rPr>
          <w:rFonts w:ascii="Times New Roman" w:hAnsi="Times New Roman" w:cs="Times New Roman"/>
          <w:color w:val="FF0000"/>
          <w:sz w:val="24"/>
          <w:szCs w:val="24"/>
        </w:rPr>
        <w:t xml:space="preserve">5/3A </w:t>
      </w:r>
      <w:r w:rsidRPr="00E22910">
        <w:rPr>
          <w:rFonts w:ascii="Times New Roman" w:hAnsi="Times New Roman" w:cs="Times New Roman"/>
          <w:color w:val="FF0000"/>
          <w:sz w:val="24"/>
          <w:szCs w:val="24"/>
        </w:rPr>
        <w:t xml:space="preserve">, în conformitate cu rata maximă a ajutorului și sumele aplicabile în cadrul acelor măsuri. Cu toate acestea, valoarea maximă a sprijinului nu va depăși valoarea maximă acordată în cadrul </w:t>
      </w:r>
      <w:r w:rsidR="00B91454">
        <w:rPr>
          <w:rFonts w:ascii="Times New Roman" w:hAnsi="Times New Roman" w:cs="Times New Roman"/>
          <w:color w:val="FF0000"/>
          <w:sz w:val="24"/>
          <w:szCs w:val="24"/>
        </w:rPr>
        <w:t>M</w:t>
      </w:r>
      <w:r w:rsidRPr="00E22910">
        <w:rPr>
          <w:rFonts w:ascii="Times New Roman" w:hAnsi="Times New Roman" w:cs="Times New Roman"/>
          <w:color w:val="FF0000"/>
          <w:sz w:val="24"/>
          <w:szCs w:val="24"/>
        </w:rPr>
        <w:t xml:space="preserve">ăsurii </w:t>
      </w:r>
      <w:r w:rsidR="00B91454">
        <w:rPr>
          <w:rFonts w:ascii="Times New Roman" w:hAnsi="Times New Roman" w:cs="Times New Roman"/>
          <w:color w:val="FF0000"/>
          <w:sz w:val="24"/>
          <w:szCs w:val="24"/>
        </w:rPr>
        <w:t>5/3A.</w:t>
      </w:r>
    </w:p>
    <w:p w14:paraId="65A1232E" w14:textId="77777777" w:rsidR="0010563C" w:rsidRPr="0010563C" w:rsidRDefault="0010563C" w:rsidP="0010563C">
      <w:pPr>
        <w:rPr>
          <w:rFonts w:ascii="Times New Roman" w:hAnsi="Times New Roman" w:cs="Times New Roman"/>
          <w:sz w:val="24"/>
          <w:szCs w:val="24"/>
        </w:rPr>
      </w:pPr>
    </w:p>
    <w:p w14:paraId="71CF94F1" w14:textId="5655CAF1" w:rsidR="0010563C" w:rsidRDefault="0010563C" w:rsidP="00E04496">
      <w:pPr>
        <w:pStyle w:val="Titlu2"/>
      </w:pPr>
      <w:bookmarkStart w:id="23" w:name="_Toc110499893"/>
      <w:r w:rsidRPr="0010563C">
        <w:t>6.2</w:t>
      </w:r>
      <w:r w:rsidRPr="0010563C">
        <w:tab/>
        <w:t xml:space="preserve">Tipuri de </w:t>
      </w:r>
      <w:proofErr w:type="spellStart"/>
      <w:r w:rsidRPr="0010563C">
        <w:t>investiţii</w:t>
      </w:r>
      <w:proofErr w:type="spellEnd"/>
      <w:r w:rsidRPr="0010563C">
        <w:t xml:space="preserve"> şi cheltuieli neeligibile</w:t>
      </w:r>
      <w:bookmarkEnd w:id="23"/>
    </w:p>
    <w:p w14:paraId="345753FF" w14:textId="77777777" w:rsidR="00B91454" w:rsidRPr="00B91454" w:rsidRDefault="00B91454" w:rsidP="00B91454"/>
    <w:p w14:paraId="4391DDB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Cheltuielile neeligibile vor fi suportate integral de către beneficiarul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w:t>
      </w:r>
    </w:p>
    <w:p w14:paraId="4DF341D8" w14:textId="0F8042E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cadrul </w:t>
      </w:r>
      <w:r w:rsidR="00E04496">
        <w:rPr>
          <w:rFonts w:ascii="Times New Roman" w:hAnsi="Times New Roman" w:cs="Times New Roman"/>
          <w:sz w:val="24"/>
          <w:szCs w:val="24"/>
        </w:rPr>
        <w:t>M</w:t>
      </w:r>
      <w:r w:rsidRPr="0010563C">
        <w:rPr>
          <w:rFonts w:ascii="Times New Roman" w:hAnsi="Times New Roman" w:cs="Times New Roman"/>
          <w:sz w:val="24"/>
          <w:szCs w:val="24"/>
        </w:rPr>
        <w:t xml:space="preserve">ăsurii </w:t>
      </w:r>
      <w:r w:rsidR="00E04496">
        <w:rPr>
          <w:rFonts w:ascii="Times New Roman" w:hAnsi="Times New Roman" w:cs="Times New Roman"/>
          <w:sz w:val="24"/>
          <w:szCs w:val="24"/>
        </w:rPr>
        <w:t xml:space="preserve">5/3A </w:t>
      </w:r>
      <w:r w:rsidRPr="0010563C">
        <w:rPr>
          <w:rFonts w:ascii="Times New Roman" w:hAnsi="Times New Roman" w:cs="Times New Roman"/>
          <w:sz w:val="24"/>
          <w:szCs w:val="24"/>
        </w:rPr>
        <w:t xml:space="preserve">„ </w:t>
      </w:r>
      <w:r w:rsidR="00E04496">
        <w:rPr>
          <w:rFonts w:ascii="Times New Roman" w:hAnsi="Times New Roman" w:cs="Times New Roman"/>
          <w:sz w:val="24"/>
          <w:szCs w:val="24"/>
        </w:rPr>
        <w:t>Forme asociative locale</w:t>
      </w:r>
      <w:r w:rsidRPr="0010563C">
        <w:rPr>
          <w:rFonts w:ascii="Times New Roman" w:hAnsi="Times New Roman" w:cs="Times New Roman"/>
          <w:sz w:val="24"/>
          <w:szCs w:val="24"/>
        </w:rPr>
        <w:t>”, nu sunt sprijinite următoarele tipuri de cheltuieli:</w:t>
      </w:r>
    </w:p>
    <w:p w14:paraId="0831D430" w14:textId="34239A78"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cheltuielile cu </w:t>
      </w:r>
      <w:r w:rsidR="00E04496" w:rsidRPr="0010563C">
        <w:rPr>
          <w:rFonts w:ascii="Times New Roman" w:hAnsi="Times New Roman" w:cs="Times New Roman"/>
          <w:sz w:val="24"/>
          <w:szCs w:val="24"/>
        </w:rPr>
        <w:t>achiziționarea</w:t>
      </w:r>
      <w:r w:rsidRPr="0010563C">
        <w:rPr>
          <w:rFonts w:ascii="Times New Roman" w:hAnsi="Times New Roman" w:cs="Times New Roman"/>
          <w:sz w:val="24"/>
          <w:szCs w:val="24"/>
        </w:rPr>
        <w:t xml:space="preserve"> de bunuri și echipamente „</w:t>
      </w:r>
      <w:proofErr w:type="spellStart"/>
      <w:r w:rsidRPr="0010563C">
        <w:rPr>
          <w:rFonts w:ascii="Times New Roman" w:hAnsi="Times New Roman" w:cs="Times New Roman"/>
          <w:sz w:val="24"/>
          <w:szCs w:val="24"/>
        </w:rPr>
        <w:t>second</w:t>
      </w:r>
      <w:proofErr w:type="spellEnd"/>
      <w:r w:rsidRPr="0010563C">
        <w:rPr>
          <w:rFonts w:ascii="Times New Roman" w:hAnsi="Times New Roman" w:cs="Times New Roman"/>
          <w:sz w:val="24"/>
          <w:szCs w:val="24"/>
        </w:rPr>
        <w:t xml:space="preserve"> hand”;</w:t>
      </w:r>
    </w:p>
    <w:p w14:paraId="7AA5EB4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cheltuielile aferente certificării produselor de calitate;</w:t>
      </w:r>
    </w:p>
    <w:p w14:paraId="4A41268A" w14:textId="55ADC49D"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cheltuieli efectuate înainte de semnarea Contractului de Finanțare a proiectului cu </w:t>
      </w:r>
      <w:r w:rsidR="00E04496" w:rsidRPr="0010563C">
        <w:rPr>
          <w:rFonts w:ascii="Times New Roman" w:hAnsi="Times New Roman" w:cs="Times New Roman"/>
          <w:sz w:val="24"/>
          <w:szCs w:val="24"/>
        </w:rPr>
        <w:t>excepția</w:t>
      </w:r>
      <w:r w:rsidRPr="0010563C">
        <w:rPr>
          <w:rFonts w:ascii="Times New Roman" w:hAnsi="Times New Roman" w:cs="Times New Roman"/>
          <w:sz w:val="24"/>
          <w:szCs w:val="24"/>
        </w:rPr>
        <w:t xml:space="preserve"> costurilor generale definite la art</w:t>
      </w:r>
      <w:r w:rsidR="00E04496">
        <w:rPr>
          <w:rFonts w:ascii="Times New Roman" w:hAnsi="Times New Roman" w:cs="Times New Roman"/>
          <w:sz w:val="24"/>
          <w:szCs w:val="24"/>
        </w:rPr>
        <w:t>.</w:t>
      </w:r>
      <w:r w:rsidRPr="0010563C">
        <w:rPr>
          <w:rFonts w:ascii="Times New Roman" w:hAnsi="Times New Roman" w:cs="Times New Roman"/>
          <w:sz w:val="24"/>
          <w:szCs w:val="24"/>
        </w:rPr>
        <w:t xml:space="preserve"> 45, alin 2 litera c) a R (UE) nr. 1305/ 2013 care pot fi realizate înainte de depunerea Cererii de Finanțare; </w:t>
      </w:r>
    </w:p>
    <w:p w14:paraId="40706B4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cheltuieli cu achiziția mijloacelor de transport pentru uz personal și pentru transport persoane;</w:t>
      </w:r>
    </w:p>
    <w:p w14:paraId="33CF5E6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construcția sau modernizarea locuinței și sediilor sociale;</w:t>
      </w:r>
    </w:p>
    <w:p w14:paraId="35655B5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cheltuieli cu investițiile ce fac obiectul dublei finanțări care vizează aceleași costuri eligibile;</w:t>
      </w:r>
    </w:p>
    <w:p w14:paraId="0C6D6B0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cheltuieli neeligibile în conformitate cu art. 69, alin (3) din R (UE) nr. 1303/ 2013 și anume:</w:t>
      </w:r>
    </w:p>
    <w:p w14:paraId="5CB09AC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 dobânzi debitoare, cu </w:t>
      </w:r>
      <w:proofErr w:type="spellStart"/>
      <w:r w:rsidRPr="0010563C">
        <w:rPr>
          <w:rFonts w:ascii="Times New Roman" w:hAnsi="Times New Roman" w:cs="Times New Roman"/>
          <w:sz w:val="24"/>
          <w:szCs w:val="24"/>
        </w:rPr>
        <w:t>excepţia</w:t>
      </w:r>
      <w:proofErr w:type="spellEnd"/>
      <w:r w:rsidRPr="0010563C">
        <w:rPr>
          <w:rFonts w:ascii="Times New Roman" w:hAnsi="Times New Roman" w:cs="Times New Roman"/>
          <w:sz w:val="24"/>
          <w:szCs w:val="24"/>
        </w:rPr>
        <w:t xml:space="preserve"> celor referitoare la granturi acordate sub forma unei </w:t>
      </w:r>
      <w:proofErr w:type="spellStart"/>
      <w:r w:rsidRPr="0010563C">
        <w:rPr>
          <w:rFonts w:ascii="Times New Roman" w:hAnsi="Times New Roman" w:cs="Times New Roman"/>
          <w:sz w:val="24"/>
          <w:szCs w:val="24"/>
        </w:rPr>
        <w:t>subvenţii</w:t>
      </w:r>
      <w:proofErr w:type="spellEnd"/>
      <w:r w:rsidRPr="0010563C">
        <w:rPr>
          <w:rFonts w:ascii="Times New Roman" w:hAnsi="Times New Roman" w:cs="Times New Roman"/>
          <w:sz w:val="24"/>
          <w:szCs w:val="24"/>
        </w:rPr>
        <w:t xml:space="preserve"> pentru dobândă sau a unei </w:t>
      </w:r>
      <w:proofErr w:type="spellStart"/>
      <w:r w:rsidRPr="0010563C">
        <w:rPr>
          <w:rFonts w:ascii="Times New Roman" w:hAnsi="Times New Roman" w:cs="Times New Roman"/>
          <w:sz w:val="24"/>
          <w:szCs w:val="24"/>
        </w:rPr>
        <w:t>subvenţii</w:t>
      </w:r>
      <w:proofErr w:type="spellEnd"/>
      <w:r w:rsidRPr="0010563C">
        <w:rPr>
          <w:rFonts w:ascii="Times New Roman" w:hAnsi="Times New Roman" w:cs="Times New Roman"/>
          <w:sz w:val="24"/>
          <w:szCs w:val="24"/>
        </w:rPr>
        <w:t xml:space="preserve"> pentru comisioanele de garantare și pentru fondurile mutuale în condițiile menționate în M17;</w:t>
      </w:r>
    </w:p>
    <w:p w14:paraId="7E2EA1F3" w14:textId="28FEC49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 </w:t>
      </w:r>
      <w:r w:rsidR="00E04496" w:rsidRPr="0010563C">
        <w:rPr>
          <w:rFonts w:ascii="Times New Roman" w:hAnsi="Times New Roman" w:cs="Times New Roman"/>
          <w:sz w:val="24"/>
          <w:szCs w:val="24"/>
        </w:rPr>
        <w:t>achiziționarea</w:t>
      </w:r>
      <w:r w:rsidRPr="0010563C">
        <w:rPr>
          <w:rFonts w:ascii="Times New Roman" w:hAnsi="Times New Roman" w:cs="Times New Roman"/>
          <w:sz w:val="24"/>
          <w:szCs w:val="24"/>
        </w:rPr>
        <w:t xml:space="preserve"> de terenuri construite și neconstruite;</w:t>
      </w:r>
    </w:p>
    <w:p w14:paraId="5E07E96D" w14:textId="3D9517D4"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 taxa pe valoarea adăugată, cu </w:t>
      </w:r>
      <w:r w:rsidR="00E04496" w:rsidRPr="0010563C">
        <w:rPr>
          <w:rFonts w:ascii="Times New Roman" w:hAnsi="Times New Roman" w:cs="Times New Roman"/>
          <w:sz w:val="24"/>
          <w:szCs w:val="24"/>
        </w:rPr>
        <w:t>excepția</w:t>
      </w:r>
      <w:r w:rsidRPr="0010563C">
        <w:rPr>
          <w:rFonts w:ascii="Times New Roman" w:hAnsi="Times New Roman" w:cs="Times New Roman"/>
          <w:sz w:val="24"/>
          <w:szCs w:val="24"/>
        </w:rPr>
        <w:t xml:space="preserve"> cazului în care aceasta nu se poate recupera în temeiul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naţionale</w:t>
      </w:r>
      <w:proofErr w:type="spellEnd"/>
      <w:r w:rsidRPr="0010563C">
        <w:rPr>
          <w:rFonts w:ascii="Times New Roman" w:hAnsi="Times New Roman" w:cs="Times New Roman"/>
          <w:sz w:val="24"/>
          <w:szCs w:val="24"/>
        </w:rPr>
        <w:t xml:space="preserve"> privind TVA-</w:t>
      </w:r>
      <w:proofErr w:type="spellStart"/>
      <w:r w:rsidRPr="0010563C">
        <w:rPr>
          <w:rFonts w:ascii="Times New Roman" w:hAnsi="Times New Roman" w:cs="Times New Roman"/>
          <w:sz w:val="24"/>
          <w:szCs w:val="24"/>
        </w:rPr>
        <w:t>ul</w:t>
      </w:r>
      <w:proofErr w:type="spellEnd"/>
      <w:r w:rsidRPr="0010563C">
        <w:rPr>
          <w:rFonts w:ascii="Times New Roman" w:hAnsi="Times New Roman" w:cs="Times New Roman"/>
          <w:sz w:val="24"/>
          <w:szCs w:val="24"/>
        </w:rPr>
        <w:t xml:space="preserve"> și a prevederilor specifice pentru instrumente financiare;</w:t>
      </w:r>
    </w:p>
    <w:p w14:paraId="7092E81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în cazul contractelor de leasing, celelalte costuri legate de contractele de leasing, cum ar fi marja locatorului, costurile de refinanțare a dobânzilor, cheltuielile generale și cheltuielile de asigurare;</w:t>
      </w:r>
    </w:p>
    <w:p w14:paraId="4EDDBC7A" w14:textId="1BBFF596"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achiziționarea de clădiri.  </w:t>
      </w:r>
    </w:p>
    <w:p w14:paraId="2E3D3F9A" w14:textId="77777777" w:rsidR="00E04496" w:rsidRPr="0010563C" w:rsidRDefault="00E04496" w:rsidP="0010563C">
      <w:pPr>
        <w:rPr>
          <w:rFonts w:ascii="Times New Roman" w:hAnsi="Times New Roman" w:cs="Times New Roman"/>
          <w:sz w:val="24"/>
          <w:szCs w:val="24"/>
        </w:rPr>
      </w:pPr>
    </w:p>
    <w:p w14:paraId="2B94682B" w14:textId="53A35952" w:rsidR="0010563C" w:rsidRPr="0010563C" w:rsidRDefault="0010563C" w:rsidP="00401F39">
      <w:pPr>
        <w:pStyle w:val="Titlu2"/>
        <w:ind w:firstLine="0"/>
      </w:pPr>
      <w:bookmarkStart w:id="24" w:name="_Toc110499894"/>
      <w:r w:rsidRPr="0010563C">
        <w:t>Capitolul 7. SELECȚIA PROIECTELOR</w:t>
      </w:r>
      <w:bookmarkEnd w:id="24"/>
    </w:p>
    <w:p w14:paraId="776CF6E9" w14:textId="2C1910F5"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Proiectele prin care se solicită </w:t>
      </w:r>
      <w:r w:rsidR="00E04496"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prin FEADR sunt supuse unui sistem de </w:t>
      </w:r>
      <w:r w:rsidR="00E04496" w:rsidRPr="0010563C">
        <w:rPr>
          <w:rFonts w:ascii="Times New Roman" w:hAnsi="Times New Roman" w:cs="Times New Roman"/>
          <w:sz w:val="24"/>
          <w:szCs w:val="24"/>
        </w:rPr>
        <w:t>selecție</w:t>
      </w:r>
      <w:r w:rsidRPr="0010563C">
        <w:rPr>
          <w:rFonts w:ascii="Times New Roman" w:hAnsi="Times New Roman" w:cs="Times New Roman"/>
          <w:sz w:val="24"/>
          <w:szCs w:val="24"/>
        </w:rPr>
        <w:t>, în baza căruia fiecare proiect este punctat conform principiilor de selecție.</w:t>
      </w:r>
    </w:p>
    <w:p w14:paraId="2A4938D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Selecția proiectelor se efectuează de către GAL și parcurge, în mod obligatoriu, toate etapele prevăzute în Cap. XI al SDL – ”Procedura de evaluare și selecție a proiectelor depuse în cadrul SDL” aprobată, inclusiv etapa de soluționare a contestațiilor.</w:t>
      </w:r>
    </w:p>
    <w:p w14:paraId="56155A41" w14:textId="153E2C50"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Punctajele acordate fiecărui criteriu de selecție, punctajul minim pentru selectarea unui proiect și metodologia de punctare au fost stabilite de către GAL, conform importanței lor, permițând ierarhizarea cererilor de finanțare și derularea corespunzătoare a activității de evaluare/selectare.</w:t>
      </w:r>
    </w:p>
    <w:p w14:paraId="0D36C844" w14:textId="09AD8BF5" w:rsidR="00B91454" w:rsidRDefault="00B91454" w:rsidP="0010563C">
      <w:pPr>
        <w:rPr>
          <w:rFonts w:ascii="Times New Roman" w:hAnsi="Times New Roman" w:cs="Times New Roman"/>
          <w:sz w:val="24"/>
          <w:szCs w:val="24"/>
        </w:rPr>
      </w:pPr>
    </w:p>
    <w:p w14:paraId="61DEF2C5" w14:textId="77777777" w:rsidR="00B91454" w:rsidRPr="0010563C" w:rsidRDefault="00B91454" w:rsidP="0010563C">
      <w:pPr>
        <w:rPr>
          <w:rFonts w:ascii="Times New Roman" w:hAnsi="Times New Roman" w:cs="Times New Roman"/>
          <w:sz w:val="24"/>
          <w:szCs w:val="24"/>
        </w:rPr>
      </w:pPr>
    </w:p>
    <w:p w14:paraId="0C344F86" w14:textId="77777777" w:rsidR="0010563C" w:rsidRPr="0010563C" w:rsidRDefault="0010563C" w:rsidP="00277ECF">
      <w:pPr>
        <w:pStyle w:val="Titlu2"/>
      </w:pPr>
      <w:bookmarkStart w:id="25" w:name="_Toc110499895"/>
      <w:r w:rsidRPr="0010563C">
        <w:t>7.1</w:t>
      </w:r>
      <w:r w:rsidRPr="0010563C">
        <w:tab/>
        <w:t xml:space="preserve"> Criterii de selecție</w:t>
      </w:r>
      <w:bookmarkEnd w:id="25"/>
    </w:p>
    <w:p w14:paraId="4DDB8E56" w14:textId="0397F4B6"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Evaluarea proiectelor se realizează după </w:t>
      </w:r>
      <w:proofErr w:type="spellStart"/>
      <w:r w:rsidRPr="0010563C">
        <w:rPr>
          <w:rFonts w:ascii="Times New Roman" w:hAnsi="Times New Roman" w:cs="Times New Roman"/>
          <w:sz w:val="24"/>
          <w:szCs w:val="24"/>
        </w:rPr>
        <w:t>inchiderea</w:t>
      </w:r>
      <w:proofErr w:type="spellEnd"/>
      <w:r w:rsidRPr="0010563C">
        <w:rPr>
          <w:rFonts w:ascii="Times New Roman" w:hAnsi="Times New Roman" w:cs="Times New Roman"/>
          <w:sz w:val="24"/>
          <w:szCs w:val="24"/>
        </w:rPr>
        <w:t xml:space="preserve"> apelului de selecție al proiectelor aferent </w:t>
      </w:r>
      <w:r w:rsidR="00277ECF">
        <w:rPr>
          <w:rFonts w:ascii="Times New Roman" w:hAnsi="Times New Roman" w:cs="Times New Roman"/>
          <w:sz w:val="24"/>
          <w:szCs w:val="24"/>
        </w:rPr>
        <w:t>M</w:t>
      </w:r>
      <w:r w:rsidRPr="0010563C">
        <w:rPr>
          <w:rFonts w:ascii="Times New Roman" w:hAnsi="Times New Roman" w:cs="Times New Roman"/>
          <w:sz w:val="24"/>
          <w:szCs w:val="24"/>
        </w:rPr>
        <w:t>ăsurii</w:t>
      </w:r>
      <w:r w:rsidR="00277ECF">
        <w:rPr>
          <w:rFonts w:ascii="Times New Roman" w:hAnsi="Times New Roman" w:cs="Times New Roman"/>
          <w:sz w:val="24"/>
          <w:szCs w:val="24"/>
        </w:rPr>
        <w:t xml:space="preserve"> 5/3A – Forme asociative locale</w:t>
      </w:r>
      <w:r w:rsidRPr="0010563C">
        <w:rPr>
          <w:rFonts w:ascii="Times New Roman" w:hAnsi="Times New Roman" w:cs="Times New Roman"/>
          <w:sz w:val="24"/>
          <w:szCs w:val="24"/>
        </w:rPr>
        <w:t xml:space="preserve"> , lansat de GAL </w:t>
      </w:r>
      <w:r w:rsidR="00277ECF">
        <w:rPr>
          <w:rFonts w:ascii="Times New Roman" w:hAnsi="Times New Roman" w:cs="Times New Roman"/>
          <w:sz w:val="24"/>
          <w:szCs w:val="24"/>
        </w:rPr>
        <w:t>Crivățul de Sud-Est</w:t>
      </w:r>
      <w:r w:rsidRPr="0010563C">
        <w:rPr>
          <w:rFonts w:ascii="Times New Roman" w:hAnsi="Times New Roman" w:cs="Times New Roman"/>
          <w:sz w:val="24"/>
          <w:szCs w:val="24"/>
        </w:rPr>
        <w:t xml:space="preserve"> pentru proiectele ce au un punctaj estimat (auto-evaluare/pre-</w:t>
      </w:r>
      <w:proofErr w:type="spellStart"/>
      <w:r w:rsidRPr="0010563C">
        <w:rPr>
          <w:rFonts w:ascii="Times New Roman" w:hAnsi="Times New Roman" w:cs="Times New Roman"/>
          <w:sz w:val="24"/>
          <w:szCs w:val="24"/>
        </w:rPr>
        <w:t>scoring</w:t>
      </w:r>
      <w:proofErr w:type="spellEnd"/>
      <w:r w:rsidRPr="0010563C">
        <w:rPr>
          <w:rFonts w:ascii="Times New Roman" w:hAnsi="Times New Roman" w:cs="Times New Roman"/>
          <w:sz w:val="24"/>
          <w:szCs w:val="24"/>
        </w:rPr>
        <w:t xml:space="preserve">) mai mare sau egal cu pragul minim </w:t>
      </w:r>
      <w:proofErr w:type="spellStart"/>
      <w:r w:rsidRPr="0010563C">
        <w:rPr>
          <w:rFonts w:ascii="Times New Roman" w:hAnsi="Times New Roman" w:cs="Times New Roman"/>
          <w:sz w:val="24"/>
          <w:szCs w:val="24"/>
        </w:rPr>
        <w:t>menţionat</w:t>
      </w:r>
      <w:proofErr w:type="spellEnd"/>
      <w:r w:rsidRPr="0010563C">
        <w:rPr>
          <w:rFonts w:ascii="Times New Roman" w:hAnsi="Times New Roman" w:cs="Times New Roman"/>
          <w:sz w:val="24"/>
          <w:szCs w:val="24"/>
        </w:rPr>
        <w:t xml:space="preserve"> în </w:t>
      </w:r>
      <w:proofErr w:type="spellStart"/>
      <w:r w:rsidRPr="0010563C">
        <w:rPr>
          <w:rFonts w:ascii="Times New Roman" w:hAnsi="Times New Roman" w:cs="Times New Roman"/>
          <w:sz w:val="24"/>
          <w:szCs w:val="24"/>
        </w:rPr>
        <w:t>anunţul</w:t>
      </w:r>
      <w:proofErr w:type="spellEnd"/>
      <w:r w:rsidRPr="0010563C">
        <w:rPr>
          <w:rFonts w:ascii="Times New Roman" w:hAnsi="Times New Roman" w:cs="Times New Roman"/>
          <w:sz w:val="24"/>
          <w:szCs w:val="24"/>
        </w:rPr>
        <w:t xml:space="preserve"> lansării apelului de proiecte. </w:t>
      </w:r>
    </w:p>
    <w:p w14:paraId="7AF05E18" w14:textId="3FA203BC"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Proiectele al căror punctaj va scădea în urma evaluării GAL sub pragul minim şi proiectele încadrate </w:t>
      </w:r>
      <w:r w:rsidR="00277ECF" w:rsidRPr="0010563C">
        <w:rPr>
          <w:rFonts w:ascii="Times New Roman" w:hAnsi="Times New Roman" w:cs="Times New Roman"/>
          <w:sz w:val="24"/>
          <w:szCs w:val="24"/>
        </w:rPr>
        <w:t>greșit</w:t>
      </w:r>
      <w:r w:rsidRPr="0010563C">
        <w:rPr>
          <w:rFonts w:ascii="Times New Roman" w:hAnsi="Times New Roman" w:cs="Times New Roman"/>
          <w:sz w:val="24"/>
          <w:szCs w:val="24"/>
        </w:rPr>
        <w:t xml:space="preserve"> din punct de vedere al alocării financiare aferente unei măsuri/sub‐măsuri/componente (alocare distinctă), vor fi declarate neconforme şi nu vor intra în etapa de </w:t>
      </w:r>
      <w:r w:rsidR="00277ECF" w:rsidRPr="0010563C">
        <w:rPr>
          <w:rFonts w:ascii="Times New Roman" w:hAnsi="Times New Roman" w:cs="Times New Roman"/>
          <w:sz w:val="24"/>
          <w:szCs w:val="24"/>
        </w:rPr>
        <w:t>selecție</w:t>
      </w:r>
      <w:r w:rsidRPr="0010563C">
        <w:rPr>
          <w:rFonts w:ascii="Times New Roman" w:hAnsi="Times New Roman" w:cs="Times New Roman"/>
          <w:sz w:val="24"/>
          <w:szCs w:val="24"/>
        </w:rPr>
        <w:t>.</w:t>
      </w:r>
    </w:p>
    <w:p w14:paraId="7256AB49" w14:textId="1BD367CA"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Toate </w:t>
      </w:r>
      <w:proofErr w:type="spellStart"/>
      <w:r w:rsidRPr="0010563C">
        <w:rPr>
          <w:rFonts w:ascii="Times New Roman" w:hAnsi="Times New Roman" w:cs="Times New Roman"/>
          <w:sz w:val="24"/>
          <w:szCs w:val="24"/>
        </w:rPr>
        <w:t>acţiunile</w:t>
      </w:r>
      <w:proofErr w:type="spellEnd"/>
      <w:r w:rsidRPr="0010563C">
        <w:rPr>
          <w:rFonts w:ascii="Times New Roman" w:hAnsi="Times New Roman" w:cs="Times New Roman"/>
          <w:sz w:val="24"/>
          <w:szCs w:val="24"/>
        </w:rPr>
        <w:t xml:space="preserve"> asumate, pe care solicitantul se angajează să le realizeze prin Planul de Marketing devin </w:t>
      </w:r>
      <w:r w:rsidR="00277ECF" w:rsidRPr="0010563C">
        <w:rPr>
          <w:rFonts w:ascii="Times New Roman" w:hAnsi="Times New Roman" w:cs="Times New Roman"/>
          <w:sz w:val="24"/>
          <w:szCs w:val="24"/>
        </w:rPr>
        <w:t>condiții</w:t>
      </w:r>
      <w:r w:rsidRPr="0010563C">
        <w:rPr>
          <w:rFonts w:ascii="Times New Roman" w:hAnsi="Times New Roman" w:cs="Times New Roman"/>
          <w:sz w:val="24"/>
          <w:szCs w:val="24"/>
        </w:rPr>
        <w:t xml:space="preserve"> obligatorii pentru </w:t>
      </w:r>
      <w:r w:rsidR="00277ECF" w:rsidRPr="0010563C">
        <w:rPr>
          <w:rFonts w:ascii="Times New Roman" w:hAnsi="Times New Roman" w:cs="Times New Roman"/>
          <w:sz w:val="24"/>
          <w:szCs w:val="24"/>
        </w:rPr>
        <w:t>menținerea</w:t>
      </w:r>
      <w:r w:rsidRPr="0010563C">
        <w:rPr>
          <w:rFonts w:ascii="Times New Roman" w:hAnsi="Times New Roman" w:cs="Times New Roman"/>
          <w:sz w:val="24"/>
          <w:szCs w:val="24"/>
        </w:rPr>
        <w:t xml:space="preserve"> sprijinului pe toată perioada de implementare a proiectului. În cazul neimplementării corecte a proiectului, sumele plătite vor fi recuperate </w:t>
      </w:r>
      <w:r w:rsidR="00277ECF" w:rsidRPr="0010563C">
        <w:rPr>
          <w:rFonts w:ascii="Times New Roman" w:hAnsi="Times New Roman" w:cs="Times New Roman"/>
          <w:sz w:val="24"/>
          <w:szCs w:val="24"/>
        </w:rPr>
        <w:t>proporțional</w:t>
      </w:r>
      <w:r w:rsidRPr="0010563C">
        <w:rPr>
          <w:rFonts w:ascii="Times New Roman" w:hAnsi="Times New Roman" w:cs="Times New Roman"/>
          <w:sz w:val="24"/>
          <w:szCs w:val="24"/>
        </w:rPr>
        <w:t xml:space="preserve"> cu obiectivele nerealizate.</w:t>
      </w:r>
    </w:p>
    <w:p w14:paraId="01F6175E" w14:textId="77037215" w:rsidR="0010563C" w:rsidRDefault="0010563C" w:rsidP="00F34F50">
      <w:pPr>
        <w:rPr>
          <w:rFonts w:ascii="Times New Roman" w:hAnsi="Times New Roman" w:cs="Times New Roman"/>
          <w:sz w:val="24"/>
          <w:szCs w:val="24"/>
        </w:rPr>
      </w:pPr>
      <w:r w:rsidRPr="0010563C">
        <w:rPr>
          <w:rFonts w:ascii="Times New Roman" w:hAnsi="Times New Roman" w:cs="Times New Roman"/>
          <w:sz w:val="24"/>
          <w:szCs w:val="24"/>
        </w:rPr>
        <w:t>Toate proiectele eligibile vor fi punctate în acord cu criteriile de selecție menționate mai jos.</w:t>
      </w:r>
    </w:p>
    <w:tbl>
      <w:tblPr>
        <w:tblStyle w:val="Tabelgril"/>
        <w:tblW w:w="0" w:type="auto"/>
        <w:tblLook w:val="04A0" w:firstRow="1" w:lastRow="0" w:firstColumn="1" w:lastColumn="0" w:noHBand="0" w:noVBand="1"/>
      </w:tblPr>
      <w:tblGrid>
        <w:gridCol w:w="846"/>
        <w:gridCol w:w="6804"/>
        <w:gridCol w:w="1412"/>
      </w:tblGrid>
      <w:tr w:rsidR="00277ECF" w14:paraId="724E2CD3" w14:textId="77777777" w:rsidTr="00D27591">
        <w:tc>
          <w:tcPr>
            <w:tcW w:w="846" w:type="dxa"/>
            <w:shd w:val="clear" w:color="auto" w:fill="FFE599" w:themeFill="accent4" w:themeFillTint="66"/>
          </w:tcPr>
          <w:p w14:paraId="04C27144" w14:textId="0132FE85" w:rsidR="00277ECF" w:rsidRDefault="00277ECF" w:rsidP="00F34F50">
            <w:pPr>
              <w:shd w:val="clear" w:color="auto" w:fill="FFE599" w:themeFill="accent4" w:themeFillTint="66"/>
              <w:ind w:firstLine="0"/>
              <w:rPr>
                <w:rFonts w:ascii="Times New Roman" w:hAnsi="Times New Roman" w:cs="Times New Roman"/>
                <w:sz w:val="24"/>
                <w:szCs w:val="24"/>
              </w:rPr>
            </w:pPr>
            <w:r w:rsidRPr="0010563C">
              <w:rPr>
                <w:rFonts w:ascii="Times New Roman" w:hAnsi="Times New Roman" w:cs="Times New Roman"/>
                <w:sz w:val="24"/>
                <w:szCs w:val="24"/>
              </w:rPr>
              <w:lastRenderedPageBreak/>
              <w:t>Nr.crt</w:t>
            </w:r>
          </w:p>
        </w:tc>
        <w:tc>
          <w:tcPr>
            <w:tcW w:w="6804" w:type="dxa"/>
            <w:shd w:val="clear" w:color="auto" w:fill="FFE599" w:themeFill="accent4" w:themeFillTint="66"/>
          </w:tcPr>
          <w:p w14:paraId="327FE5A4" w14:textId="57A25149" w:rsidR="00277ECF" w:rsidRDefault="00277ECF" w:rsidP="00F34F50">
            <w:pPr>
              <w:shd w:val="clear" w:color="auto" w:fill="FFE599" w:themeFill="accent4" w:themeFillTint="66"/>
              <w:ind w:firstLine="0"/>
              <w:rPr>
                <w:rFonts w:ascii="Times New Roman" w:hAnsi="Times New Roman" w:cs="Times New Roman"/>
                <w:sz w:val="24"/>
                <w:szCs w:val="24"/>
              </w:rPr>
            </w:pPr>
            <w:r w:rsidRPr="0010563C">
              <w:rPr>
                <w:rFonts w:ascii="Times New Roman" w:hAnsi="Times New Roman" w:cs="Times New Roman"/>
                <w:sz w:val="24"/>
                <w:szCs w:val="24"/>
              </w:rPr>
              <w:t xml:space="preserve">Criterii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ab/>
            </w:r>
          </w:p>
        </w:tc>
        <w:tc>
          <w:tcPr>
            <w:tcW w:w="1412" w:type="dxa"/>
            <w:shd w:val="clear" w:color="auto" w:fill="FFE599" w:themeFill="accent4" w:themeFillTint="66"/>
          </w:tcPr>
          <w:p w14:paraId="6F99974C" w14:textId="3BC6DF8E" w:rsidR="00277ECF" w:rsidRDefault="00277ECF" w:rsidP="00F34F50">
            <w:pPr>
              <w:shd w:val="clear" w:color="auto" w:fill="FFE599" w:themeFill="accent4" w:themeFillTint="66"/>
              <w:ind w:firstLine="0"/>
              <w:rPr>
                <w:rFonts w:ascii="Times New Roman" w:hAnsi="Times New Roman" w:cs="Times New Roman"/>
                <w:sz w:val="24"/>
                <w:szCs w:val="24"/>
              </w:rPr>
            </w:pPr>
            <w:r w:rsidRPr="0010563C">
              <w:rPr>
                <w:rFonts w:ascii="Times New Roman" w:hAnsi="Times New Roman" w:cs="Times New Roman"/>
                <w:sz w:val="24"/>
                <w:szCs w:val="24"/>
              </w:rPr>
              <w:t>Punctaj</w:t>
            </w:r>
          </w:p>
        </w:tc>
      </w:tr>
      <w:tr w:rsidR="00F34F50" w14:paraId="6A44180B" w14:textId="77777777" w:rsidTr="00D27591">
        <w:tc>
          <w:tcPr>
            <w:tcW w:w="846" w:type="dxa"/>
            <w:vMerge w:val="restart"/>
          </w:tcPr>
          <w:p w14:paraId="3C1AA259" w14:textId="6697E808"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PS1.</w:t>
            </w:r>
          </w:p>
        </w:tc>
        <w:tc>
          <w:tcPr>
            <w:tcW w:w="6804" w:type="dxa"/>
            <w:shd w:val="clear" w:color="auto" w:fill="FFF2CC" w:themeFill="accent4" w:themeFillTint="33"/>
          </w:tcPr>
          <w:p w14:paraId="64D3085F" w14:textId="4CD1ECC7"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Principiul reprezentativității cooperării, respectiv numărul de parteneri implicați</w:t>
            </w:r>
          </w:p>
        </w:tc>
        <w:tc>
          <w:tcPr>
            <w:tcW w:w="1412" w:type="dxa"/>
            <w:shd w:val="clear" w:color="auto" w:fill="FFF2CC" w:themeFill="accent4" w:themeFillTint="33"/>
          </w:tcPr>
          <w:p w14:paraId="056E5A9C" w14:textId="7596D73A" w:rsidR="00F34F50" w:rsidRDefault="00F34F50" w:rsidP="00F34F50">
            <w:pPr>
              <w:ind w:firstLine="0"/>
              <w:jc w:val="center"/>
              <w:rPr>
                <w:rFonts w:ascii="Times New Roman" w:hAnsi="Times New Roman" w:cs="Times New Roman"/>
                <w:sz w:val="24"/>
                <w:szCs w:val="24"/>
              </w:rPr>
            </w:pPr>
            <w:r w:rsidRPr="0010563C">
              <w:rPr>
                <w:rFonts w:ascii="Times New Roman" w:hAnsi="Times New Roman" w:cs="Times New Roman"/>
                <w:sz w:val="24"/>
                <w:szCs w:val="24"/>
              </w:rPr>
              <w:t>Max</w:t>
            </w:r>
          </w:p>
          <w:p w14:paraId="0EF50EC3" w14:textId="7DF39A2B" w:rsidR="00F34F50" w:rsidRDefault="00F34F50" w:rsidP="00F34F50">
            <w:pPr>
              <w:ind w:firstLine="0"/>
              <w:rPr>
                <w:rFonts w:ascii="Times New Roman" w:hAnsi="Times New Roman" w:cs="Times New Roman"/>
                <w:sz w:val="24"/>
                <w:szCs w:val="24"/>
              </w:rPr>
            </w:pPr>
            <w:r w:rsidRPr="0010563C">
              <w:rPr>
                <w:rFonts w:ascii="Times New Roman" w:hAnsi="Times New Roman" w:cs="Times New Roman"/>
                <w:sz w:val="24"/>
                <w:szCs w:val="24"/>
              </w:rPr>
              <w:t>15</w:t>
            </w:r>
            <w:r>
              <w:rPr>
                <w:rFonts w:ascii="Times New Roman" w:hAnsi="Times New Roman" w:cs="Times New Roman"/>
                <w:sz w:val="24"/>
                <w:szCs w:val="24"/>
              </w:rPr>
              <w:t xml:space="preserve"> </w:t>
            </w:r>
            <w:r w:rsidRPr="0010563C">
              <w:rPr>
                <w:rFonts w:ascii="Times New Roman" w:hAnsi="Times New Roman" w:cs="Times New Roman"/>
                <w:sz w:val="24"/>
                <w:szCs w:val="24"/>
              </w:rPr>
              <w:t>puncte</w:t>
            </w:r>
          </w:p>
        </w:tc>
      </w:tr>
      <w:tr w:rsidR="00F34F50" w14:paraId="4B9CC2D6" w14:textId="77777777" w:rsidTr="00D27591">
        <w:tc>
          <w:tcPr>
            <w:tcW w:w="846" w:type="dxa"/>
            <w:vMerge/>
          </w:tcPr>
          <w:p w14:paraId="515B4998" w14:textId="77777777" w:rsidR="00F34F50" w:rsidRDefault="00F34F50" w:rsidP="0010563C">
            <w:pPr>
              <w:ind w:firstLine="0"/>
              <w:rPr>
                <w:rFonts w:ascii="Times New Roman" w:hAnsi="Times New Roman" w:cs="Times New Roman"/>
                <w:sz w:val="24"/>
                <w:szCs w:val="24"/>
              </w:rPr>
            </w:pPr>
          </w:p>
        </w:tc>
        <w:tc>
          <w:tcPr>
            <w:tcW w:w="6804" w:type="dxa"/>
          </w:tcPr>
          <w:p w14:paraId="36231FC4" w14:textId="2CB0C23D"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1.1  Parteneriatul are:</w:t>
            </w:r>
            <w:r w:rsidRPr="0010563C">
              <w:rPr>
                <w:rFonts w:ascii="Times New Roman" w:hAnsi="Times New Roman" w:cs="Times New Roman"/>
                <w:sz w:val="24"/>
                <w:szCs w:val="24"/>
              </w:rPr>
              <w:tab/>
              <w:t xml:space="preserve">  </w:t>
            </w:r>
          </w:p>
        </w:tc>
        <w:tc>
          <w:tcPr>
            <w:tcW w:w="1412" w:type="dxa"/>
          </w:tcPr>
          <w:p w14:paraId="7C8669FB" w14:textId="59EF83E7" w:rsidR="00F34F50" w:rsidRDefault="00F34F50" w:rsidP="0010563C">
            <w:pPr>
              <w:ind w:firstLine="0"/>
              <w:rPr>
                <w:rFonts w:ascii="Times New Roman" w:hAnsi="Times New Roman" w:cs="Times New Roman"/>
                <w:sz w:val="24"/>
                <w:szCs w:val="24"/>
              </w:rPr>
            </w:pPr>
          </w:p>
        </w:tc>
      </w:tr>
      <w:tr w:rsidR="00F34F50" w14:paraId="5E763303" w14:textId="77777777" w:rsidTr="00D27591">
        <w:tc>
          <w:tcPr>
            <w:tcW w:w="846" w:type="dxa"/>
            <w:vMerge/>
          </w:tcPr>
          <w:p w14:paraId="57EB60EF" w14:textId="77777777" w:rsidR="00F34F50" w:rsidRDefault="00F34F50" w:rsidP="0010563C">
            <w:pPr>
              <w:ind w:firstLine="0"/>
              <w:rPr>
                <w:rFonts w:ascii="Times New Roman" w:hAnsi="Times New Roman" w:cs="Times New Roman"/>
                <w:sz w:val="24"/>
                <w:szCs w:val="24"/>
              </w:rPr>
            </w:pPr>
          </w:p>
        </w:tc>
        <w:tc>
          <w:tcPr>
            <w:tcW w:w="6804" w:type="dxa"/>
          </w:tcPr>
          <w:p w14:paraId="7BF29ED1" w14:textId="7B6F1C15"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a) mai mult de 5 membri</w:t>
            </w:r>
          </w:p>
        </w:tc>
        <w:tc>
          <w:tcPr>
            <w:tcW w:w="1412" w:type="dxa"/>
          </w:tcPr>
          <w:p w14:paraId="25C3AAA5" w14:textId="54A41A39"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15 </w:t>
            </w:r>
            <w:proofErr w:type="spellStart"/>
            <w:r w:rsidRPr="0010563C">
              <w:rPr>
                <w:rFonts w:ascii="Times New Roman" w:hAnsi="Times New Roman" w:cs="Times New Roman"/>
                <w:sz w:val="24"/>
                <w:szCs w:val="24"/>
              </w:rPr>
              <w:t>pct</w:t>
            </w:r>
            <w:proofErr w:type="spellEnd"/>
          </w:p>
        </w:tc>
      </w:tr>
      <w:tr w:rsidR="00F34F50" w14:paraId="34F053A3" w14:textId="77777777" w:rsidTr="00D27591">
        <w:tc>
          <w:tcPr>
            <w:tcW w:w="846" w:type="dxa"/>
            <w:vMerge/>
          </w:tcPr>
          <w:p w14:paraId="778FE755" w14:textId="77777777" w:rsidR="00F34F50" w:rsidRDefault="00F34F50" w:rsidP="0010563C">
            <w:pPr>
              <w:ind w:firstLine="0"/>
              <w:rPr>
                <w:rFonts w:ascii="Times New Roman" w:hAnsi="Times New Roman" w:cs="Times New Roman"/>
                <w:sz w:val="24"/>
                <w:szCs w:val="24"/>
              </w:rPr>
            </w:pPr>
          </w:p>
        </w:tc>
        <w:tc>
          <w:tcPr>
            <w:tcW w:w="6804" w:type="dxa"/>
          </w:tcPr>
          <w:p w14:paraId="66AAA1A3" w14:textId="44EA8AA8"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b) între 2-5 membri</w:t>
            </w:r>
          </w:p>
        </w:tc>
        <w:tc>
          <w:tcPr>
            <w:tcW w:w="1412" w:type="dxa"/>
          </w:tcPr>
          <w:p w14:paraId="3B07CA80" w14:textId="0690E708" w:rsidR="00F34F50"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10 </w:t>
            </w:r>
            <w:proofErr w:type="spellStart"/>
            <w:r w:rsidRPr="0010563C">
              <w:rPr>
                <w:rFonts w:ascii="Times New Roman" w:hAnsi="Times New Roman" w:cs="Times New Roman"/>
                <w:sz w:val="24"/>
                <w:szCs w:val="24"/>
              </w:rPr>
              <w:t>pct</w:t>
            </w:r>
            <w:proofErr w:type="spellEnd"/>
          </w:p>
        </w:tc>
      </w:tr>
      <w:tr w:rsidR="00F34F50" w14:paraId="4AB87230" w14:textId="77777777" w:rsidTr="00D27591">
        <w:tc>
          <w:tcPr>
            <w:tcW w:w="846" w:type="dxa"/>
            <w:vMerge/>
          </w:tcPr>
          <w:p w14:paraId="14310F90" w14:textId="77777777" w:rsidR="00F34F50" w:rsidRDefault="00F34F50" w:rsidP="0010563C">
            <w:pPr>
              <w:ind w:firstLine="0"/>
              <w:rPr>
                <w:rFonts w:ascii="Times New Roman" w:hAnsi="Times New Roman" w:cs="Times New Roman"/>
                <w:sz w:val="24"/>
                <w:szCs w:val="24"/>
              </w:rPr>
            </w:pPr>
          </w:p>
        </w:tc>
        <w:tc>
          <w:tcPr>
            <w:tcW w:w="6804" w:type="dxa"/>
          </w:tcPr>
          <w:p w14:paraId="00BE8325" w14:textId="77777777" w:rsidR="00F34F50" w:rsidRPr="0010563C" w:rsidRDefault="00F34F50" w:rsidP="00F34F50">
            <w:pPr>
              <w:ind w:firstLine="0"/>
              <w:rPr>
                <w:rFonts w:ascii="Times New Roman" w:hAnsi="Times New Roman" w:cs="Times New Roman"/>
                <w:sz w:val="24"/>
                <w:szCs w:val="24"/>
              </w:rPr>
            </w:pPr>
            <w:r w:rsidRPr="0010563C">
              <w:rPr>
                <w:rFonts w:ascii="Times New Roman" w:hAnsi="Times New Roman" w:cs="Times New Roman"/>
                <w:sz w:val="24"/>
                <w:szCs w:val="24"/>
              </w:rPr>
              <w:t>Modalitate de acordare:</w:t>
            </w:r>
          </w:p>
          <w:p w14:paraId="392ECAC0" w14:textId="41F2C2C3" w:rsidR="00F34F50" w:rsidRPr="0010563C" w:rsidRDefault="00F34F50" w:rsidP="0010563C">
            <w:pPr>
              <w:ind w:firstLine="0"/>
              <w:rPr>
                <w:rFonts w:ascii="Times New Roman" w:hAnsi="Times New Roman" w:cs="Times New Roman"/>
                <w:sz w:val="24"/>
                <w:szCs w:val="24"/>
              </w:rPr>
            </w:pPr>
            <w:r w:rsidRPr="0010563C">
              <w:rPr>
                <w:rFonts w:ascii="Times New Roman" w:hAnsi="Times New Roman" w:cs="Times New Roman"/>
                <w:sz w:val="24"/>
                <w:szCs w:val="24"/>
              </w:rPr>
              <w:t>Punctajul se acordă pe baza Acordului de cooperare semnat de către parteneri unde se regăsește numărul de membri ai cooperării.</w:t>
            </w:r>
            <w:r w:rsidRPr="0010563C">
              <w:rPr>
                <w:rFonts w:ascii="Times New Roman" w:hAnsi="Times New Roman" w:cs="Times New Roman"/>
                <w:sz w:val="24"/>
                <w:szCs w:val="24"/>
              </w:rPr>
              <w:tab/>
            </w:r>
          </w:p>
        </w:tc>
        <w:tc>
          <w:tcPr>
            <w:tcW w:w="1412" w:type="dxa"/>
          </w:tcPr>
          <w:p w14:paraId="5324ED82" w14:textId="77777777" w:rsidR="00F34F50" w:rsidRPr="0010563C" w:rsidRDefault="00F34F50" w:rsidP="0010563C">
            <w:pPr>
              <w:ind w:firstLine="0"/>
              <w:rPr>
                <w:rFonts w:ascii="Times New Roman" w:hAnsi="Times New Roman" w:cs="Times New Roman"/>
                <w:sz w:val="24"/>
                <w:szCs w:val="24"/>
              </w:rPr>
            </w:pPr>
          </w:p>
        </w:tc>
      </w:tr>
      <w:tr w:rsidR="00895FF6" w14:paraId="145FE74C" w14:textId="77777777" w:rsidTr="00D27591">
        <w:tc>
          <w:tcPr>
            <w:tcW w:w="846" w:type="dxa"/>
            <w:vMerge w:val="restart"/>
          </w:tcPr>
          <w:p w14:paraId="6694150F" w14:textId="127A71A2" w:rsidR="00895FF6"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PS 2.</w:t>
            </w:r>
          </w:p>
        </w:tc>
        <w:tc>
          <w:tcPr>
            <w:tcW w:w="6804" w:type="dxa"/>
            <w:shd w:val="clear" w:color="auto" w:fill="FFF2CC" w:themeFill="accent4" w:themeFillTint="33"/>
          </w:tcPr>
          <w:p w14:paraId="59F8C7C6" w14:textId="7E660AD8" w:rsidR="00895FF6" w:rsidRPr="0010563C"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Principiul structurii adecvate de parteneriat, pe baza obiectivului proiectului</w:t>
            </w:r>
          </w:p>
        </w:tc>
        <w:tc>
          <w:tcPr>
            <w:tcW w:w="1412" w:type="dxa"/>
            <w:shd w:val="clear" w:color="auto" w:fill="FFF2CC" w:themeFill="accent4" w:themeFillTint="33"/>
          </w:tcPr>
          <w:p w14:paraId="313D538C" w14:textId="77777777" w:rsidR="00974CDC"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Max</w:t>
            </w:r>
            <w:r w:rsidR="00974CDC">
              <w:rPr>
                <w:rFonts w:ascii="Times New Roman" w:hAnsi="Times New Roman" w:cs="Times New Roman"/>
                <w:sz w:val="24"/>
                <w:szCs w:val="24"/>
              </w:rPr>
              <w:t xml:space="preserve"> </w:t>
            </w:r>
          </w:p>
          <w:p w14:paraId="3814E347" w14:textId="5A19F79E" w:rsidR="00895FF6" w:rsidRPr="0010563C"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35 puncte</w:t>
            </w:r>
          </w:p>
        </w:tc>
      </w:tr>
      <w:tr w:rsidR="00895FF6" w14:paraId="34670062" w14:textId="77777777" w:rsidTr="00D27591">
        <w:tc>
          <w:tcPr>
            <w:tcW w:w="846" w:type="dxa"/>
            <w:vMerge/>
          </w:tcPr>
          <w:p w14:paraId="57827546" w14:textId="77777777" w:rsidR="00895FF6" w:rsidRDefault="00895FF6" w:rsidP="0010563C">
            <w:pPr>
              <w:ind w:firstLine="0"/>
              <w:rPr>
                <w:rFonts w:ascii="Times New Roman" w:hAnsi="Times New Roman" w:cs="Times New Roman"/>
                <w:sz w:val="24"/>
                <w:szCs w:val="24"/>
              </w:rPr>
            </w:pPr>
          </w:p>
        </w:tc>
        <w:tc>
          <w:tcPr>
            <w:tcW w:w="6804" w:type="dxa"/>
          </w:tcPr>
          <w:p w14:paraId="42D9E1A3" w14:textId="504DE827" w:rsidR="00895FF6" w:rsidRPr="0010563C"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Parteneriatul are în componen</w:t>
            </w:r>
            <w:r w:rsidR="00877D8A">
              <w:rPr>
                <w:rFonts w:ascii="Times New Roman" w:hAnsi="Times New Roman" w:cs="Times New Roman"/>
                <w:sz w:val="24"/>
                <w:szCs w:val="24"/>
              </w:rPr>
              <w:t>t</w:t>
            </w:r>
            <w:r w:rsidRPr="0010563C">
              <w:rPr>
                <w:rFonts w:ascii="Times New Roman" w:hAnsi="Times New Roman" w:cs="Times New Roman"/>
                <w:sz w:val="24"/>
                <w:szCs w:val="24"/>
              </w:rPr>
              <w:t>:</w:t>
            </w:r>
          </w:p>
        </w:tc>
        <w:tc>
          <w:tcPr>
            <w:tcW w:w="1412" w:type="dxa"/>
          </w:tcPr>
          <w:p w14:paraId="3BB1F093" w14:textId="77777777" w:rsidR="00895FF6" w:rsidRPr="0010563C" w:rsidRDefault="00895FF6" w:rsidP="0010563C">
            <w:pPr>
              <w:ind w:firstLine="0"/>
              <w:rPr>
                <w:rFonts w:ascii="Times New Roman" w:hAnsi="Times New Roman" w:cs="Times New Roman"/>
                <w:sz w:val="24"/>
                <w:szCs w:val="24"/>
              </w:rPr>
            </w:pPr>
          </w:p>
        </w:tc>
      </w:tr>
      <w:tr w:rsidR="00895FF6" w14:paraId="087F2F29" w14:textId="77777777" w:rsidTr="00D27591">
        <w:tc>
          <w:tcPr>
            <w:tcW w:w="846" w:type="dxa"/>
            <w:vMerge/>
          </w:tcPr>
          <w:p w14:paraId="3259FC33" w14:textId="77777777" w:rsidR="00895FF6" w:rsidRDefault="00895FF6" w:rsidP="0010563C">
            <w:pPr>
              <w:ind w:firstLine="0"/>
              <w:rPr>
                <w:rFonts w:ascii="Times New Roman" w:hAnsi="Times New Roman" w:cs="Times New Roman"/>
                <w:sz w:val="24"/>
                <w:szCs w:val="24"/>
              </w:rPr>
            </w:pPr>
          </w:p>
        </w:tc>
        <w:tc>
          <w:tcPr>
            <w:tcW w:w="6804" w:type="dxa"/>
          </w:tcPr>
          <w:p w14:paraId="37532571" w14:textId="77777777" w:rsidR="00895FF6"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 xml:space="preserve">2.1 Parteneri care la finalizarea proiectului formalizează cooperarea prin constituirea sau dezvoltarea unei forme asociative cu personalitate juridică. </w:t>
            </w:r>
          </w:p>
          <w:p w14:paraId="412CFDB4" w14:textId="08621F30" w:rsidR="00895FF6" w:rsidRPr="0010563C"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Forma asociativă rezultată trebuie să desfășoare activități economice pe o perioadă de minimum trei ani de la implementarea proiectului (realizarea efectivă).</w:t>
            </w:r>
          </w:p>
        </w:tc>
        <w:tc>
          <w:tcPr>
            <w:tcW w:w="1412" w:type="dxa"/>
          </w:tcPr>
          <w:p w14:paraId="760DBFAC" w14:textId="458AC3EC" w:rsidR="00895FF6" w:rsidRPr="0010563C"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12 </w:t>
            </w:r>
            <w:proofErr w:type="spellStart"/>
            <w:r w:rsidRPr="0010563C">
              <w:rPr>
                <w:rFonts w:ascii="Times New Roman" w:hAnsi="Times New Roman" w:cs="Times New Roman"/>
                <w:sz w:val="24"/>
                <w:szCs w:val="24"/>
              </w:rPr>
              <w:t>pct</w:t>
            </w:r>
            <w:proofErr w:type="spellEnd"/>
          </w:p>
        </w:tc>
      </w:tr>
      <w:tr w:rsidR="00895FF6" w14:paraId="6C59DF1A" w14:textId="77777777" w:rsidTr="00D27591">
        <w:tc>
          <w:tcPr>
            <w:tcW w:w="846" w:type="dxa"/>
            <w:vMerge/>
          </w:tcPr>
          <w:p w14:paraId="05276DA6" w14:textId="77777777" w:rsidR="00895FF6" w:rsidRDefault="00895FF6" w:rsidP="0010563C">
            <w:pPr>
              <w:ind w:firstLine="0"/>
              <w:rPr>
                <w:rFonts w:ascii="Times New Roman" w:hAnsi="Times New Roman" w:cs="Times New Roman"/>
                <w:sz w:val="24"/>
                <w:szCs w:val="24"/>
              </w:rPr>
            </w:pPr>
          </w:p>
        </w:tc>
        <w:tc>
          <w:tcPr>
            <w:tcW w:w="6804" w:type="dxa"/>
          </w:tcPr>
          <w:p w14:paraId="54A6225D" w14:textId="778FF132" w:rsidR="00895FF6" w:rsidRPr="0010563C"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 xml:space="preserve">2.2 Entități cu experiență în domeniile cercetării de piață și al promovării produselor </w:t>
            </w:r>
            <w:proofErr w:type="spellStart"/>
            <w:r w:rsidRPr="0010563C">
              <w:rPr>
                <w:rFonts w:ascii="Times New Roman" w:hAnsi="Times New Roman" w:cs="Times New Roman"/>
                <w:sz w:val="24"/>
                <w:szCs w:val="24"/>
              </w:rPr>
              <w:t>agro</w:t>
            </w:r>
            <w:proofErr w:type="spellEnd"/>
            <w:r w:rsidRPr="0010563C">
              <w:rPr>
                <w:rFonts w:ascii="Times New Roman" w:hAnsi="Times New Roman" w:cs="Times New Roman"/>
                <w:sz w:val="24"/>
                <w:szCs w:val="24"/>
              </w:rPr>
              <w:t>-alimentare (de exemplu – institute de cercetare de piață, unități de învățământ cu profil economic, marketing, entități care au dezvoltat anterior scheme de aprovizionare directă care respectă principiile lanțului scurt de aprovizionare sau care au implementat cu succes alte proiecte în domeniu etc.).</w:t>
            </w:r>
          </w:p>
        </w:tc>
        <w:tc>
          <w:tcPr>
            <w:tcW w:w="1412" w:type="dxa"/>
          </w:tcPr>
          <w:p w14:paraId="0481384F" w14:textId="497D6E31" w:rsidR="00895FF6" w:rsidRPr="0010563C"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12  </w:t>
            </w:r>
            <w:proofErr w:type="spellStart"/>
            <w:r w:rsidRPr="0010563C">
              <w:rPr>
                <w:rFonts w:ascii="Times New Roman" w:hAnsi="Times New Roman" w:cs="Times New Roman"/>
                <w:sz w:val="24"/>
                <w:szCs w:val="24"/>
              </w:rPr>
              <w:t>pct</w:t>
            </w:r>
            <w:proofErr w:type="spellEnd"/>
          </w:p>
        </w:tc>
      </w:tr>
      <w:tr w:rsidR="00895FF6" w14:paraId="49054D6E" w14:textId="77777777" w:rsidTr="00D27591">
        <w:tc>
          <w:tcPr>
            <w:tcW w:w="846" w:type="dxa"/>
            <w:vMerge/>
          </w:tcPr>
          <w:p w14:paraId="4F5908C2" w14:textId="77777777" w:rsidR="00895FF6" w:rsidRDefault="00895FF6" w:rsidP="0010563C">
            <w:pPr>
              <w:ind w:firstLine="0"/>
              <w:rPr>
                <w:rFonts w:ascii="Times New Roman" w:hAnsi="Times New Roman" w:cs="Times New Roman"/>
                <w:sz w:val="24"/>
                <w:szCs w:val="24"/>
              </w:rPr>
            </w:pPr>
          </w:p>
        </w:tc>
        <w:tc>
          <w:tcPr>
            <w:tcW w:w="6804" w:type="dxa"/>
          </w:tcPr>
          <w:p w14:paraId="25B1E0AE" w14:textId="456C5AC3" w:rsidR="00895FF6" w:rsidRPr="0010563C" w:rsidRDefault="00895FF6" w:rsidP="00F34F50">
            <w:pPr>
              <w:ind w:firstLine="0"/>
              <w:rPr>
                <w:rFonts w:ascii="Times New Roman" w:hAnsi="Times New Roman" w:cs="Times New Roman"/>
                <w:sz w:val="24"/>
                <w:szCs w:val="24"/>
              </w:rPr>
            </w:pPr>
            <w:r w:rsidRPr="0010563C">
              <w:rPr>
                <w:rFonts w:ascii="Times New Roman" w:hAnsi="Times New Roman" w:cs="Times New Roman"/>
                <w:sz w:val="24"/>
                <w:szCs w:val="24"/>
              </w:rPr>
              <w:t>2.3 Consilii locale, unități școlare, sanitare, de agrement și de alimentație publică, ONG, alte entități relevante, pe baza obiectivelor proiectului.</w:t>
            </w:r>
          </w:p>
        </w:tc>
        <w:tc>
          <w:tcPr>
            <w:tcW w:w="1412" w:type="dxa"/>
          </w:tcPr>
          <w:p w14:paraId="340543C3" w14:textId="5CB9B983" w:rsidR="00895FF6" w:rsidRPr="0010563C" w:rsidRDefault="00895FF6"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11 </w:t>
            </w:r>
            <w:proofErr w:type="spellStart"/>
            <w:r w:rsidRPr="0010563C">
              <w:rPr>
                <w:rFonts w:ascii="Times New Roman" w:hAnsi="Times New Roman" w:cs="Times New Roman"/>
                <w:sz w:val="24"/>
                <w:szCs w:val="24"/>
              </w:rPr>
              <w:t>pct</w:t>
            </w:r>
            <w:proofErr w:type="spellEnd"/>
          </w:p>
        </w:tc>
      </w:tr>
      <w:tr w:rsidR="00895FF6" w14:paraId="707AAF70" w14:textId="77777777" w:rsidTr="00D27591">
        <w:tc>
          <w:tcPr>
            <w:tcW w:w="846" w:type="dxa"/>
            <w:vMerge/>
          </w:tcPr>
          <w:p w14:paraId="6607CA97" w14:textId="77777777" w:rsidR="00895FF6" w:rsidRDefault="00895FF6" w:rsidP="0010563C">
            <w:pPr>
              <w:ind w:firstLine="0"/>
              <w:rPr>
                <w:rFonts w:ascii="Times New Roman" w:hAnsi="Times New Roman" w:cs="Times New Roman"/>
                <w:sz w:val="24"/>
                <w:szCs w:val="24"/>
              </w:rPr>
            </w:pPr>
          </w:p>
        </w:tc>
        <w:tc>
          <w:tcPr>
            <w:tcW w:w="6804" w:type="dxa"/>
          </w:tcPr>
          <w:p w14:paraId="4CD3BA7F" w14:textId="77777777" w:rsidR="00895FF6" w:rsidRPr="0010563C" w:rsidRDefault="00895FF6" w:rsidP="00895FF6">
            <w:pPr>
              <w:ind w:firstLine="0"/>
              <w:rPr>
                <w:rFonts w:ascii="Times New Roman" w:hAnsi="Times New Roman" w:cs="Times New Roman"/>
                <w:sz w:val="24"/>
                <w:szCs w:val="24"/>
              </w:rPr>
            </w:pPr>
            <w:r w:rsidRPr="0010563C">
              <w:rPr>
                <w:rFonts w:ascii="Times New Roman" w:hAnsi="Times New Roman" w:cs="Times New Roman"/>
                <w:sz w:val="24"/>
                <w:szCs w:val="24"/>
              </w:rPr>
              <w:t>Modalitate de acordare:</w:t>
            </w:r>
          </w:p>
          <w:p w14:paraId="1CE3CB27" w14:textId="7B11089D" w:rsidR="00895FF6" w:rsidRPr="0010563C" w:rsidRDefault="00895FF6" w:rsidP="00895FF6">
            <w:pPr>
              <w:ind w:firstLine="0"/>
              <w:rPr>
                <w:rFonts w:ascii="Times New Roman" w:hAnsi="Times New Roman" w:cs="Times New Roman"/>
                <w:sz w:val="24"/>
                <w:szCs w:val="24"/>
              </w:rPr>
            </w:pPr>
            <w:r w:rsidRPr="0010563C">
              <w:rPr>
                <w:rFonts w:ascii="Times New Roman" w:hAnsi="Times New Roman" w:cs="Times New Roman"/>
                <w:sz w:val="24"/>
                <w:szCs w:val="24"/>
              </w:rPr>
              <w:t>Punctajul se acordă pe baza Acordului de cooperare semnat de către parteneri, unde sunt descrise rolul și experiența relevantă fiecărui partener în proiect, în conformitate cu obiectivele proiectului</w:t>
            </w:r>
            <w:r w:rsidR="00D27591">
              <w:rPr>
                <w:rFonts w:ascii="Times New Roman" w:hAnsi="Times New Roman" w:cs="Times New Roman"/>
                <w:sz w:val="24"/>
                <w:szCs w:val="24"/>
              </w:rPr>
              <w:t xml:space="preserve">. </w:t>
            </w:r>
            <w:r w:rsidRPr="0010563C">
              <w:rPr>
                <w:rFonts w:ascii="Times New Roman" w:hAnsi="Times New Roman" w:cs="Times New Roman"/>
                <w:sz w:val="24"/>
                <w:szCs w:val="24"/>
              </w:rPr>
              <w:t>Punctajul aferent la  2.1 se acordă numai dacă angajamentul de formalizare a cooperării se regăsește în Acordul de Cooperare.</w:t>
            </w:r>
          </w:p>
          <w:p w14:paraId="53F3F0B3" w14:textId="69F56983" w:rsidR="00895FF6" w:rsidRPr="0010563C" w:rsidRDefault="00895FF6" w:rsidP="00895FF6">
            <w:pPr>
              <w:ind w:firstLine="0"/>
              <w:rPr>
                <w:rFonts w:ascii="Times New Roman" w:hAnsi="Times New Roman" w:cs="Times New Roman"/>
                <w:sz w:val="24"/>
                <w:szCs w:val="24"/>
              </w:rPr>
            </w:pPr>
            <w:r w:rsidRPr="0010563C">
              <w:rPr>
                <w:rFonts w:ascii="Times New Roman" w:hAnsi="Times New Roman" w:cs="Times New Roman"/>
                <w:sz w:val="24"/>
                <w:szCs w:val="24"/>
              </w:rPr>
              <w:t>Punctajele acordate în cadrul subcriteriilor 2.1, 2.2 și 2.3 pot fi cumulate în cazul în care se respectă condițiile sus-menționate.</w:t>
            </w:r>
          </w:p>
        </w:tc>
        <w:tc>
          <w:tcPr>
            <w:tcW w:w="1412" w:type="dxa"/>
          </w:tcPr>
          <w:p w14:paraId="5065E7CE" w14:textId="77777777" w:rsidR="00895FF6" w:rsidRPr="0010563C" w:rsidRDefault="00895FF6" w:rsidP="0010563C">
            <w:pPr>
              <w:ind w:firstLine="0"/>
              <w:rPr>
                <w:rFonts w:ascii="Times New Roman" w:hAnsi="Times New Roman" w:cs="Times New Roman"/>
                <w:sz w:val="24"/>
                <w:szCs w:val="24"/>
              </w:rPr>
            </w:pPr>
          </w:p>
        </w:tc>
      </w:tr>
      <w:tr w:rsidR="0049286A" w14:paraId="0E30A770" w14:textId="77777777" w:rsidTr="00D27591">
        <w:tc>
          <w:tcPr>
            <w:tcW w:w="846" w:type="dxa"/>
            <w:vMerge w:val="restart"/>
          </w:tcPr>
          <w:p w14:paraId="59F632DF" w14:textId="422C6AC0" w:rsidR="0049286A"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t>PS 3.</w:t>
            </w:r>
          </w:p>
        </w:tc>
        <w:tc>
          <w:tcPr>
            <w:tcW w:w="6804" w:type="dxa"/>
            <w:shd w:val="clear" w:color="auto" w:fill="FFF2CC" w:themeFill="accent4" w:themeFillTint="33"/>
          </w:tcPr>
          <w:p w14:paraId="550A761E" w14:textId="1C23624E"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Principiul valorii adăugate (parteneriatele care produc și comercializează produse cu valoare adăugată mare - ecologice, care participă la scheme de calitate, produse din sistemele agricole HNV, etc.)</w:t>
            </w:r>
          </w:p>
        </w:tc>
        <w:tc>
          <w:tcPr>
            <w:tcW w:w="1412" w:type="dxa"/>
            <w:shd w:val="clear" w:color="auto" w:fill="FFF2CC" w:themeFill="accent4" w:themeFillTint="33"/>
          </w:tcPr>
          <w:p w14:paraId="06DEE8D5" w14:textId="25BC0CE8" w:rsidR="0049286A" w:rsidRPr="0010563C" w:rsidRDefault="0049286A" w:rsidP="00895FF6">
            <w:pPr>
              <w:ind w:firstLine="0"/>
              <w:rPr>
                <w:rFonts w:ascii="Times New Roman" w:hAnsi="Times New Roman" w:cs="Times New Roman"/>
                <w:sz w:val="24"/>
                <w:szCs w:val="24"/>
              </w:rPr>
            </w:pPr>
            <w:r w:rsidRPr="0010563C">
              <w:rPr>
                <w:rFonts w:ascii="Times New Roman" w:hAnsi="Times New Roman" w:cs="Times New Roman"/>
                <w:sz w:val="24"/>
                <w:szCs w:val="24"/>
              </w:rPr>
              <w:t>Max</w:t>
            </w:r>
          </w:p>
          <w:p w14:paraId="3096D6D2" w14:textId="77777777" w:rsidR="0049286A" w:rsidRPr="0010563C" w:rsidRDefault="0049286A" w:rsidP="00895FF6">
            <w:pPr>
              <w:ind w:firstLine="0"/>
              <w:rPr>
                <w:rFonts w:ascii="Times New Roman" w:hAnsi="Times New Roman" w:cs="Times New Roman"/>
                <w:sz w:val="24"/>
                <w:szCs w:val="24"/>
              </w:rPr>
            </w:pPr>
            <w:r w:rsidRPr="0010563C">
              <w:rPr>
                <w:rFonts w:ascii="Times New Roman" w:hAnsi="Times New Roman" w:cs="Times New Roman"/>
                <w:sz w:val="24"/>
                <w:szCs w:val="24"/>
              </w:rPr>
              <w:t>25 puncte</w:t>
            </w:r>
          </w:p>
          <w:p w14:paraId="0D624653" w14:textId="77777777" w:rsidR="0049286A" w:rsidRPr="0010563C" w:rsidRDefault="0049286A" w:rsidP="0010563C">
            <w:pPr>
              <w:ind w:firstLine="0"/>
              <w:rPr>
                <w:rFonts w:ascii="Times New Roman" w:hAnsi="Times New Roman" w:cs="Times New Roman"/>
                <w:sz w:val="24"/>
                <w:szCs w:val="24"/>
              </w:rPr>
            </w:pPr>
          </w:p>
        </w:tc>
      </w:tr>
      <w:tr w:rsidR="0049286A" w14:paraId="08EFBDCC" w14:textId="77777777" w:rsidTr="00D27591">
        <w:tc>
          <w:tcPr>
            <w:tcW w:w="846" w:type="dxa"/>
            <w:vMerge/>
          </w:tcPr>
          <w:p w14:paraId="23CC0A4B" w14:textId="77777777" w:rsidR="0049286A" w:rsidRDefault="0049286A" w:rsidP="0010563C">
            <w:pPr>
              <w:ind w:firstLine="0"/>
              <w:rPr>
                <w:rFonts w:ascii="Times New Roman" w:hAnsi="Times New Roman" w:cs="Times New Roman"/>
                <w:sz w:val="24"/>
                <w:szCs w:val="24"/>
              </w:rPr>
            </w:pPr>
          </w:p>
        </w:tc>
        <w:tc>
          <w:tcPr>
            <w:tcW w:w="6804" w:type="dxa"/>
          </w:tcPr>
          <w:p w14:paraId="65B3A574" w14:textId="45586CD2"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3.1.  Parteneriatul comercializează produse ecologice</w:t>
            </w:r>
          </w:p>
        </w:tc>
        <w:tc>
          <w:tcPr>
            <w:tcW w:w="1412" w:type="dxa"/>
          </w:tcPr>
          <w:p w14:paraId="37DF348C" w14:textId="553E8DDF" w:rsidR="0049286A" w:rsidRPr="0010563C"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10 </w:t>
            </w:r>
            <w:proofErr w:type="spellStart"/>
            <w:r w:rsidRPr="0010563C">
              <w:rPr>
                <w:rFonts w:ascii="Times New Roman" w:hAnsi="Times New Roman" w:cs="Times New Roman"/>
                <w:sz w:val="24"/>
                <w:szCs w:val="24"/>
              </w:rPr>
              <w:t>pct</w:t>
            </w:r>
            <w:proofErr w:type="spellEnd"/>
          </w:p>
        </w:tc>
      </w:tr>
      <w:tr w:rsidR="0049286A" w14:paraId="096B6C27" w14:textId="77777777" w:rsidTr="00D27591">
        <w:tc>
          <w:tcPr>
            <w:tcW w:w="846" w:type="dxa"/>
            <w:vMerge/>
          </w:tcPr>
          <w:p w14:paraId="2C89DC7E" w14:textId="77777777" w:rsidR="0049286A" w:rsidRDefault="0049286A" w:rsidP="0010563C">
            <w:pPr>
              <w:ind w:firstLine="0"/>
              <w:rPr>
                <w:rFonts w:ascii="Times New Roman" w:hAnsi="Times New Roman" w:cs="Times New Roman"/>
                <w:sz w:val="24"/>
                <w:szCs w:val="24"/>
              </w:rPr>
            </w:pPr>
          </w:p>
        </w:tc>
        <w:tc>
          <w:tcPr>
            <w:tcW w:w="6804" w:type="dxa"/>
          </w:tcPr>
          <w:p w14:paraId="3FDC904F" w14:textId="5B5E35E3"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3.2. Parteneriatul comercializează produse:</w:t>
            </w:r>
            <w:r w:rsidRPr="0010563C">
              <w:rPr>
                <w:rFonts w:ascii="Times New Roman" w:hAnsi="Times New Roman" w:cs="Times New Roman"/>
                <w:sz w:val="24"/>
                <w:szCs w:val="24"/>
              </w:rPr>
              <w:tab/>
            </w:r>
          </w:p>
        </w:tc>
        <w:tc>
          <w:tcPr>
            <w:tcW w:w="1412" w:type="dxa"/>
          </w:tcPr>
          <w:p w14:paraId="0B990BEE" w14:textId="77777777" w:rsidR="0049286A" w:rsidRPr="0010563C" w:rsidRDefault="0049286A" w:rsidP="0010563C">
            <w:pPr>
              <w:ind w:firstLine="0"/>
              <w:rPr>
                <w:rFonts w:ascii="Times New Roman" w:hAnsi="Times New Roman" w:cs="Times New Roman"/>
                <w:sz w:val="24"/>
                <w:szCs w:val="24"/>
              </w:rPr>
            </w:pPr>
          </w:p>
        </w:tc>
      </w:tr>
      <w:tr w:rsidR="0049286A" w14:paraId="5DC29274" w14:textId="77777777" w:rsidTr="00D27591">
        <w:tc>
          <w:tcPr>
            <w:tcW w:w="846" w:type="dxa"/>
            <w:vMerge/>
          </w:tcPr>
          <w:p w14:paraId="5258D1BC" w14:textId="77777777" w:rsidR="0049286A" w:rsidRDefault="0049286A" w:rsidP="0010563C">
            <w:pPr>
              <w:ind w:firstLine="0"/>
              <w:rPr>
                <w:rFonts w:ascii="Times New Roman" w:hAnsi="Times New Roman" w:cs="Times New Roman"/>
                <w:sz w:val="24"/>
                <w:szCs w:val="24"/>
              </w:rPr>
            </w:pPr>
          </w:p>
        </w:tc>
        <w:tc>
          <w:tcPr>
            <w:tcW w:w="6804" w:type="dxa"/>
          </w:tcPr>
          <w:p w14:paraId="347300C6" w14:textId="2006796B"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a) tradiționale</w:t>
            </w:r>
          </w:p>
        </w:tc>
        <w:tc>
          <w:tcPr>
            <w:tcW w:w="1412" w:type="dxa"/>
          </w:tcPr>
          <w:p w14:paraId="3AF17FDA" w14:textId="20FB7F6E" w:rsidR="0049286A" w:rsidRPr="0010563C"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15 </w:t>
            </w:r>
            <w:proofErr w:type="spellStart"/>
            <w:r w:rsidRPr="0010563C">
              <w:rPr>
                <w:rFonts w:ascii="Times New Roman" w:hAnsi="Times New Roman" w:cs="Times New Roman"/>
                <w:sz w:val="24"/>
                <w:szCs w:val="24"/>
              </w:rPr>
              <w:t>pct</w:t>
            </w:r>
            <w:proofErr w:type="spellEnd"/>
          </w:p>
        </w:tc>
      </w:tr>
      <w:tr w:rsidR="0049286A" w14:paraId="32274CC3" w14:textId="77777777" w:rsidTr="00D27591">
        <w:tc>
          <w:tcPr>
            <w:tcW w:w="846" w:type="dxa"/>
            <w:vMerge/>
          </w:tcPr>
          <w:p w14:paraId="5AEA869D" w14:textId="77777777" w:rsidR="0049286A" w:rsidRDefault="0049286A" w:rsidP="0010563C">
            <w:pPr>
              <w:ind w:firstLine="0"/>
              <w:rPr>
                <w:rFonts w:ascii="Times New Roman" w:hAnsi="Times New Roman" w:cs="Times New Roman"/>
                <w:sz w:val="24"/>
                <w:szCs w:val="24"/>
              </w:rPr>
            </w:pPr>
          </w:p>
        </w:tc>
        <w:tc>
          <w:tcPr>
            <w:tcW w:w="6804" w:type="dxa"/>
          </w:tcPr>
          <w:p w14:paraId="723B2D11" w14:textId="3856B7A1"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 xml:space="preserve">b) care participă la o schemă de calitate/care sunt certificate în urma unei scheme de calitate </w:t>
            </w:r>
            <w:r w:rsidRPr="0010563C">
              <w:rPr>
                <w:rFonts w:ascii="Times New Roman" w:hAnsi="Times New Roman" w:cs="Times New Roman"/>
                <w:sz w:val="24"/>
                <w:szCs w:val="24"/>
              </w:rPr>
              <w:tab/>
            </w:r>
          </w:p>
        </w:tc>
        <w:tc>
          <w:tcPr>
            <w:tcW w:w="1412" w:type="dxa"/>
          </w:tcPr>
          <w:p w14:paraId="633CE4ED" w14:textId="37A171DE" w:rsidR="0049286A" w:rsidRPr="0010563C"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15 </w:t>
            </w:r>
            <w:proofErr w:type="spellStart"/>
            <w:r w:rsidRPr="0010563C">
              <w:rPr>
                <w:rFonts w:ascii="Times New Roman" w:hAnsi="Times New Roman" w:cs="Times New Roman"/>
                <w:sz w:val="24"/>
                <w:szCs w:val="24"/>
              </w:rPr>
              <w:t>pct</w:t>
            </w:r>
            <w:proofErr w:type="spellEnd"/>
          </w:p>
        </w:tc>
      </w:tr>
      <w:tr w:rsidR="0049286A" w14:paraId="7327FF4E" w14:textId="77777777" w:rsidTr="00D27591">
        <w:tc>
          <w:tcPr>
            <w:tcW w:w="846" w:type="dxa"/>
            <w:vMerge/>
          </w:tcPr>
          <w:p w14:paraId="4126BAA1" w14:textId="77777777" w:rsidR="0049286A" w:rsidRDefault="0049286A" w:rsidP="0010563C">
            <w:pPr>
              <w:ind w:firstLine="0"/>
              <w:rPr>
                <w:rFonts w:ascii="Times New Roman" w:hAnsi="Times New Roman" w:cs="Times New Roman"/>
                <w:sz w:val="24"/>
                <w:szCs w:val="24"/>
              </w:rPr>
            </w:pPr>
          </w:p>
        </w:tc>
        <w:tc>
          <w:tcPr>
            <w:tcW w:w="6804" w:type="dxa"/>
          </w:tcPr>
          <w:p w14:paraId="05D2813E" w14:textId="27569327" w:rsidR="0049286A" w:rsidRPr="0010563C" w:rsidRDefault="0049286A" w:rsidP="00F34F50">
            <w:pPr>
              <w:ind w:firstLine="0"/>
              <w:rPr>
                <w:rFonts w:ascii="Times New Roman" w:hAnsi="Times New Roman" w:cs="Times New Roman"/>
                <w:sz w:val="24"/>
                <w:szCs w:val="24"/>
              </w:rPr>
            </w:pPr>
            <w:r w:rsidRPr="0010563C">
              <w:rPr>
                <w:rFonts w:ascii="Times New Roman" w:hAnsi="Times New Roman" w:cs="Times New Roman"/>
                <w:sz w:val="24"/>
                <w:szCs w:val="24"/>
              </w:rPr>
              <w:t>c) produse alimentare obținute conform unei rețete consacrate românești</w:t>
            </w:r>
          </w:p>
        </w:tc>
        <w:tc>
          <w:tcPr>
            <w:tcW w:w="1412" w:type="dxa"/>
          </w:tcPr>
          <w:p w14:paraId="77B4EE54" w14:textId="2EBB2D4A" w:rsidR="0049286A" w:rsidRPr="0010563C"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t xml:space="preserve">15 </w:t>
            </w:r>
            <w:proofErr w:type="spellStart"/>
            <w:r w:rsidRPr="0010563C">
              <w:rPr>
                <w:rFonts w:ascii="Times New Roman" w:hAnsi="Times New Roman" w:cs="Times New Roman"/>
                <w:sz w:val="24"/>
                <w:szCs w:val="24"/>
              </w:rPr>
              <w:t>pct</w:t>
            </w:r>
            <w:proofErr w:type="spellEnd"/>
          </w:p>
        </w:tc>
      </w:tr>
      <w:tr w:rsidR="0049286A" w14:paraId="30046914" w14:textId="77777777" w:rsidTr="00D27591">
        <w:tc>
          <w:tcPr>
            <w:tcW w:w="846" w:type="dxa"/>
            <w:vMerge/>
          </w:tcPr>
          <w:p w14:paraId="647FC709" w14:textId="77777777" w:rsidR="0049286A" w:rsidRDefault="0049286A" w:rsidP="0010563C">
            <w:pPr>
              <w:ind w:firstLine="0"/>
              <w:rPr>
                <w:rFonts w:ascii="Times New Roman" w:hAnsi="Times New Roman" w:cs="Times New Roman"/>
                <w:sz w:val="24"/>
                <w:szCs w:val="24"/>
              </w:rPr>
            </w:pPr>
          </w:p>
        </w:tc>
        <w:tc>
          <w:tcPr>
            <w:tcW w:w="6804" w:type="dxa"/>
          </w:tcPr>
          <w:p w14:paraId="55D36F79" w14:textId="77777777" w:rsidR="0049286A" w:rsidRPr="0010563C"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Modalitate de acordare:</w:t>
            </w:r>
          </w:p>
          <w:p w14:paraId="2B684FFF" w14:textId="77777777" w:rsidR="0049286A" w:rsidRPr="0010563C"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lastRenderedPageBreak/>
              <w:t>3.1 Se vor puncta proiectele care propun comercializarea produselor ecologice conform prevederilor OUG 34/2000 privind produsele agroalimentare ecologice cu completările și modificările ulterioare</w:t>
            </w:r>
          </w:p>
          <w:p w14:paraId="5BD1B7B6" w14:textId="77777777" w:rsidR="0049286A" w:rsidRPr="0010563C"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 xml:space="preserve">3.2 </w:t>
            </w:r>
          </w:p>
          <w:p w14:paraId="1781A54D"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a) tradiționale </w:t>
            </w:r>
          </w:p>
          <w:p w14:paraId="51BE2D26" w14:textId="4417D76F"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Se vor puncta proiectele care propun comercializarea produselor tradiționale conform prevederilor Ordinului 724/ 2013 privind atestarea acestor produse </w:t>
            </w:r>
          </w:p>
          <w:p w14:paraId="07D6E65F"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b) care participă la o schemă de calitate/care sunt certificate în urma unei scheme de calitate </w:t>
            </w:r>
          </w:p>
          <w:p w14:paraId="5A507CA3"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Pentru produsele alimentare care au obținut recunoașterea la nivel european, proiectele vor fi punctate în urma verificării în bazele de date ale Comisiei Europene DOOR, respectiv E-BACHUS pentru vinuri de calitate.</w:t>
            </w:r>
          </w:p>
          <w:p w14:paraId="388540CA"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Pentru produsele alimentare care sunt în curs de recunoaștere la nivel european, se vor puncta proiectele depuse de solicitanți care vizează obținerea produselor alimentare în conformitate cu documentația depusă în vederea înregistrării indicațiilor geografice protejate (IGP) și a denumirilor de origine protejate (DOP) pentru produsele alimentare altele decât vinurile de calitate, a indicațiilor geografice (IG) și a denumirilor de origine controlată (DOC) pentru vinurile de calitate, cu respectarea prevederilor legislației europene și naționale în vigoare privind sistemele din domeniul </w:t>
            </w:r>
            <w:proofErr w:type="spellStart"/>
            <w:r w:rsidRPr="0010563C">
              <w:rPr>
                <w:rFonts w:ascii="Times New Roman" w:hAnsi="Times New Roman" w:cs="Times New Roman"/>
                <w:sz w:val="24"/>
                <w:szCs w:val="24"/>
              </w:rPr>
              <w:t>calităţii</w:t>
            </w:r>
            <w:proofErr w:type="spellEnd"/>
            <w:r w:rsidRPr="0010563C">
              <w:rPr>
                <w:rFonts w:ascii="Times New Roman" w:hAnsi="Times New Roman" w:cs="Times New Roman"/>
                <w:sz w:val="24"/>
                <w:szCs w:val="24"/>
              </w:rPr>
              <w:t xml:space="preserve"> produselor agricole şi alimentare. </w:t>
            </w:r>
          </w:p>
          <w:p w14:paraId="6B135E18"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În plus, solicitanții respectă mențiunile din Caietul de Sarcini pentru sistemul de calitate vizat, iar produsul este înregistrat în Registrul Sistemelor din Domeniul Calității Protejate Național (RSCPN) – produse alimentare altele decât vinul, și Registrul Unic DOC-IG – vinuri de calitate, iar documentația este transmisă la Comisia Europeană pentru înregistrare în vederea obținerii protecției europene. </w:t>
            </w:r>
          </w:p>
          <w:p w14:paraId="610DC151"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Proiectele care vizează obținerea unor produse alimentare care sunt în curs de înregistrare și recunoaștere la nivel european pentru înregistrarea denumirii de specialitate tradițională garantată (STG), vor fi punctate în condițiile respectării mențiunilor din Caietul de Sarcini depus în vederea recunoașterii, a înregistrării în Registrul Sistemelor din Domeniul Calității Protejate Național (RSCPN) și a transmiterii documentației în vederea obținerii înregistrării și a protecției la nivel european. </w:t>
            </w:r>
          </w:p>
          <w:p w14:paraId="67BE3157"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În cazul în care nu se obține recunoașterea la nivel european proiectele nu vor fi depunctate și sprijinul acordat nu se va recupera. </w:t>
            </w:r>
          </w:p>
          <w:p w14:paraId="0677CC8C"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Proiectele care vizează obținerea produselor alimentare care utilizează mențiunea de calitate facultativă „produs montan” vor fi punctate în condițiile respectării prevederilor legislației europene și naționale în vigoare, la momentul adoptării acesteia. </w:t>
            </w:r>
          </w:p>
          <w:p w14:paraId="3CEEC697" w14:textId="77777777" w:rsidR="0049286A" w:rsidRPr="0010563C" w:rsidRDefault="0049286A" w:rsidP="002A4D0A">
            <w:pPr>
              <w:rPr>
                <w:rFonts w:ascii="Times New Roman" w:hAnsi="Times New Roman" w:cs="Times New Roman"/>
                <w:sz w:val="24"/>
                <w:szCs w:val="24"/>
              </w:rPr>
            </w:pPr>
            <w:r w:rsidRPr="0010563C">
              <w:rPr>
                <w:rFonts w:ascii="Times New Roman" w:hAnsi="Times New Roman" w:cs="Times New Roman"/>
                <w:sz w:val="24"/>
                <w:szCs w:val="24"/>
              </w:rPr>
              <w:t xml:space="preserve">si/sau </w:t>
            </w:r>
          </w:p>
          <w:p w14:paraId="2F455D62"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c) produse alimentare obținute conform unei rețete consacrate românești </w:t>
            </w:r>
          </w:p>
          <w:p w14:paraId="131C39DE"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lastRenderedPageBreak/>
              <w:t xml:space="preserve">Se vor puncta proiectele care propun comercializare produselor alimentare obținute conform unei rețete consacrate românești în acord cu prevederile Ordinului 394/2014 privind atestarea acestor produse. </w:t>
            </w:r>
          </w:p>
          <w:p w14:paraId="3CE4B524"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Cel puțin unul din tipurile de produse obținute trebuie să fie conform unei rețete consacrate românești, iar acesta să se regăsească în categoria produselor comercializate de solicitant. </w:t>
            </w:r>
          </w:p>
          <w:p w14:paraId="2D060876"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În toate cazurile de mai sus (criteriile 3.1 și 3.2) punctajul se acordă doar dacă cel puțin unul din tipurile de produse comercializate este produs ecologic/ tradițional/ HNV/ montan/ scheme de calitate. </w:t>
            </w:r>
          </w:p>
          <w:p w14:paraId="5B7F5D4C" w14:textId="77777777"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Tipurile de produse menționate mai sus (criteriul 3.2) pot fi și ecologice și astfel punctajul maxim obținut de proiect prin criteriul 3.1 se poate cumula cu cel de la criteriul 3.2. </w:t>
            </w:r>
          </w:p>
          <w:p w14:paraId="15037DF6" w14:textId="402B22EC" w:rsidR="0049286A" w:rsidRPr="0010563C"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În cazul tuturor produselor de calitate menționate mai sus nu vor fi eligibile cheltuielile aferente certificării.</w:t>
            </w:r>
          </w:p>
        </w:tc>
        <w:tc>
          <w:tcPr>
            <w:tcW w:w="1412" w:type="dxa"/>
          </w:tcPr>
          <w:p w14:paraId="42040A1A" w14:textId="77777777" w:rsidR="0049286A" w:rsidRPr="0010563C" w:rsidRDefault="0049286A" w:rsidP="0010563C">
            <w:pPr>
              <w:ind w:firstLine="0"/>
              <w:rPr>
                <w:rFonts w:ascii="Times New Roman" w:hAnsi="Times New Roman" w:cs="Times New Roman"/>
                <w:sz w:val="24"/>
                <w:szCs w:val="24"/>
              </w:rPr>
            </w:pPr>
          </w:p>
        </w:tc>
      </w:tr>
      <w:tr w:rsidR="0049286A" w14:paraId="6C17AA2E" w14:textId="77777777" w:rsidTr="00D27591">
        <w:tc>
          <w:tcPr>
            <w:tcW w:w="846" w:type="dxa"/>
            <w:vMerge w:val="restart"/>
          </w:tcPr>
          <w:p w14:paraId="764851ED" w14:textId="1A3D6C0B" w:rsidR="0049286A" w:rsidRDefault="0049286A" w:rsidP="0010563C">
            <w:pPr>
              <w:ind w:firstLine="0"/>
              <w:rPr>
                <w:rFonts w:ascii="Times New Roman" w:hAnsi="Times New Roman" w:cs="Times New Roman"/>
                <w:sz w:val="24"/>
                <w:szCs w:val="24"/>
              </w:rPr>
            </w:pPr>
            <w:r w:rsidRPr="0010563C">
              <w:rPr>
                <w:rFonts w:ascii="Times New Roman" w:hAnsi="Times New Roman" w:cs="Times New Roman"/>
                <w:sz w:val="24"/>
                <w:szCs w:val="24"/>
              </w:rPr>
              <w:lastRenderedPageBreak/>
              <w:t>PS 4.</w:t>
            </w:r>
          </w:p>
        </w:tc>
        <w:tc>
          <w:tcPr>
            <w:tcW w:w="6804" w:type="dxa"/>
            <w:shd w:val="clear" w:color="auto" w:fill="FFF2CC" w:themeFill="accent4" w:themeFillTint="33"/>
          </w:tcPr>
          <w:p w14:paraId="4F7BF605" w14:textId="0083D321" w:rsidR="0049286A" w:rsidRPr="0010563C"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Principiul “piețelor locale” (i.e. distanță geografică mai mică între punctul de producție și punctul de vânzare).</w:t>
            </w:r>
          </w:p>
        </w:tc>
        <w:tc>
          <w:tcPr>
            <w:tcW w:w="1412" w:type="dxa"/>
            <w:shd w:val="clear" w:color="auto" w:fill="FFF2CC" w:themeFill="accent4" w:themeFillTint="33"/>
          </w:tcPr>
          <w:p w14:paraId="25012ECB" w14:textId="77777777" w:rsidR="0049286A" w:rsidRPr="002A4D0A" w:rsidRDefault="0049286A" w:rsidP="002A4D0A">
            <w:pPr>
              <w:ind w:firstLine="0"/>
              <w:rPr>
                <w:rFonts w:ascii="Times New Roman" w:hAnsi="Times New Roman" w:cs="Times New Roman"/>
                <w:sz w:val="24"/>
                <w:szCs w:val="24"/>
              </w:rPr>
            </w:pPr>
            <w:r w:rsidRPr="002A4D0A">
              <w:rPr>
                <w:rFonts w:ascii="Times New Roman" w:hAnsi="Times New Roman" w:cs="Times New Roman"/>
                <w:sz w:val="24"/>
                <w:szCs w:val="24"/>
              </w:rPr>
              <w:t>Max</w:t>
            </w:r>
          </w:p>
          <w:p w14:paraId="396CF2AB" w14:textId="77777777" w:rsidR="0049286A" w:rsidRPr="002A4D0A" w:rsidRDefault="0049286A" w:rsidP="002A4D0A">
            <w:pPr>
              <w:ind w:firstLine="0"/>
              <w:rPr>
                <w:rFonts w:ascii="Times New Roman" w:hAnsi="Times New Roman" w:cs="Times New Roman"/>
                <w:sz w:val="24"/>
                <w:szCs w:val="24"/>
              </w:rPr>
            </w:pPr>
            <w:r w:rsidRPr="002A4D0A">
              <w:rPr>
                <w:rFonts w:ascii="Times New Roman" w:hAnsi="Times New Roman" w:cs="Times New Roman"/>
                <w:sz w:val="24"/>
                <w:szCs w:val="24"/>
              </w:rPr>
              <w:t xml:space="preserve">25 puncte </w:t>
            </w:r>
          </w:p>
          <w:p w14:paraId="619A00A5" w14:textId="77777777" w:rsidR="0049286A" w:rsidRPr="0010563C" w:rsidRDefault="0049286A" w:rsidP="0010563C">
            <w:pPr>
              <w:ind w:firstLine="0"/>
              <w:rPr>
                <w:rFonts w:ascii="Times New Roman" w:hAnsi="Times New Roman" w:cs="Times New Roman"/>
                <w:sz w:val="24"/>
                <w:szCs w:val="24"/>
              </w:rPr>
            </w:pPr>
          </w:p>
        </w:tc>
      </w:tr>
      <w:tr w:rsidR="0049286A" w14:paraId="1E3AB903" w14:textId="77777777" w:rsidTr="00D27591">
        <w:tc>
          <w:tcPr>
            <w:tcW w:w="846" w:type="dxa"/>
            <w:vMerge/>
          </w:tcPr>
          <w:p w14:paraId="1482F140" w14:textId="77777777" w:rsidR="0049286A" w:rsidRPr="0010563C" w:rsidRDefault="0049286A" w:rsidP="0010563C">
            <w:pPr>
              <w:ind w:firstLine="0"/>
              <w:rPr>
                <w:rFonts w:ascii="Times New Roman" w:hAnsi="Times New Roman" w:cs="Times New Roman"/>
                <w:sz w:val="24"/>
                <w:szCs w:val="24"/>
              </w:rPr>
            </w:pPr>
          </w:p>
        </w:tc>
        <w:tc>
          <w:tcPr>
            <w:tcW w:w="6804" w:type="dxa"/>
          </w:tcPr>
          <w:p w14:paraId="7E6DED00" w14:textId="228834BA" w:rsidR="0049286A" w:rsidRPr="0010563C" w:rsidRDefault="0049286A" w:rsidP="00E21C43">
            <w:pPr>
              <w:ind w:firstLine="0"/>
              <w:rPr>
                <w:rFonts w:ascii="Times New Roman" w:hAnsi="Times New Roman" w:cs="Times New Roman"/>
                <w:sz w:val="24"/>
                <w:szCs w:val="24"/>
              </w:rPr>
            </w:pPr>
            <w:r w:rsidRPr="002A4D0A">
              <w:rPr>
                <w:rFonts w:ascii="Times New Roman" w:hAnsi="Times New Roman" w:cs="Times New Roman"/>
                <w:sz w:val="24"/>
                <w:szCs w:val="24"/>
              </w:rPr>
              <w:t>4.1.</w:t>
            </w:r>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Distanţa</w:t>
            </w:r>
            <w:proofErr w:type="spellEnd"/>
            <w:r w:rsidRPr="0010563C">
              <w:rPr>
                <w:rFonts w:ascii="Times New Roman" w:hAnsi="Times New Roman" w:cs="Times New Roman"/>
                <w:sz w:val="24"/>
                <w:szCs w:val="24"/>
              </w:rPr>
              <w:t xml:space="preserve"> dintre exploatația de origine a produsului/produselor și punctul de comercializare se încadrează între:</w:t>
            </w:r>
            <w:r w:rsidRPr="0010563C">
              <w:rPr>
                <w:rFonts w:ascii="Times New Roman" w:hAnsi="Times New Roman" w:cs="Times New Roman"/>
                <w:sz w:val="24"/>
                <w:szCs w:val="24"/>
              </w:rPr>
              <w:tab/>
            </w:r>
          </w:p>
        </w:tc>
        <w:tc>
          <w:tcPr>
            <w:tcW w:w="1412" w:type="dxa"/>
          </w:tcPr>
          <w:p w14:paraId="5A2A2783" w14:textId="77777777" w:rsidR="0049286A" w:rsidRPr="002A4D0A" w:rsidRDefault="0049286A" w:rsidP="002A4D0A">
            <w:pPr>
              <w:ind w:firstLine="0"/>
              <w:rPr>
                <w:rFonts w:ascii="Times New Roman" w:hAnsi="Times New Roman" w:cs="Times New Roman"/>
                <w:sz w:val="24"/>
                <w:szCs w:val="24"/>
              </w:rPr>
            </w:pPr>
          </w:p>
        </w:tc>
      </w:tr>
      <w:tr w:rsidR="0049286A" w14:paraId="218507D9" w14:textId="77777777" w:rsidTr="00D27591">
        <w:tc>
          <w:tcPr>
            <w:tcW w:w="846" w:type="dxa"/>
            <w:vMerge/>
          </w:tcPr>
          <w:p w14:paraId="025DF8B8" w14:textId="77777777" w:rsidR="0049286A" w:rsidRPr="0010563C" w:rsidRDefault="0049286A" w:rsidP="0010563C">
            <w:pPr>
              <w:ind w:firstLine="0"/>
              <w:rPr>
                <w:rFonts w:ascii="Times New Roman" w:hAnsi="Times New Roman" w:cs="Times New Roman"/>
                <w:sz w:val="24"/>
                <w:szCs w:val="24"/>
              </w:rPr>
            </w:pPr>
          </w:p>
        </w:tc>
        <w:tc>
          <w:tcPr>
            <w:tcW w:w="6804" w:type="dxa"/>
          </w:tcPr>
          <w:p w14:paraId="6A1B6DAD" w14:textId="2F65920C" w:rsidR="0049286A" w:rsidRPr="002A4D0A"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a) 0-50 km;</w:t>
            </w:r>
          </w:p>
        </w:tc>
        <w:tc>
          <w:tcPr>
            <w:tcW w:w="1412" w:type="dxa"/>
          </w:tcPr>
          <w:p w14:paraId="394B86F4" w14:textId="6B4B502F" w:rsidR="0049286A" w:rsidRPr="002A4D0A"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5 pct</w:t>
            </w:r>
          </w:p>
        </w:tc>
      </w:tr>
      <w:tr w:rsidR="0049286A" w14:paraId="0BE9CFFA" w14:textId="77777777" w:rsidTr="00D27591">
        <w:tc>
          <w:tcPr>
            <w:tcW w:w="846" w:type="dxa"/>
            <w:vMerge/>
          </w:tcPr>
          <w:p w14:paraId="203C045A" w14:textId="77777777" w:rsidR="0049286A" w:rsidRPr="0010563C" w:rsidRDefault="0049286A" w:rsidP="0010563C">
            <w:pPr>
              <w:ind w:firstLine="0"/>
              <w:rPr>
                <w:rFonts w:ascii="Times New Roman" w:hAnsi="Times New Roman" w:cs="Times New Roman"/>
                <w:sz w:val="24"/>
                <w:szCs w:val="24"/>
              </w:rPr>
            </w:pPr>
          </w:p>
        </w:tc>
        <w:tc>
          <w:tcPr>
            <w:tcW w:w="6804" w:type="dxa"/>
          </w:tcPr>
          <w:p w14:paraId="397FAD63" w14:textId="6BEA82F7" w:rsidR="0049286A" w:rsidRPr="002A4D0A"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b) &gt; 50-75 km.</w:t>
            </w:r>
          </w:p>
        </w:tc>
        <w:tc>
          <w:tcPr>
            <w:tcW w:w="1412" w:type="dxa"/>
          </w:tcPr>
          <w:p w14:paraId="722B8DBF" w14:textId="157D5185" w:rsidR="0049286A" w:rsidRPr="002A4D0A"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3 pct</w:t>
            </w:r>
          </w:p>
        </w:tc>
      </w:tr>
      <w:tr w:rsidR="0049286A" w14:paraId="406DBC82" w14:textId="77777777" w:rsidTr="00D27591">
        <w:tc>
          <w:tcPr>
            <w:tcW w:w="846" w:type="dxa"/>
            <w:vMerge/>
          </w:tcPr>
          <w:p w14:paraId="7C82238A" w14:textId="77777777" w:rsidR="0049286A" w:rsidRPr="0010563C" w:rsidRDefault="0049286A" w:rsidP="0010563C">
            <w:pPr>
              <w:ind w:firstLine="0"/>
              <w:rPr>
                <w:rFonts w:ascii="Times New Roman" w:hAnsi="Times New Roman" w:cs="Times New Roman"/>
                <w:sz w:val="24"/>
                <w:szCs w:val="24"/>
              </w:rPr>
            </w:pPr>
          </w:p>
        </w:tc>
        <w:tc>
          <w:tcPr>
            <w:tcW w:w="6804" w:type="dxa"/>
          </w:tcPr>
          <w:p w14:paraId="279A4E8F" w14:textId="1E705714" w:rsidR="0049286A" w:rsidRPr="002A4D0A" w:rsidRDefault="0049286A" w:rsidP="00E21C43">
            <w:pPr>
              <w:ind w:firstLine="0"/>
              <w:rPr>
                <w:rFonts w:ascii="Times New Roman" w:hAnsi="Times New Roman" w:cs="Times New Roman"/>
                <w:sz w:val="24"/>
                <w:szCs w:val="24"/>
              </w:rPr>
            </w:pPr>
            <w:r w:rsidRPr="0010563C">
              <w:rPr>
                <w:rFonts w:ascii="Times New Roman" w:hAnsi="Times New Roman" w:cs="Times New Roman"/>
                <w:sz w:val="24"/>
                <w:szCs w:val="24"/>
              </w:rPr>
              <w:t>4.2 Proiecte care propun integrarea lanțului scurt cu piață locală</w:t>
            </w:r>
          </w:p>
        </w:tc>
        <w:tc>
          <w:tcPr>
            <w:tcW w:w="1412" w:type="dxa"/>
          </w:tcPr>
          <w:p w14:paraId="65C48D4D" w14:textId="1FB6FB4C" w:rsidR="0049286A" w:rsidRPr="002A4D0A" w:rsidRDefault="0049286A"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20 </w:t>
            </w:r>
            <w:proofErr w:type="spellStart"/>
            <w:r w:rsidRPr="0010563C">
              <w:rPr>
                <w:rFonts w:ascii="Times New Roman" w:hAnsi="Times New Roman" w:cs="Times New Roman"/>
                <w:sz w:val="24"/>
                <w:szCs w:val="24"/>
              </w:rPr>
              <w:t>pct</w:t>
            </w:r>
            <w:proofErr w:type="spellEnd"/>
          </w:p>
        </w:tc>
      </w:tr>
      <w:tr w:rsidR="0049286A" w14:paraId="193C9232" w14:textId="77777777" w:rsidTr="00D27591">
        <w:tc>
          <w:tcPr>
            <w:tcW w:w="846" w:type="dxa"/>
            <w:vMerge/>
          </w:tcPr>
          <w:p w14:paraId="77A28282" w14:textId="77777777" w:rsidR="0049286A" w:rsidRPr="0010563C" w:rsidRDefault="0049286A" w:rsidP="0010563C">
            <w:pPr>
              <w:ind w:firstLine="0"/>
              <w:rPr>
                <w:rFonts w:ascii="Times New Roman" w:hAnsi="Times New Roman" w:cs="Times New Roman"/>
                <w:sz w:val="24"/>
                <w:szCs w:val="24"/>
              </w:rPr>
            </w:pPr>
          </w:p>
        </w:tc>
        <w:tc>
          <w:tcPr>
            <w:tcW w:w="6804" w:type="dxa"/>
          </w:tcPr>
          <w:p w14:paraId="661A3CC9" w14:textId="77777777" w:rsidR="0049286A" w:rsidRPr="0010563C" w:rsidRDefault="0049286A" w:rsidP="00A670A7">
            <w:pPr>
              <w:ind w:firstLine="0"/>
              <w:rPr>
                <w:rFonts w:ascii="Times New Roman" w:hAnsi="Times New Roman" w:cs="Times New Roman"/>
                <w:sz w:val="24"/>
                <w:szCs w:val="24"/>
              </w:rPr>
            </w:pPr>
            <w:r w:rsidRPr="0010563C">
              <w:rPr>
                <w:rFonts w:ascii="Times New Roman" w:hAnsi="Times New Roman" w:cs="Times New Roman"/>
                <w:sz w:val="24"/>
                <w:szCs w:val="24"/>
              </w:rPr>
              <w:t>Modalitate de acordare:</w:t>
            </w:r>
          </w:p>
          <w:p w14:paraId="179AE65B" w14:textId="77777777" w:rsidR="0049286A" w:rsidRPr="0010563C" w:rsidRDefault="0049286A" w:rsidP="00A670A7">
            <w:pPr>
              <w:ind w:firstLine="0"/>
              <w:rPr>
                <w:rFonts w:ascii="Times New Roman" w:hAnsi="Times New Roman" w:cs="Times New Roman"/>
                <w:sz w:val="24"/>
                <w:szCs w:val="24"/>
              </w:rPr>
            </w:pPr>
            <w:r w:rsidRPr="0010563C">
              <w:rPr>
                <w:rFonts w:ascii="Times New Roman" w:hAnsi="Times New Roman" w:cs="Times New Roman"/>
                <w:sz w:val="24"/>
                <w:szCs w:val="24"/>
              </w:rPr>
              <w:t>4.1  Distanța dintre exploatația de origine a produsului/produselor și punctul de comercializare se calculează prin intermediul GPS.</w:t>
            </w:r>
          </w:p>
          <w:p w14:paraId="2C83E3C9" w14:textId="77777777" w:rsidR="0049286A" w:rsidRPr="0010563C" w:rsidRDefault="0049286A" w:rsidP="00A670A7">
            <w:pPr>
              <w:ind w:firstLine="0"/>
              <w:rPr>
                <w:rFonts w:ascii="Times New Roman" w:hAnsi="Times New Roman" w:cs="Times New Roman"/>
                <w:sz w:val="24"/>
                <w:szCs w:val="24"/>
              </w:rPr>
            </w:pPr>
            <w:r w:rsidRPr="0010563C">
              <w:rPr>
                <w:rFonts w:ascii="Times New Roman" w:hAnsi="Times New Roman" w:cs="Times New Roman"/>
                <w:sz w:val="24"/>
                <w:szCs w:val="24"/>
              </w:rPr>
              <w:t>Se va avea în vedere distanța rutieră cea mai scurtă.</w:t>
            </w:r>
          </w:p>
          <w:p w14:paraId="5AC66EBC" w14:textId="77777777" w:rsidR="0049286A" w:rsidRPr="0010563C" w:rsidRDefault="0049286A" w:rsidP="00A670A7">
            <w:pPr>
              <w:ind w:firstLine="0"/>
              <w:rPr>
                <w:rFonts w:ascii="Times New Roman" w:hAnsi="Times New Roman" w:cs="Times New Roman"/>
                <w:sz w:val="24"/>
                <w:szCs w:val="24"/>
              </w:rPr>
            </w:pPr>
            <w:r w:rsidRPr="0010563C">
              <w:rPr>
                <w:rFonts w:ascii="Times New Roman" w:hAnsi="Times New Roman" w:cs="Times New Roman"/>
                <w:sz w:val="24"/>
                <w:szCs w:val="24"/>
              </w:rPr>
              <w:t>Dovada încadrării în limitele de km menționate anterior nu este necesară. Distanța va fi verificată de AFIR.</w:t>
            </w:r>
          </w:p>
          <w:p w14:paraId="0992FE8A" w14:textId="77777777" w:rsidR="0049286A" w:rsidRPr="0010563C" w:rsidRDefault="0049286A" w:rsidP="00A670A7">
            <w:pPr>
              <w:ind w:firstLine="0"/>
              <w:rPr>
                <w:rFonts w:ascii="Times New Roman" w:hAnsi="Times New Roman" w:cs="Times New Roman"/>
                <w:sz w:val="24"/>
                <w:szCs w:val="24"/>
              </w:rPr>
            </w:pPr>
            <w:r w:rsidRPr="0010563C">
              <w:rPr>
                <w:rFonts w:ascii="Times New Roman" w:hAnsi="Times New Roman" w:cs="Times New Roman"/>
                <w:sz w:val="24"/>
                <w:szCs w:val="24"/>
              </w:rPr>
              <w:t>Solicitantul trebuie să se asigure înainte de depunerea proiectului că se încadrează în limitele de mai sus și să menționeze în proiect distanța maximă dintre exploatația de origine a produsului/produselor și punctul de comercializare.</w:t>
            </w:r>
          </w:p>
          <w:p w14:paraId="3075AE9D" w14:textId="27749A08" w:rsidR="0049286A" w:rsidRPr="0010563C" w:rsidRDefault="0049286A" w:rsidP="007B4981">
            <w:pPr>
              <w:ind w:firstLine="0"/>
              <w:rPr>
                <w:rFonts w:ascii="Times New Roman" w:hAnsi="Times New Roman" w:cs="Times New Roman"/>
                <w:sz w:val="24"/>
                <w:szCs w:val="24"/>
              </w:rPr>
            </w:pPr>
            <w:r w:rsidRPr="0010563C">
              <w:rPr>
                <w:rFonts w:ascii="Times New Roman" w:hAnsi="Times New Roman" w:cs="Times New Roman"/>
                <w:sz w:val="24"/>
                <w:szCs w:val="24"/>
              </w:rPr>
              <w:t>4.2  Se vor puncta proiectele ce propun un plan de marketing ce cuprinde atât componenta de dezvoltare a lanțului scurt cât și componenta de dezvoltare a unei piețe locale. Se aplică proiectelor care propun înființarea și dezvoltarea piețelor locale exclusiv prin lanțuri scurte.</w:t>
            </w:r>
            <w:r w:rsidRPr="0010563C">
              <w:rPr>
                <w:rFonts w:ascii="Times New Roman" w:hAnsi="Times New Roman" w:cs="Times New Roman"/>
                <w:sz w:val="24"/>
                <w:szCs w:val="24"/>
              </w:rPr>
              <w:tab/>
            </w:r>
          </w:p>
        </w:tc>
        <w:tc>
          <w:tcPr>
            <w:tcW w:w="1412" w:type="dxa"/>
          </w:tcPr>
          <w:p w14:paraId="2DB87A67" w14:textId="77777777" w:rsidR="0049286A" w:rsidRPr="0010563C" w:rsidRDefault="0049286A" w:rsidP="002A4D0A">
            <w:pPr>
              <w:ind w:firstLine="0"/>
              <w:rPr>
                <w:rFonts w:ascii="Times New Roman" w:hAnsi="Times New Roman" w:cs="Times New Roman"/>
                <w:sz w:val="24"/>
                <w:szCs w:val="24"/>
              </w:rPr>
            </w:pPr>
          </w:p>
        </w:tc>
      </w:tr>
      <w:tr w:rsidR="00A670A7" w14:paraId="690377D6" w14:textId="77777777" w:rsidTr="00D27591">
        <w:tc>
          <w:tcPr>
            <w:tcW w:w="846" w:type="dxa"/>
            <w:shd w:val="clear" w:color="auto" w:fill="FFE599" w:themeFill="accent4" w:themeFillTint="66"/>
          </w:tcPr>
          <w:p w14:paraId="7B2B7269" w14:textId="77777777" w:rsidR="00A670A7" w:rsidRPr="0010563C" w:rsidRDefault="00A670A7" w:rsidP="0010563C">
            <w:pPr>
              <w:ind w:firstLine="0"/>
              <w:rPr>
                <w:rFonts w:ascii="Times New Roman" w:hAnsi="Times New Roman" w:cs="Times New Roman"/>
                <w:sz w:val="24"/>
                <w:szCs w:val="24"/>
              </w:rPr>
            </w:pPr>
          </w:p>
        </w:tc>
        <w:tc>
          <w:tcPr>
            <w:tcW w:w="6804" w:type="dxa"/>
            <w:shd w:val="clear" w:color="auto" w:fill="FFE599" w:themeFill="accent4" w:themeFillTint="66"/>
          </w:tcPr>
          <w:p w14:paraId="4CD11C9B" w14:textId="6F0C63EB" w:rsidR="00A670A7" w:rsidRPr="0010563C" w:rsidRDefault="00A670A7" w:rsidP="00A670A7">
            <w:pPr>
              <w:ind w:firstLine="0"/>
              <w:rPr>
                <w:rFonts w:ascii="Times New Roman" w:hAnsi="Times New Roman" w:cs="Times New Roman"/>
                <w:sz w:val="24"/>
                <w:szCs w:val="24"/>
              </w:rPr>
            </w:pPr>
            <w:r w:rsidRPr="0010563C">
              <w:rPr>
                <w:rFonts w:ascii="Times New Roman" w:hAnsi="Times New Roman" w:cs="Times New Roman"/>
                <w:sz w:val="24"/>
                <w:szCs w:val="24"/>
              </w:rPr>
              <w:t>Total</w:t>
            </w:r>
          </w:p>
        </w:tc>
        <w:tc>
          <w:tcPr>
            <w:tcW w:w="1412" w:type="dxa"/>
            <w:shd w:val="clear" w:color="auto" w:fill="FFE599" w:themeFill="accent4" w:themeFillTint="66"/>
          </w:tcPr>
          <w:p w14:paraId="0D4346E5" w14:textId="4474A3B5" w:rsidR="00A670A7" w:rsidRPr="0010563C" w:rsidRDefault="00A670A7" w:rsidP="002A4D0A">
            <w:pPr>
              <w:ind w:firstLine="0"/>
              <w:rPr>
                <w:rFonts w:ascii="Times New Roman" w:hAnsi="Times New Roman" w:cs="Times New Roman"/>
                <w:sz w:val="24"/>
                <w:szCs w:val="24"/>
              </w:rPr>
            </w:pPr>
            <w:r w:rsidRPr="0010563C">
              <w:rPr>
                <w:rFonts w:ascii="Times New Roman" w:hAnsi="Times New Roman" w:cs="Times New Roman"/>
                <w:sz w:val="24"/>
                <w:szCs w:val="24"/>
              </w:rPr>
              <w:t xml:space="preserve">100 </w:t>
            </w:r>
            <w:proofErr w:type="spellStart"/>
            <w:r w:rsidRPr="0010563C">
              <w:rPr>
                <w:rFonts w:ascii="Times New Roman" w:hAnsi="Times New Roman" w:cs="Times New Roman"/>
                <w:sz w:val="24"/>
                <w:szCs w:val="24"/>
              </w:rPr>
              <w:t>pct</w:t>
            </w:r>
            <w:proofErr w:type="spellEnd"/>
          </w:p>
        </w:tc>
      </w:tr>
    </w:tbl>
    <w:p w14:paraId="185411BB" w14:textId="77777777" w:rsidR="0010563C" w:rsidRPr="0010563C" w:rsidRDefault="0010563C" w:rsidP="0049286A">
      <w:pPr>
        <w:ind w:firstLine="0"/>
        <w:rPr>
          <w:rFonts w:ascii="Times New Roman" w:hAnsi="Times New Roman" w:cs="Times New Roman"/>
          <w:sz w:val="24"/>
          <w:szCs w:val="24"/>
        </w:rPr>
      </w:pPr>
    </w:p>
    <w:p w14:paraId="6C39010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Punctajul estimat (autoevaluare, </w:t>
      </w:r>
      <w:proofErr w:type="spellStart"/>
      <w:r w:rsidRPr="0010563C">
        <w:rPr>
          <w:rFonts w:ascii="Times New Roman" w:hAnsi="Times New Roman" w:cs="Times New Roman"/>
          <w:sz w:val="24"/>
          <w:szCs w:val="24"/>
        </w:rPr>
        <w:t>prescoring</w:t>
      </w:r>
      <w:proofErr w:type="spellEnd"/>
      <w:r w:rsidRPr="0010563C">
        <w:rPr>
          <w:rFonts w:ascii="Times New Roman" w:hAnsi="Times New Roman" w:cs="Times New Roman"/>
          <w:sz w:val="24"/>
          <w:szCs w:val="24"/>
        </w:rPr>
        <w:t xml:space="preserve">) se va face pe propria răspundere a beneficiarului. </w:t>
      </w:r>
    </w:p>
    <w:p w14:paraId="61E88DE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Criterii pentru departajarea proiectelor cu punctaj egal: </w:t>
      </w:r>
    </w:p>
    <w:p w14:paraId="3198D194" w14:textId="2CF57005"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În cazul în care vor exista mai multe proiecte cu același punctaj, vor fi aplicate următoarele criterii pentru departajare :</w:t>
      </w:r>
    </w:p>
    <w:p w14:paraId="586DBB4E" w14:textId="685F7F0F" w:rsidR="0010563C" w:rsidRDefault="0010563C" w:rsidP="0049286A">
      <w:pPr>
        <w:pStyle w:val="Listparagraf"/>
        <w:numPr>
          <w:ilvl w:val="0"/>
          <w:numId w:val="1"/>
        </w:numPr>
        <w:rPr>
          <w:rFonts w:ascii="Times New Roman" w:hAnsi="Times New Roman" w:cs="Times New Roman"/>
          <w:sz w:val="24"/>
          <w:szCs w:val="24"/>
        </w:rPr>
      </w:pPr>
      <w:r w:rsidRPr="0049286A">
        <w:rPr>
          <w:rFonts w:ascii="Times New Roman" w:hAnsi="Times New Roman" w:cs="Times New Roman"/>
          <w:sz w:val="24"/>
          <w:szCs w:val="24"/>
        </w:rPr>
        <w:t xml:space="preserve">Asocierea fermierilor și grupurilor de fermieri: numărul fermierilor </w:t>
      </w:r>
      <w:r w:rsidR="0049286A" w:rsidRPr="0049286A">
        <w:rPr>
          <w:rFonts w:ascii="Times New Roman" w:hAnsi="Times New Roman" w:cs="Times New Roman"/>
          <w:sz w:val="24"/>
          <w:szCs w:val="24"/>
        </w:rPr>
        <w:t>asociați</w:t>
      </w:r>
      <w:r w:rsidRPr="0049286A">
        <w:rPr>
          <w:rFonts w:ascii="Times New Roman" w:hAnsi="Times New Roman" w:cs="Times New Roman"/>
          <w:sz w:val="24"/>
          <w:szCs w:val="24"/>
        </w:rPr>
        <w:t>.</w:t>
      </w:r>
    </w:p>
    <w:p w14:paraId="2AED5B21" w14:textId="46D8E377" w:rsidR="0049286A" w:rsidRPr="0049286A" w:rsidRDefault="002813DD" w:rsidP="0049286A">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Principiul „primul venit, primul servit”</w:t>
      </w:r>
    </w:p>
    <w:p w14:paraId="04B77834" w14:textId="77777777" w:rsidR="0010563C" w:rsidRPr="0010563C" w:rsidRDefault="0010563C" w:rsidP="0010563C">
      <w:pPr>
        <w:rPr>
          <w:rFonts w:ascii="Times New Roman" w:hAnsi="Times New Roman" w:cs="Times New Roman"/>
          <w:sz w:val="24"/>
          <w:szCs w:val="24"/>
        </w:rPr>
      </w:pPr>
    </w:p>
    <w:p w14:paraId="2E5889A1" w14:textId="77777777" w:rsidR="0010563C" w:rsidRPr="0010563C" w:rsidRDefault="0010563C" w:rsidP="00BC6452">
      <w:pPr>
        <w:ind w:firstLine="0"/>
        <w:rPr>
          <w:rFonts w:ascii="Times New Roman" w:hAnsi="Times New Roman" w:cs="Times New Roman"/>
          <w:sz w:val="24"/>
          <w:szCs w:val="24"/>
        </w:rPr>
      </w:pPr>
    </w:p>
    <w:p w14:paraId="15A4AED9" w14:textId="77777777" w:rsidR="0010563C" w:rsidRPr="0010563C" w:rsidRDefault="0010563C" w:rsidP="0010563C">
      <w:pPr>
        <w:rPr>
          <w:rFonts w:ascii="Times New Roman" w:hAnsi="Times New Roman" w:cs="Times New Roman"/>
          <w:sz w:val="24"/>
          <w:szCs w:val="24"/>
        </w:rPr>
      </w:pPr>
      <w:r w:rsidRPr="00BC6452">
        <w:rPr>
          <w:rFonts w:ascii="Times New Roman" w:hAnsi="Times New Roman" w:cs="Times New Roman"/>
          <w:b/>
          <w:bCs/>
          <w:sz w:val="24"/>
          <w:szCs w:val="24"/>
        </w:rPr>
        <w:t>ATENŢIE!</w:t>
      </w:r>
      <w:r w:rsidRPr="0010563C">
        <w:rPr>
          <w:rFonts w:ascii="Times New Roman" w:hAnsi="Times New Roman" w:cs="Times New Roman"/>
          <w:sz w:val="24"/>
          <w:szCs w:val="24"/>
        </w:rPr>
        <w:t xml:space="preserve"> Toate </w:t>
      </w:r>
      <w:proofErr w:type="spellStart"/>
      <w:r w:rsidRPr="0010563C">
        <w:rPr>
          <w:rFonts w:ascii="Times New Roman" w:hAnsi="Times New Roman" w:cs="Times New Roman"/>
          <w:sz w:val="24"/>
          <w:szCs w:val="24"/>
        </w:rPr>
        <w:t>activităţile</w:t>
      </w:r>
      <w:proofErr w:type="spellEnd"/>
      <w:r w:rsidRPr="0010563C">
        <w:rPr>
          <w:rFonts w:ascii="Times New Roman" w:hAnsi="Times New Roman" w:cs="Times New Roman"/>
          <w:sz w:val="24"/>
          <w:szCs w:val="24"/>
        </w:rPr>
        <w:t xml:space="preserve"> pe care solicitantul se angajează să le efectueze prin </w:t>
      </w:r>
      <w:proofErr w:type="spellStart"/>
      <w:r w:rsidRPr="0010563C">
        <w:rPr>
          <w:rFonts w:ascii="Times New Roman" w:hAnsi="Times New Roman" w:cs="Times New Roman"/>
          <w:sz w:val="24"/>
          <w:szCs w:val="24"/>
        </w:rPr>
        <w:t>investiţie</w:t>
      </w:r>
      <w:proofErr w:type="spellEnd"/>
      <w:r w:rsidRPr="0010563C">
        <w:rPr>
          <w:rFonts w:ascii="Times New Roman" w:hAnsi="Times New Roman" w:cs="Times New Roman"/>
          <w:sz w:val="24"/>
          <w:szCs w:val="24"/>
        </w:rPr>
        <w:t xml:space="preserve">, atât la faza de implementare a proiectului cât şi în perioada de monitorizare, </w:t>
      </w:r>
      <w:proofErr w:type="spellStart"/>
      <w:r w:rsidRPr="0010563C">
        <w:rPr>
          <w:rFonts w:ascii="Times New Roman" w:hAnsi="Times New Roman" w:cs="Times New Roman"/>
          <w:sz w:val="24"/>
          <w:szCs w:val="24"/>
        </w:rPr>
        <w:t>activităţi</w:t>
      </w:r>
      <w:proofErr w:type="spellEnd"/>
      <w:r w:rsidRPr="0010563C">
        <w:rPr>
          <w:rFonts w:ascii="Times New Roman" w:hAnsi="Times New Roman" w:cs="Times New Roman"/>
          <w:sz w:val="24"/>
          <w:szCs w:val="24"/>
        </w:rPr>
        <w:t xml:space="preserve"> pentru care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a fost selectată pentru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nerambursabilă, devin </w:t>
      </w:r>
      <w:proofErr w:type="spellStart"/>
      <w:r w:rsidRPr="0010563C">
        <w:rPr>
          <w:rFonts w:ascii="Times New Roman" w:hAnsi="Times New Roman" w:cs="Times New Roman"/>
          <w:sz w:val="24"/>
          <w:szCs w:val="24"/>
        </w:rPr>
        <w:t>condiţii</w:t>
      </w:r>
      <w:proofErr w:type="spellEnd"/>
      <w:r w:rsidRPr="0010563C">
        <w:rPr>
          <w:rFonts w:ascii="Times New Roman" w:hAnsi="Times New Roman" w:cs="Times New Roman"/>
          <w:sz w:val="24"/>
          <w:szCs w:val="24"/>
        </w:rPr>
        <w:t xml:space="preserve"> obligatorii.</w:t>
      </w:r>
    </w:p>
    <w:p w14:paraId="69D467A3" w14:textId="5C7A1F4C"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w:t>
      </w:r>
      <w:proofErr w:type="spellStart"/>
      <w:r w:rsidRPr="0010563C">
        <w:rPr>
          <w:rFonts w:ascii="Times New Roman" w:hAnsi="Times New Roman" w:cs="Times New Roman"/>
          <w:sz w:val="24"/>
          <w:szCs w:val="24"/>
        </w:rPr>
        <w:t>situaţia</w:t>
      </w:r>
      <w:proofErr w:type="spellEnd"/>
      <w:r w:rsidRPr="0010563C">
        <w:rPr>
          <w:rFonts w:ascii="Times New Roman" w:hAnsi="Times New Roman" w:cs="Times New Roman"/>
          <w:sz w:val="24"/>
          <w:szCs w:val="24"/>
        </w:rPr>
        <w:t xml:space="preserve"> în care, la verificarea oricărei cereri de plată, sau la verificările efectuate în perioada de monitorizare, se constată că aceste </w:t>
      </w:r>
      <w:proofErr w:type="spellStart"/>
      <w:r w:rsidRPr="0010563C">
        <w:rPr>
          <w:rFonts w:ascii="Times New Roman" w:hAnsi="Times New Roman" w:cs="Times New Roman"/>
          <w:sz w:val="24"/>
          <w:szCs w:val="24"/>
        </w:rPr>
        <w:t>condiţii</w:t>
      </w:r>
      <w:proofErr w:type="spellEnd"/>
      <w:r w:rsidRPr="0010563C">
        <w:rPr>
          <w:rFonts w:ascii="Times New Roman" w:hAnsi="Times New Roman" w:cs="Times New Roman"/>
          <w:sz w:val="24"/>
          <w:szCs w:val="24"/>
        </w:rPr>
        <w:t xml:space="preserve"> nu mai sunt îndeplinite de către proiect sau beneficiar, </w:t>
      </w:r>
      <w:proofErr w:type="spellStart"/>
      <w:r w:rsidRPr="0010563C">
        <w:rPr>
          <w:rFonts w:ascii="Times New Roman" w:hAnsi="Times New Roman" w:cs="Times New Roman"/>
          <w:sz w:val="24"/>
          <w:szCs w:val="24"/>
        </w:rPr>
        <w:t>plăţile</w:t>
      </w:r>
      <w:proofErr w:type="spellEnd"/>
      <w:r w:rsidRPr="0010563C">
        <w:rPr>
          <w:rFonts w:ascii="Times New Roman" w:hAnsi="Times New Roman" w:cs="Times New Roman"/>
          <w:sz w:val="24"/>
          <w:szCs w:val="24"/>
        </w:rPr>
        <w:t xml:space="preserve"> vor fi sistate,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va fi reziliat şi toate </w:t>
      </w:r>
      <w:proofErr w:type="spellStart"/>
      <w:r w:rsidRPr="0010563C">
        <w:rPr>
          <w:rFonts w:ascii="Times New Roman" w:hAnsi="Times New Roman" w:cs="Times New Roman"/>
          <w:sz w:val="24"/>
          <w:szCs w:val="24"/>
        </w:rPr>
        <w:t>plăţile</w:t>
      </w:r>
      <w:proofErr w:type="spellEnd"/>
      <w:r w:rsidRPr="0010563C">
        <w:rPr>
          <w:rFonts w:ascii="Times New Roman" w:hAnsi="Times New Roman" w:cs="Times New Roman"/>
          <w:sz w:val="24"/>
          <w:szCs w:val="24"/>
        </w:rPr>
        <w:t xml:space="preserve"> efectuate de AFIR până la momentul constatării </w:t>
      </w:r>
      <w:proofErr w:type="spellStart"/>
      <w:r w:rsidRPr="0010563C">
        <w:rPr>
          <w:rFonts w:ascii="Times New Roman" w:hAnsi="Times New Roman" w:cs="Times New Roman"/>
          <w:sz w:val="24"/>
          <w:szCs w:val="24"/>
        </w:rPr>
        <w:t>neregularităţii</w:t>
      </w:r>
      <w:proofErr w:type="spellEnd"/>
      <w:r w:rsidRPr="0010563C">
        <w:rPr>
          <w:rFonts w:ascii="Times New Roman" w:hAnsi="Times New Roman" w:cs="Times New Roman"/>
          <w:sz w:val="24"/>
          <w:szCs w:val="24"/>
        </w:rPr>
        <w:t xml:space="preserve"> vor fi încadrate ca debite în sarcina beneficiarului, la </w:t>
      </w:r>
      <w:proofErr w:type="spellStart"/>
      <w:r w:rsidRPr="0010563C">
        <w:rPr>
          <w:rFonts w:ascii="Times New Roman" w:hAnsi="Times New Roman" w:cs="Times New Roman"/>
          <w:sz w:val="24"/>
          <w:szCs w:val="24"/>
        </w:rPr>
        <w:t>dispoziţia</w:t>
      </w:r>
      <w:proofErr w:type="spellEnd"/>
      <w:r w:rsidRPr="0010563C">
        <w:rPr>
          <w:rFonts w:ascii="Times New Roman" w:hAnsi="Times New Roman" w:cs="Times New Roman"/>
          <w:sz w:val="24"/>
          <w:szCs w:val="24"/>
        </w:rPr>
        <w:t xml:space="preserve"> AFIR.</w:t>
      </w:r>
    </w:p>
    <w:p w14:paraId="540F7BBA" w14:textId="77777777" w:rsidR="00BC6452" w:rsidRPr="0010563C" w:rsidRDefault="00BC6452" w:rsidP="0010563C">
      <w:pPr>
        <w:rPr>
          <w:rFonts w:ascii="Times New Roman" w:hAnsi="Times New Roman" w:cs="Times New Roman"/>
          <w:sz w:val="24"/>
          <w:szCs w:val="24"/>
        </w:rPr>
      </w:pPr>
    </w:p>
    <w:p w14:paraId="1498C9E2" w14:textId="7E516CFB" w:rsidR="0010563C" w:rsidRPr="0010563C" w:rsidRDefault="0010563C" w:rsidP="00BC6452">
      <w:pPr>
        <w:pStyle w:val="Titlu2"/>
      </w:pPr>
      <w:bookmarkStart w:id="26" w:name="_Toc110499896"/>
      <w:r w:rsidRPr="0010563C">
        <w:t>7.2</w:t>
      </w:r>
      <w:r w:rsidRPr="0010563C">
        <w:tab/>
        <w:t xml:space="preserve">Procedura de evaluare şi </w:t>
      </w:r>
      <w:r w:rsidR="00BC6452" w:rsidRPr="0010563C">
        <w:t>selecție</w:t>
      </w:r>
      <w:bookmarkEnd w:id="26"/>
      <w:r w:rsidRPr="0010563C">
        <w:t xml:space="preserve"> </w:t>
      </w:r>
    </w:p>
    <w:p w14:paraId="4485ABA2" w14:textId="755CF730" w:rsidR="0010563C" w:rsidRPr="0010563C" w:rsidRDefault="0010563C" w:rsidP="00BC6452">
      <w:pPr>
        <w:pStyle w:val="Titlu2"/>
      </w:pPr>
      <w:bookmarkStart w:id="27" w:name="_Toc110499897"/>
      <w:r w:rsidRPr="0010563C">
        <w:t>7.2.1</w:t>
      </w:r>
      <w:r w:rsidRPr="0010563C">
        <w:tab/>
        <w:t xml:space="preserve">Punctajul minim admis la </w:t>
      </w:r>
      <w:r w:rsidR="00BC6452" w:rsidRPr="0010563C">
        <w:t>finanțare</w:t>
      </w:r>
      <w:bookmarkEnd w:id="27"/>
    </w:p>
    <w:p w14:paraId="57163919" w14:textId="41DA9F95"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această măsură pragul minim este </w:t>
      </w:r>
      <w:r w:rsidRPr="00B91454">
        <w:rPr>
          <w:rFonts w:ascii="Times New Roman" w:hAnsi="Times New Roman" w:cs="Times New Roman"/>
          <w:sz w:val="24"/>
          <w:szCs w:val="24"/>
        </w:rPr>
        <w:t xml:space="preserve">de </w:t>
      </w:r>
      <w:r w:rsidR="00651DFF" w:rsidRPr="00B91454">
        <w:rPr>
          <w:rFonts w:ascii="Times New Roman" w:hAnsi="Times New Roman" w:cs="Times New Roman"/>
          <w:sz w:val="24"/>
          <w:szCs w:val="24"/>
        </w:rPr>
        <w:t>3</w:t>
      </w:r>
      <w:r w:rsidRPr="00B91454">
        <w:rPr>
          <w:rFonts w:ascii="Times New Roman" w:hAnsi="Times New Roman" w:cs="Times New Roman"/>
          <w:sz w:val="24"/>
          <w:szCs w:val="24"/>
        </w:rPr>
        <w:t>0 puncte</w:t>
      </w:r>
      <w:r w:rsidRPr="0010563C">
        <w:rPr>
          <w:rFonts w:ascii="Times New Roman" w:hAnsi="Times New Roman" w:cs="Times New Roman"/>
          <w:sz w:val="24"/>
          <w:szCs w:val="24"/>
        </w:rPr>
        <w:t xml:space="preserve"> şi reprezintă pragul sub care niciun proiect nu poate intra la </w:t>
      </w:r>
      <w:r w:rsidR="00BC645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w:t>
      </w:r>
    </w:p>
    <w:p w14:paraId="0A99465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Cererile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care au punctajul estimat (auto-evaluare/pre-</w:t>
      </w:r>
      <w:proofErr w:type="spellStart"/>
      <w:r w:rsidRPr="0010563C">
        <w:rPr>
          <w:rFonts w:ascii="Times New Roman" w:hAnsi="Times New Roman" w:cs="Times New Roman"/>
          <w:sz w:val="24"/>
          <w:szCs w:val="24"/>
        </w:rPr>
        <w:t>scoring</w:t>
      </w:r>
      <w:proofErr w:type="spellEnd"/>
      <w:r w:rsidRPr="0010563C">
        <w:rPr>
          <w:rFonts w:ascii="Times New Roman" w:hAnsi="Times New Roman" w:cs="Times New Roman"/>
          <w:sz w:val="24"/>
          <w:szCs w:val="24"/>
        </w:rPr>
        <w:t xml:space="preserve">) mai mic decât pragul minim de calitate nu pot fi depuse. </w:t>
      </w:r>
    </w:p>
    <w:p w14:paraId="352CD578" w14:textId="77777777" w:rsidR="0010563C" w:rsidRPr="0010563C" w:rsidRDefault="0010563C" w:rsidP="00BC6452">
      <w:pPr>
        <w:pStyle w:val="Titlu2"/>
      </w:pPr>
      <w:bookmarkStart w:id="28" w:name="_Toc110499898"/>
      <w:r w:rsidRPr="0010563C">
        <w:t>7.2.2</w:t>
      </w:r>
      <w:r w:rsidRPr="0010563C">
        <w:tab/>
        <w:t>Evaluarea proiectelor depuse, inclusiv termenele stabilite</w:t>
      </w:r>
      <w:bookmarkEnd w:id="28"/>
    </w:p>
    <w:p w14:paraId="14063037" w14:textId="27EFF5CE" w:rsidR="0010563C" w:rsidRPr="0010563C" w:rsidRDefault="0010563C" w:rsidP="0010563C">
      <w:pPr>
        <w:rPr>
          <w:rFonts w:ascii="Times New Roman" w:hAnsi="Times New Roman" w:cs="Times New Roman"/>
          <w:sz w:val="24"/>
          <w:szCs w:val="24"/>
        </w:rPr>
      </w:pPr>
      <w:r w:rsidRPr="00BC6452">
        <w:rPr>
          <w:rFonts w:ascii="Times New Roman" w:hAnsi="Times New Roman" w:cs="Times New Roman"/>
          <w:b/>
          <w:bCs/>
          <w:sz w:val="24"/>
          <w:szCs w:val="24"/>
        </w:rPr>
        <w:t xml:space="preserve">Verificarea </w:t>
      </w:r>
      <w:r w:rsidR="00BC6452" w:rsidRPr="00BC6452">
        <w:rPr>
          <w:rFonts w:ascii="Times New Roman" w:hAnsi="Times New Roman" w:cs="Times New Roman"/>
          <w:b/>
          <w:bCs/>
          <w:sz w:val="24"/>
          <w:szCs w:val="24"/>
        </w:rPr>
        <w:t>conformității</w:t>
      </w:r>
      <w:r w:rsidRPr="00BC6452">
        <w:rPr>
          <w:rFonts w:ascii="Times New Roman" w:hAnsi="Times New Roman" w:cs="Times New Roman"/>
          <w:b/>
          <w:bCs/>
          <w:sz w:val="24"/>
          <w:szCs w:val="24"/>
        </w:rPr>
        <w:t xml:space="preserve"> Cererii de </w:t>
      </w:r>
      <w:r w:rsidR="00BC6452" w:rsidRPr="00BC6452">
        <w:rPr>
          <w:rFonts w:ascii="Times New Roman" w:hAnsi="Times New Roman" w:cs="Times New Roman"/>
          <w:b/>
          <w:bCs/>
          <w:sz w:val="24"/>
          <w:szCs w:val="24"/>
        </w:rPr>
        <w:t>Finanțare</w:t>
      </w:r>
      <w:r w:rsidRPr="0010563C">
        <w:rPr>
          <w:rFonts w:ascii="Times New Roman" w:hAnsi="Times New Roman" w:cs="Times New Roman"/>
          <w:sz w:val="24"/>
          <w:szCs w:val="24"/>
        </w:rPr>
        <w:t xml:space="preserve"> şi a anexelor acesteia se realizează pe baza „</w:t>
      </w:r>
      <w:r w:rsidR="00BC6452" w:rsidRPr="0010563C">
        <w:rPr>
          <w:rFonts w:ascii="Times New Roman" w:hAnsi="Times New Roman" w:cs="Times New Roman"/>
          <w:sz w:val="24"/>
          <w:szCs w:val="24"/>
        </w:rPr>
        <w:t>Fișei</w:t>
      </w:r>
      <w:r w:rsidRPr="0010563C">
        <w:rPr>
          <w:rFonts w:ascii="Times New Roman" w:hAnsi="Times New Roman" w:cs="Times New Roman"/>
          <w:sz w:val="24"/>
          <w:szCs w:val="24"/>
        </w:rPr>
        <w:t xml:space="preserve"> de verificare a </w:t>
      </w:r>
      <w:r w:rsidR="00BC6452" w:rsidRPr="0010563C">
        <w:rPr>
          <w:rFonts w:ascii="Times New Roman" w:hAnsi="Times New Roman" w:cs="Times New Roman"/>
          <w:sz w:val="24"/>
          <w:szCs w:val="24"/>
        </w:rPr>
        <w:t>conformității</w:t>
      </w:r>
      <w:r w:rsidRPr="0010563C">
        <w:rPr>
          <w:rFonts w:ascii="Times New Roman" w:hAnsi="Times New Roman" w:cs="Times New Roman"/>
          <w:sz w:val="24"/>
          <w:szCs w:val="24"/>
        </w:rPr>
        <w:t xml:space="preserve">”. Verificarea </w:t>
      </w:r>
      <w:r w:rsidR="00BC6452" w:rsidRPr="0010563C">
        <w:rPr>
          <w:rFonts w:ascii="Times New Roman" w:hAnsi="Times New Roman" w:cs="Times New Roman"/>
          <w:sz w:val="24"/>
          <w:szCs w:val="24"/>
        </w:rPr>
        <w:t>conformității</w:t>
      </w:r>
      <w:r w:rsidRPr="0010563C">
        <w:rPr>
          <w:rFonts w:ascii="Times New Roman" w:hAnsi="Times New Roman" w:cs="Times New Roman"/>
          <w:sz w:val="24"/>
          <w:szCs w:val="24"/>
        </w:rPr>
        <w:t xml:space="preserve"> administrative este efectuată, </w:t>
      </w:r>
      <w:r w:rsidRPr="00BC6452">
        <w:rPr>
          <w:rFonts w:ascii="Times New Roman" w:hAnsi="Times New Roman" w:cs="Times New Roman"/>
          <w:b/>
          <w:bCs/>
          <w:sz w:val="24"/>
          <w:szCs w:val="24"/>
        </w:rPr>
        <w:t>în termen de maxim 3 zile lucrătoare de la înregistrare,</w:t>
      </w:r>
      <w:r w:rsidRPr="0010563C">
        <w:rPr>
          <w:rFonts w:ascii="Times New Roman" w:hAnsi="Times New Roman" w:cs="Times New Roman"/>
          <w:sz w:val="24"/>
          <w:szCs w:val="24"/>
        </w:rPr>
        <w:t xml:space="preserve"> de  către responsabilul verificare, evaluare și selecție</w:t>
      </w:r>
      <w:r w:rsidR="00BC6452">
        <w:rPr>
          <w:rFonts w:ascii="Times New Roman" w:hAnsi="Times New Roman" w:cs="Times New Roman"/>
          <w:sz w:val="24"/>
          <w:szCs w:val="24"/>
        </w:rPr>
        <w:t>.</w:t>
      </w:r>
    </w:p>
    <w:p w14:paraId="4C747CBB" w14:textId="2175E83C"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dosarul cererii de </w:t>
      </w:r>
      <w:r w:rsidR="00BC645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este conform se trece la verificarea criteriilor de eligibilitate. Verificarea eligibilității Cererii de Finanțare şi a anexelor acesteia se realizează pe baza formularului „</w:t>
      </w:r>
      <w:proofErr w:type="spellStart"/>
      <w:r w:rsidRPr="0010563C">
        <w:rPr>
          <w:rFonts w:ascii="Times New Roman" w:hAnsi="Times New Roman" w:cs="Times New Roman"/>
          <w:sz w:val="24"/>
          <w:szCs w:val="24"/>
        </w:rPr>
        <w:t>Fişa</w:t>
      </w:r>
      <w:proofErr w:type="spellEnd"/>
      <w:r w:rsidRPr="0010563C">
        <w:rPr>
          <w:rFonts w:ascii="Times New Roman" w:hAnsi="Times New Roman" w:cs="Times New Roman"/>
          <w:sz w:val="24"/>
          <w:szCs w:val="24"/>
        </w:rPr>
        <w:t xml:space="preserve"> de evaluare a eligibilității proiectului” pentru </w:t>
      </w:r>
      <w:bookmarkStart w:id="29" w:name="_Hlk110425098"/>
      <w:r w:rsidR="00EB4E38">
        <w:rPr>
          <w:rFonts w:ascii="Times New Roman" w:hAnsi="Times New Roman" w:cs="Times New Roman"/>
          <w:sz w:val="24"/>
          <w:szCs w:val="24"/>
        </w:rPr>
        <w:t>M</w:t>
      </w:r>
      <w:r w:rsidRPr="0010563C">
        <w:rPr>
          <w:rFonts w:ascii="Times New Roman" w:hAnsi="Times New Roman" w:cs="Times New Roman"/>
          <w:sz w:val="24"/>
          <w:szCs w:val="24"/>
        </w:rPr>
        <w:t xml:space="preserve">ăsura </w:t>
      </w:r>
      <w:r w:rsidR="00BC6452">
        <w:rPr>
          <w:rFonts w:ascii="Times New Roman" w:hAnsi="Times New Roman" w:cs="Times New Roman"/>
          <w:sz w:val="24"/>
          <w:szCs w:val="24"/>
        </w:rPr>
        <w:t>5</w:t>
      </w:r>
      <w:r w:rsidR="00EB4E38">
        <w:rPr>
          <w:rFonts w:ascii="Times New Roman" w:hAnsi="Times New Roman" w:cs="Times New Roman"/>
          <w:sz w:val="24"/>
          <w:szCs w:val="24"/>
        </w:rPr>
        <w:t>/3A</w:t>
      </w:r>
      <w:r w:rsidR="00BC6452">
        <w:rPr>
          <w:rFonts w:ascii="Times New Roman" w:hAnsi="Times New Roman" w:cs="Times New Roman"/>
          <w:sz w:val="24"/>
          <w:szCs w:val="24"/>
        </w:rPr>
        <w:t xml:space="preserve"> – </w:t>
      </w:r>
      <w:r w:rsidR="00EB4E38">
        <w:rPr>
          <w:rFonts w:ascii="Times New Roman" w:hAnsi="Times New Roman" w:cs="Times New Roman"/>
          <w:sz w:val="24"/>
          <w:szCs w:val="24"/>
        </w:rPr>
        <w:t>„</w:t>
      </w:r>
      <w:r w:rsidR="00BC6452">
        <w:rPr>
          <w:rFonts w:ascii="Times New Roman" w:hAnsi="Times New Roman" w:cs="Times New Roman"/>
          <w:sz w:val="24"/>
          <w:szCs w:val="24"/>
        </w:rPr>
        <w:t>Forme asociative locale</w:t>
      </w:r>
      <w:r w:rsidR="00EB4E38">
        <w:rPr>
          <w:rFonts w:ascii="Times New Roman" w:hAnsi="Times New Roman" w:cs="Times New Roman"/>
          <w:sz w:val="24"/>
          <w:szCs w:val="24"/>
        </w:rPr>
        <w:t>”</w:t>
      </w:r>
      <w:r w:rsidRPr="0010563C">
        <w:rPr>
          <w:rFonts w:ascii="Times New Roman" w:hAnsi="Times New Roman" w:cs="Times New Roman"/>
          <w:sz w:val="24"/>
          <w:szCs w:val="24"/>
        </w:rPr>
        <w:t xml:space="preserve"> </w:t>
      </w:r>
      <w:bookmarkEnd w:id="29"/>
      <w:r w:rsidRPr="0010563C">
        <w:rPr>
          <w:rFonts w:ascii="Times New Roman" w:hAnsi="Times New Roman" w:cs="Times New Roman"/>
          <w:sz w:val="24"/>
          <w:szCs w:val="24"/>
        </w:rPr>
        <w:t>, disponibil pe site-ul www.ga</w:t>
      </w:r>
      <w:r w:rsidR="00BC6452">
        <w:rPr>
          <w:rFonts w:ascii="Times New Roman" w:hAnsi="Times New Roman" w:cs="Times New Roman"/>
          <w:sz w:val="24"/>
          <w:szCs w:val="24"/>
        </w:rPr>
        <w:t>lcrivatuldesud-est</w:t>
      </w:r>
      <w:r w:rsidRPr="0010563C">
        <w:rPr>
          <w:rFonts w:ascii="Times New Roman" w:hAnsi="Times New Roman" w:cs="Times New Roman"/>
          <w:sz w:val="24"/>
          <w:szCs w:val="24"/>
        </w:rPr>
        <w:t xml:space="preserve">.ro </w:t>
      </w:r>
    </w:p>
    <w:p w14:paraId="2BE1E81A" w14:textId="39145F56"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Cererea de </w:t>
      </w:r>
      <w:r w:rsidR="00EB4E38"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este eligibilă se continuă cu evaluarea și punctarea criteriilor de selecție. Verificarea criteriilor de selecție si stabilirea scorului pentru fiecare Cerere de </w:t>
      </w:r>
      <w:proofErr w:type="spellStart"/>
      <w:r w:rsidRPr="0010563C">
        <w:rPr>
          <w:rFonts w:ascii="Times New Roman" w:hAnsi="Times New Roman" w:cs="Times New Roman"/>
          <w:sz w:val="24"/>
          <w:szCs w:val="24"/>
        </w:rPr>
        <w:t>finantare</w:t>
      </w:r>
      <w:proofErr w:type="spellEnd"/>
      <w:r w:rsidRPr="0010563C">
        <w:rPr>
          <w:rFonts w:ascii="Times New Roman" w:hAnsi="Times New Roman" w:cs="Times New Roman"/>
          <w:sz w:val="24"/>
          <w:szCs w:val="24"/>
        </w:rPr>
        <w:t xml:space="preserve"> se va face de către aceiași experți GAL care au efectuat evaluarea eligibilității, numai pentru cererile de finanțare declarate eligibile și acceptate pentru verificarea criteriilor de selecție, pe baza Cererii de finanțare  depuse de solicitant și după caz, a informațiilor suplimentare solicitate. </w:t>
      </w:r>
    </w:p>
    <w:p w14:paraId="149202F1" w14:textId="56BDD91A"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îndeplinirii </w:t>
      </w:r>
      <w:r w:rsidR="00EB4E38" w:rsidRPr="0010563C">
        <w:rPr>
          <w:rFonts w:ascii="Times New Roman" w:hAnsi="Times New Roman" w:cs="Times New Roman"/>
          <w:sz w:val="24"/>
          <w:szCs w:val="24"/>
        </w:rPr>
        <w:t>criteriilor</w:t>
      </w:r>
      <w:r w:rsidRPr="0010563C">
        <w:rPr>
          <w:rFonts w:ascii="Times New Roman" w:hAnsi="Times New Roman" w:cs="Times New Roman"/>
          <w:sz w:val="24"/>
          <w:szCs w:val="24"/>
        </w:rPr>
        <w:t xml:space="preserve"> de selecție şi acordarea punctajului se realizează pe baza formularului „</w:t>
      </w:r>
      <w:r w:rsidR="00EB4E38" w:rsidRPr="0010563C">
        <w:rPr>
          <w:rFonts w:ascii="Times New Roman" w:hAnsi="Times New Roman" w:cs="Times New Roman"/>
          <w:sz w:val="24"/>
          <w:szCs w:val="24"/>
        </w:rPr>
        <w:t>Fișa</w:t>
      </w:r>
      <w:r w:rsidRPr="0010563C">
        <w:rPr>
          <w:rFonts w:ascii="Times New Roman" w:hAnsi="Times New Roman" w:cs="Times New Roman"/>
          <w:sz w:val="24"/>
          <w:szCs w:val="24"/>
        </w:rPr>
        <w:t xml:space="preserve"> de verificare a criteriilor de selecție” aferentă </w:t>
      </w:r>
      <w:r w:rsidR="00EB4E38">
        <w:rPr>
          <w:rFonts w:ascii="Times New Roman" w:hAnsi="Times New Roman" w:cs="Times New Roman"/>
          <w:sz w:val="24"/>
          <w:szCs w:val="24"/>
        </w:rPr>
        <w:t>M</w:t>
      </w:r>
      <w:r w:rsidR="00EB4E38" w:rsidRPr="0010563C">
        <w:rPr>
          <w:rFonts w:ascii="Times New Roman" w:hAnsi="Times New Roman" w:cs="Times New Roman"/>
          <w:sz w:val="24"/>
          <w:szCs w:val="24"/>
        </w:rPr>
        <w:t xml:space="preserve">ăsura </w:t>
      </w:r>
      <w:r w:rsidR="00EB4E38">
        <w:rPr>
          <w:rFonts w:ascii="Times New Roman" w:hAnsi="Times New Roman" w:cs="Times New Roman"/>
          <w:sz w:val="24"/>
          <w:szCs w:val="24"/>
        </w:rPr>
        <w:t>5/3A – „Forme asociative locale”</w:t>
      </w:r>
      <w:r w:rsidRPr="0010563C">
        <w:rPr>
          <w:rFonts w:ascii="Times New Roman" w:hAnsi="Times New Roman" w:cs="Times New Roman"/>
          <w:sz w:val="24"/>
          <w:szCs w:val="24"/>
        </w:rPr>
        <w:t>.</w:t>
      </w:r>
    </w:p>
    <w:p w14:paraId="408794B1" w14:textId="7B28EF77"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Toate proiectele depuse într-un apel de selecție se vor evalua în maxim 30 de zile lucrătoare de la încheierea sesiunii de depunere a proiectelor.</w:t>
      </w:r>
    </w:p>
    <w:p w14:paraId="6C77AE5A" w14:textId="77777777" w:rsidR="00651DFF" w:rsidRPr="0010563C" w:rsidRDefault="00651DFF" w:rsidP="0010563C">
      <w:pPr>
        <w:rPr>
          <w:rFonts w:ascii="Times New Roman" w:hAnsi="Times New Roman" w:cs="Times New Roman"/>
          <w:sz w:val="24"/>
          <w:szCs w:val="24"/>
        </w:rPr>
      </w:pPr>
    </w:p>
    <w:p w14:paraId="2C602C89" w14:textId="77777777" w:rsidR="0010563C" w:rsidRPr="0010563C" w:rsidRDefault="0010563C" w:rsidP="00EB4E38">
      <w:pPr>
        <w:pStyle w:val="Titlu2"/>
      </w:pPr>
      <w:bookmarkStart w:id="30" w:name="_Toc110499899"/>
      <w:r w:rsidRPr="0010563C">
        <w:t>7.2.3</w:t>
      </w:r>
      <w:r w:rsidRPr="0010563C">
        <w:tab/>
        <w:t>Modalitatea de prezentare a rezultatului evaluării</w:t>
      </w:r>
      <w:bookmarkEnd w:id="30"/>
    </w:p>
    <w:p w14:paraId="00993C45" w14:textId="00349208"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După finalizarea evaluării proiectelor depuse într-o sesiune, Comisia de </w:t>
      </w:r>
      <w:r w:rsidR="00EB4E38" w:rsidRPr="0010563C">
        <w:rPr>
          <w:rFonts w:ascii="Times New Roman" w:hAnsi="Times New Roman" w:cs="Times New Roman"/>
          <w:sz w:val="24"/>
          <w:szCs w:val="24"/>
        </w:rPr>
        <w:t>selecție</w:t>
      </w:r>
      <w:r w:rsidRPr="0010563C">
        <w:rPr>
          <w:rFonts w:ascii="Times New Roman" w:hAnsi="Times New Roman" w:cs="Times New Roman"/>
          <w:sz w:val="24"/>
          <w:szCs w:val="24"/>
        </w:rPr>
        <w:t xml:space="preserve"> </w:t>
      </w:r>
      <w:r w:rsidR="00EB4E38" w:rsidRPr="0010563C">
        <w:rPr>
          <w:rFonts w:ascii="Times New Roman" w:hAnsi="Times New Roman" w:cs="Times New Roman"/>
          <w:sz w:val="24"/>
          <w:szCs w:val="24"/>
        </w:rPr>
        <w:t>întocmește</w:t>
      </w:r>
      <w:r w:rsidRPr="0010563C">
        <w:rPr>
          <w:rFonts w:ascii="Times New Roman" w:hAnsi="Times New Roman" w:cs="Times New Roman"/>
          <w:sz w:val="24"/>
          <w:szCs w:val="24"/>
        </w:rPr>
        <w:t xml:space="preserve"> Raportul de evaluare al proiectelor care va include: proiectele eligibile, proiectele neeligibile, proiecte care nu au îndeplinit punctajul minim şi proiectele retrase, după caz. Pentru </w:t>
      </w:r>
      <w:r w:rsidRPr="0010563C">
        <w:rPr>
          <w:rFonts w:ascii="Times New Roman" w:hAnsi="Times New Roman" w:cs="Times New Roman"/>
          <w:sz w:val="24"/>
          <w:szCs w:val="24"/>
        </w:rPr>
        <w:lastRenderedPageBreak/>
        <w:t xml:space="preserve">fiecare Cerere de Finanțare declarată eligibilă, se va menționa și punctajul aferent proiectului evaluat. </w:t>
      </w:r>
    </w:p>
    <w:p w14:paraId="11A9D4E6" w14:textId="08A44F86"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Raportul de evaluare se aprobă şi se postează pe site-ul www.ga</w:t>
      </w:r>
      <w:r w:rsidR="00EB4E38">
        <w:rPr>
          <w:rFonts w:ascii="Times New Roman" w:hAnsi="Times New Roman" w:cs="Times New Roman"/>
          <w:sz w:val="24"/>
          <w:szCs w:val="24"/>
        </w:rPr>
        <w:t>lcrivatuldesud-est</w:t>
      </w:r>
      <w:r w:rsidRPr="0010563C">
        <w:rPr>
          <w:rFonts w:ascii="Times New Roman" w:hAnsi="Times New Roman" w:cs="Times New Roman"/>
          <w:sz w:val="24"/>
          <w:szCs w:val="24"/>
        </w:rPr>
        <w:t xml:space="preserve">.ro  în ziua următoare aprobării. </w:t>
      </w:r>
    </w:p>
    <w:p w14:paraId="3B592704" w14:textId="34498D70"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baza Raportului de evaluare publicat, GAL </w:t>
      </w:r>
      <w:r w:rsidR="00EB4E38">
        <w:rPr>
          <w:rFonts w:ascii="Times New Roman" w:hAnsi="Times New Roman" w:cs="Times New Roman"/>
          <w:sz w:val="24"/>
          <w:szCs w:val="24"/>
        </w:rPr>
        <w:t>Crivățul de Sud-Est</w:t>
      </w:r>
      <w:r w:rsidRPr="0010563C">
        <w:rPr>
          <w:rFonts w:ascii="Times New Roman" w:hAnsi="Times New Roman" w:cs="Times New Roman"/>
          <w:sz w:val="24"/>
          <w:szCs w:val="24"/>
        </w:rPr>
        <w:t xml:space="preserve"> notifică </w:t>
      </w:r>
      <w:proofErr w:type="spellStart"/>
      <w:r w:rsidRPr="0010563C">
        <w:rPr>
          <w:rFonts w:ascii="Times New Roman" w:hAnsi="Times New Roman" w:cs="Times New Roman"/>
          <w:sz w:val="24"/>
          <w:szCs w:val="24"/>
        </w:rPr>
        <w:t>aplicanţii</w:t>
      </w:r>
      <w:proofErr w:type="spellEnd"/>
      <w:r w:rsidRPr="0010563C">
        <w:rPr>
          <w:rFonts w:ascii="Times New Roman" w:hAnsi="Times New Roman" w:cs="Times New Roman"/>
          <w:sz w:val="24"/>
          <w:szCs w:val="24"/>
        </w:rPr>
        <w:t xml:space="preserve"> cu privire la rezultatul evaluării proiectului, într-un termen de maxim 5 zile lucrătoare. Notificarea va include </w:t>
      </w:r>
      <w:r w:rsidR="00EB4E38" w:rsidRPr="0010563C">
        <w:rPr>
          <w:rFonts w:ascii="Times New Roman" w:hAnsi="Times New Roman" w:cs="Times New Roman"/>
          <w:sz w:val="24"/>
          <w:szCs w:val="24"/>
        </w:rPr>
        <w:t>informații</w:t>
      </w:r>
      <w:r w:rsidRPr="0010563C">
        <w:rPr>
          <w:rFonts w:ascii="Times New Roman" w:hAnsi="Times New Roman" w:cs="Times New Roman"/>
          <w:sz w:val="24"/>
          <w:szCs w:val="24"/>
        </w:rPr>
        <w:t xml:space="preserve"> cu privire la statutul proiectului în urma evaluării şi modalitatea  de depunere a </w:t>
      </w:r>
      <w:r w:rsidR="00EB4E38" w:rsidRPr="0010563C">
        <w:rPr>
          <w:rFonts w:ascii="Times New Roman" w:hAnsi="Times New Roman" w:cs="Times New Roman"/>
          <w:sz w:val="24"/>
          <w:szCs w:val="24"/>
        </w:rPr>
        <w:t>contestațiilor</w:t>
      </w:r>
      <w:r w:rsidRPr="0010563C">
        <w:rPr>
          <w:rFonts w:ascii="Times New Roman" w:hAnsi="Times New Roman" w:cs="Times New Roman"/>
          <w:sz w:val="24"/>
          <w:szCs w:val="24"/>
        </w:rPr>
        <w:t xml:space="preserve"> de către </w:t>
      </w:r>
      <w:r w:rsidR="00EB4E38" w:rsidRPr="0010563C">
        <w:rPr>
          <w:rFonts w:ascii="Times New Roman" w:hAnsi="Times New Roman" w:cs="Times New Roman"/>
          <w:sz w:val="24"/>
          <w:szCs w:val="24"/>
        </w:rPr>
        <w:t>aplicații</w:t>
      </w:r>
      <w:r w:rsidRPr="0010563C">
        <w:rPr>
          <w:rFonts w:ascii="Times New Roman" w:hAnsi="Times New Roman" w:cs="Times New Roman"/>
          <w:sz w:val="24"/>
          <w:szCs w:val="24"/>
        </w:rPr>
        <w:t xml:space="preserve"> </w:t>
      </w:r>
      <w:r w:rsidR="00EB4E38" w:rsidRPr="0010563C">
        <w:rPr>
          <w:rFonts w:ascii="Times New Roman" w:hAnsi="Times New Roman" w:cs="Times New Roman"/>
          <w:sz w:val="24"/>
          <w:szCs w:val="24"/>
        </w:rPr>
        <w:t>nemulțumiți</w:t>
      </w:r>
      <w:r w:rsidRPr="0010563C">
        <w:rPr>
          <w:rFonts w:ascii="Times New Roman" w:hAnsi="Times New Roman" w:cs="Times New Roman"/>
          <w:sz w:val="24"/>
          <w:szCs w:val="24"/>
        </w:rPr>
        <w:t xml:space="preserve"> de rezultatul evaluării. În cazul în care un proiect este declarat neeligibil vor fi indicate criteriile de eligibilitate care nu au fost îndeplinite, precum şi cauzele care au condus la neeligibilitatea proiectului. În cazul în care proiectul este eligibil şi a fost punctat, notificarea va </w:t>
      </w:r>
      <w:proofErr w:type="spellStart"/>
      <w:r w:rsidRPr="0010563C">
        <w:rPr>
          <w:rFonts w:ascii="Times New Roman" w:hAnsi="Times New Roman" w:cs="Times New Roman"/>
          <w:sz w:val="24"/>
          <w:szCs w:val="24"/>
        </w:rPr>
        <w:t>menţiona</w:t>
      </w:r>
      <w:proofErr w:type="spellEnd"/>
      <w:r w:rsidRPr="0010563C">
        <w:rPr>
          <w:rFonts w:ascii="Times New Roman" w:hAnsi="Times New Roman" w:cs="Times New Roman"/>
          <w:sz w:val="24"/>
          <w:szCs w:val="24"/>
        </w:rPr>
        <w:t xml:space="preserve"> punctajul </w:t>
      </w:r>
      <w:proofErr w:type="spellStart"/>
      <w:r w:rsidRPr="0010563C">
        <w:rPr>
          <w:rFonts w:ascii="Times New Roman" w:hAnsi="Times New Roman" w:cs="Times New Roman"/>
          <w:sz w:val="24"/>
          <w:szCs w:val="24"/>
        </w:rPr>
        <w:t>obţinut</w:t>
      </w:r>
      <w:proofErr w:type="spellEnd"/>
      <w:r w:rsidRPr="0010563C">
        <w:rPr>
          <w:rFonts w:ascii="Times New Roman" w:hAnsi="Times New Roman" w:cs="Times New Roman"/>
          <w:sz w:val="24"/>
          <w:szCs w:val="24"/>
        </w:rPr>
        <w:t xml:space="preserve"> pentru fiecare criteriu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stabilirea criteriilor de departajare  precum şi precizări  cu privire la reducerea valorii eligibile, a valorii publice sau a </w:t>
      </w:r>
      <w:proofErr w:type="spellStart"/>
      <w:r w:rsidRPr="0010563C">
        <w:rPr>
          <w:rFonts w:ascii="Times New Roman" w:hAnsi="Times New Roman" w:cs="Times New Roman"/>
          <w:sz w:val="24"/>
          <w:szCs w:val="24"/>
        </w:rPr>
        <w:t>intensităţii</w:t>
      </w:r>
      <w:proofErr w:type="spellEnd"/>
      <w:r w:rsidRPr="0010563C">
        <w:rPr>
          <w:rFonts w:ascii="Times New Roman" w:hAnsi="Times New Roman" w:cs="Times New Roman"/>
          <w:sz w:val="24"/>
          <w:szCs w:val="24"/>
        </w:rPr>
        <w:t xml:space="preserve"> sprijinului, dacă este cazul.</w:t>
      </w:r>
    </w:p>
    <w:p w14:paraId="663A90EA" w14:textId="77777777" w:rsidR="0010563C" w:rsidRPr="0010563C" w:rsidRDefault="0010563C" w:rsidP="00EB4E38">
      <w:pPr>
        <w:pStyle w:val="Titlu2"/>
      </w:pPr>
      <w:bookmarkStart w:id="31" w:name="_Toc110499900"/>
      <w:r w:rsidRPr="0010563C">
        <w:t>7.2.4</w:t>
      </w:r>
      <w:r w:rsidRPr="0010563C">
        <w:tab/>
        <w:t>Componența și obligațiile comitetului de selecție și a comisiei de soluționare a contestațiilor</w:t>
      </w:r>
      <w:bookmarkEnd w:id="31"/>
    </w:p>
    <w:p w14:paraId="6FD65C0A" w14:textId="3F6C4A10" w:rsidR="0010563C" w:rsidRDefault="0010563C" w:rsidP="00C308E1">
      <w:pPr>
        <w:rPr>
          <w:rFonts w:ascii="Times New Roman" w:hAnsi="Times New Roman" w:cs="Times New Roman"/>
          <w:sz w:val="24"/>
          <w:szCs w:val="24"/>
        </w:rPr>
      </w:pPr>
      <w:r w:rsidRPr="0010563C">
        <w:rPr>
          <w:rFonts w:ascii="Times New Roman" w:hAnsi="Times New Roman" w:cs="Times New Roman"/>
          <w:sz w:val="24"/>
          <w:szCs w:val="24"/>
        </w:rPr>
        <w:t xml:space="preserve">Comitetul de selecție este compus din </w:t>
      </w:r>
      <w:r w:rsidR="00C308E1">
        <w:rPr>
          <w:rFonts w:ascii="Times New Roman" w:hAnsi="Times New Roman" w:cs="Times New Roman"/>
          <w:sz w:val="24"/>
          <w:szCs w:val="24"/>
        </w:rPr>
        <w:t>7</w:t>
      </w:r>
      <w:r w:rsidRPr="0010563C">
        <w:rPr>
          <w:rFonts w:ascii="Times New Roman" w:hAnsi="Times New Roman" w:cs="Times New Roman"/>
          <w:sz w:val="24"/>
          <w:szCs w:val="24"/>
        </w:rPr>
        <w:t xml:space="preserve"> membri</w:t>
      </w:r>
      <w:r w:rsidR="00C308E1">
        <w:rPr>
          <w:rFonts w:ascii="Times New Roman" w:hAnsi="Times New Roman" w:cs="Times New Roman"/>
          <w:sz w:val="24"/>
          <w:szCs w:val="24"/>
        </w:rPr>
        <w:t xml:space="preserve"> ai parteneriatului. </w:t>
      </w:r>
      <w:r w:rsidR="00C308E1" w:rsidRPr="00C308E1">
        <w:rPr>
          <w:rFonts w:ascii="Times New Roman" w:hAnsi="Times New Roman" w:cs="Times New Roman"/>
          <w:sz w:val="24"/>
          <w:szCs w:val="24"/>
        </w:rPr>
        <w:t>Pentru</w:t>
      </w:r>
      <w:r w:rsidR="00C308E1">
        <w:rPr>
          <w:rFonts w:ascii="Times New Roman" w:hAnsi="Times New Roman" w:cs="Times New Roman"/>
          <w:sz w:val="24"/>
          <w:szCs w:val="24"/>
        </w:rPr>
        <w:t xml:space="preserve"> </w:t>
      </w:r>
      <w:r w:rsidR="00C308E1" w:rsidRPr="00C308E1">
        <w:rPr>
          <w:rFonts w:ascii="Times New Roman" w:hAnsi="Times New Roman" w:cs="Times New Roman"/>
          <w:sz w:val="24"/>
          <w:szCs w:val="24"/>
        </w:rPr>
        <w:t>fiecare membru s-a stabilit de asemenea un membru supleant.</w:t>
      </w:r>
      <w:r w:rsidRPr="0010563C">
        <w:rPr>
          <w:rFonts w:ascii="Times New Roman" w:hAnsi="Times New Roman" w:cs="Times New Roman"/>
          <w:sz w:val="24"/>
          <w:szCs w:val="24"/>
        </w:rPr>
        <w:t xml:space="preserve"> </w:t>
      </w:r>
      <w:r w:rsidR="00C308E1" w:rsidRPr="00C308E1">
        <w:rPr>
          <w:rFonts w:ascii="Times New Roman" w:hAnsi="Times New Roman" w:cs="Times New Roman"/>
          <w:sz w:val="24"/>
          <w:szCs w:val="24"/>
        </w:rPr>
        <w:t>La selecția proiectelor se va aplica regula de „dublu cvorum”, respectiv pentru validarea voturilor,</w:t>
      </w:r>
      <w:r w:rsidR="00C308E1">
        <w:rPr>
          <w:rFonts w:ascii="Times New Roman" w:hAnsi="Times New Roman" w:cs="Times New Roman"/>
          <w:sz w:val="24"/>
          <w:szCs w:val="24"/>
        </w:rPr>
        <w:t xml:space="preserve"> </w:t>
      </w:r>
      <w:r w:rsidR="00C308E1" w:rsidRPr="00C308E1">
        <w:rPr>
          <w:rFonts w:ascii="Times New Roman" w:hAnsi="Times New Roman" w:cs="Times New Roman"/>
          <w:sz w:val="24"/>
          <w:szCs w:val="24"/>
        </w:rPr>
        <w:t xml:space="preserve">este necesar ca in momentul </w:t>
      </w:r>
      <w:proofErr w:type="spellStart"/>
      <w:r w:rsidR="00C308E1" w:rsidRPr="00C308E1">
        <w:rPr>
          <w:rFonts w:ascii="Times New Roman" w:hAnsi="Times New Roman" w:cs="Times New Roman"/>
          <w:sz w:val="24"/>
          <w:szCs w:val="24"/>
        </w:rPr>
        <w:t>selectiei</w:t>
      </w:r>
      <w:proofErr w:type="spellEnd"/>
      <w:r w:rsidR="00C308E1" w:rsidRPr="00C308E1">
        <w:rPr>
          <w:rFonts w:ascii="Times New Roman" w:hAnsi="Times New Roman" w:cs="Times New Roman"/>
          <w:sz w:val="24"/>
          <w:szCs w:val="24"/>
        </w:rPr>
        <w:t xml:space="preserve"> s</w:t>
      </w:r>
      <w:r w:rsidR="00142010">
        <w:rPr>
          <w:rFonts w:ascii="Times New Roman" w:hAnsi="Times New Roman" w:cs="Times New Roman"/>
          <w:sz w:val="24"/>
          <w:szCs w:val="24"/>
        </w:rPr>
        <w:t>ă</w:t>
      </w:r>
      <w:r w:rsidR="00C308E1" w:rsidRPr="00C308E1">
        <w:rPr>
          <w:rFonts w:ascii="Times New Roman" w:hAnsi="Times New Roman" w:cs="Times New Roman"/>
          <w:sz w:val="24"/>
          <w:szCs w:val="24"/>
        </w:rPr>
        <w:t xml:space="preserve"> fie prezen</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i cel pu</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in 50% din membrii comitetului de selec</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 xml:space="preserve">ie, din care peste 50% sa fie din mediul privat </w:t>
      </w:r>
      <w:r w:rsidR="00142010">
        <w:rPr>
          <w:rFonts w:ascii="Times New Roman" w:hAnsi="Times New Roman" w:cs="Times New Roman"/>
          <w:sz w:val="24"/>
          <w:szCs w:val="24"/>
        </w:rPr>
        <w:t>ș</w:t>
      </w:r>
      <w:r w:rsidR="00C308E1" w:rsidRPr="00C308E1">
        <w:rPr>
          <w:rFonts w:ascii="Times New Roman" w:hAnsi="Times New Roman" w:cs="Times New Roman"/>
          <w:sz w:val="24"/>
          <w:szCs w:val="24"/>
        </w:rPr>
        <w:t>i societatea civil</w:t>
      </w:r>
      <w:r w:rsidR="00142010">
        <w:rPr>
          <w:rFonts w:ascii="Times New Roman" w:hAnsi="Times New Roman" w:cs="Times New Roman"/>
          <w:sz w:val="24"/>
          <w:szCs w:val="24"/>
        </w:rPr>
        <w:t>ă</w:t>
      </w:r>
      <w:r w:rsidR="00C308E1" w:rsidRPr="00C308E1">
        <w:rPr>
          <w:rFonts w:ascii="Times New Roman" w:hAnsi="Times New Roman" w:cs="Times New Roman"/>
          <w:sz w:val="24"/>
          <w:szCs w:val="24"/>
        </w:rPr>
        <w:t>.</w:t>
      </w:r>
      <w:r w:rsidR="00142010">
        <w:rPr>
          <w:rFonts w:ascii="Times New Roman" w:hAnsi="Times New Roman" w:cs="Times New Roman"/>
          <w:sz w:val="24"/>
          <w:szCs w:val="24"/>
        </w:rPr>
        <w:t xml:space="preserve"> </w:t>
      </w:r>
      <w:r w:rsidR="00C308E1" w:rsidRPr="00C308E1">
        <w:rPr>
          <w:rFonts w:ascii="Times New Roman" w:hAnsi="Times New Roman" w:cs="Times New Roman"/>
          <w:sz w:val="24"/>
          <w:szCs w:val="24"/>
        </w:rPr>
        <w:t>Dac</w:t>
      </w:r>
      <w:r w:rsidR="00142010">
        <w:rPr>
          <w:rFonts w:ascii="Times New Roman" w:hAnsi="Times New Roman" w:cs="Times New Roman"/>
          <w:sz w:val="24"/>
          <w:szCs w:val="24"/>
        </w:rPr>
        <w:t>ă</w:t>
      </w:r>
      <w:r w:rsidR="00C308E1" w:rsidRPr="00C308E1">
        <w:rPr>
          <w:rFonts w:ascii="Times New Roman" w:hAnsi="Times New Roman" w:cs="Times New Roman"/>
          <w:sz w:val="24"/>
          <w:szCs w:val="24"/>
        </w:rPr>
        <w:t xml:space="preserve"> unul dintre membrii comitetului de selec</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 xml:space="preserve">ie constată că se află </w:t>
      </w:r>
      <w:r w:rsidR="00142010">
        <w:rPr>
          <w:rFonts w:ascii="Times New Roman" w:hAnsi="Times New Roman" w:cs="Times New Roman"/>
          <w:sz w:val="24"/>
          <w:szCs w:val="24"/>
        </w:rPr>
        <w:t>î</w:t>
      </w:r>
      <w:r w:rsidR="00C308E1" w:rsidRPr="00C308E1">
        <w:rPr>
          <w:rFonts w:ascii="Times New Roman" w:hAnsi="Times New Roman" w:cs="Times New Roman"/>
          <w:sz w:val="24"/>
          <w:szCs w:val="24"/>
        </w:rPr>
        <w:t>ntr-o situa</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 xml:space="preserve">ie de conflict de interese </w:t>
      </w:r>
      <w:r w:rsidR="00142010">
        <w:rPr>
          <w:rFonts w:ascii="Times New Roman" w:hAnsi="Times New Roman" w:cs="Times New Roman"/>
          <w:sz w:val="24"/>
          <w:szCs w:val="24"/>
        </w:rPr>
        <w:t>î</w:t>
      </w:r>
      <w:r w:rsidR="00C308E1" w:rsidRPr="00C308E1">
        <w:rPr>
          <w:rFonts w:ascii="Times New Roman" w:hAnsi="Times New Roman" w:cs="Times New Roman"/>
          <w:sz w:val="24"/>
          <w:szCs w:val="24"/>
        </w:rPr>
        <w:t>n raport cu unul dintre solicitan</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ii proiectelor depuse pentru selec</w:t>
      </w:r>
      <w:r w:rsidR="00142010">
        <w:rPr>
          <w:rFonts w:ascii="Times New Roman" w:hAnsi="Times New Roman" w:cs="Times New Roman"/>
          <w:sz w:val="24"/>
          <w:szCs w:val="24"/>
        </w:rPr>
        <w:t>ț</w:t>
      </w:r>
      <w:r w:rsidR="00C308E1" w:rsidRPr="00C308E1">
        <w:rPr>
          <w:rFonts w:ascii="Times New Roman" w:hAnsi="Times New Roman" w:cs="Times New Roman"/>
          <w:sz w:val="24"/>
          <w:szCs w:val="24"/>
        </w:rPr>
        <w:t>ie, acesta nu are drept de vot şi nu va part</w:t>
      </w:r>
      <w:r w:rsidR="00142010">
        <w:rPr>
          <w:rFonts w:ascii="Times New Roman" w:hAnsi="Times New Roman" w:cs="Times New Roman"/>
          <w:sz w:val="24"/>
          <w:szCs w:val="24"/>
        </w:rPr>
        <w:t>i</w:t>
      </w:r>
      <w:r w:rsidR="00C308E1" w:rsidRPr="00C308E1">
        <w:rPr>
          <w:rFonts w:ascii="Times New Roman" w:hAnsi="Times New Roman" w:cs="Times New Roman"/>
          <w:sz w:val="24"/>
          <w:szCs w:val="24"/>
        </w:rPr>
        <w:t xml:space="preserve">cipa la </w:t>
      </w:r>
      <w:r w:rsidR="00142010">
        <w:rPr>
          <w:rFonts w:ascii="Times New Roman" w:hAnsi="Times New Roman" w:cs="Times New Roman"/>
          <w:sz w:val="24"/>
          <w:szCs w:val="24"/>
        </w:rPr>
        <w:t>î</w:t>
      </w:r>
      <w:r w:rsidR="00C308E1" w:rsidRPr="00C308E1">
        <w:rPr>
          <w:rFonts w:ascii="Times New Roman" w:hAnsi="Times New Roman" w:cs="Times New Roman"/>
          <w:sz w:val="24"/>
          <w:szCs w:val="24"/>
        </w:rPr>
        <w:t>nt</w:t>
      </w:r>
      <w:r w:rsidR="00142010">
        <w:rPr>
          <w:rFonts w:ascii="Times New Roman" w:hAnsi="Times New Roman" w:cs="Times New Roman"/>
          <w:sz w:val="24"/>
          <w:szCs w:val="24"/>
        </w:rPr>
        <w:t>â</w:t>
      </w:r>
      <w:r w:rsidR="00C308E1" w:rsidRPr="00C308E1">
        <w:rPr>
          <w:rFonts w:ascii="Times New Roman" w:hAnsi="Times New Roman" w:cs="Times New Roman"/>
          <w:sz w:val="24"/>
          <w:szCs w:val="24"/>
        </w:rPr>
        <w:t>lnirea comitetului respectiv.</w:t>
      </w:r>
    </w:p>
    <w:p w14:paraId="38622B9E" w14:textId="279C778A" w:rsidR="003D1C22" w:rsidRDefault="003D1C22" w:rsidP="00C308E1">
      <w:pPr>
        <w:rPr>
          <w:rFonts w:ascii="Times New Roman" w:hAnsi="Times New Roman" w:cs="Times New Roman"/>
          <w:sz w:val="24"/>
          <w:szCs w:val="24"/>
        </w:rPr>
      </w:pPr>
      <w:r w:rsidRPr="003D1C22">
        <w:rPr>
          <w:rFonts w:ascii="Times New Roman" w:hAnsi="Times New Roman" w:cs="Times New Roman"/>
          <w:sz w:val="24"/>
          <w:szCs w:val="24"/>
        </w:rPr>
        <w:t>Comitetul de selec</w:t>
      </w:r>
      <w:r>
        <w:rPr>
          <w:rFonts w:ascii="Times New Roman" w:hAnsi="Times New Roman" w:cs="Times New Roman"/>
          <w:sz w:val="24"/>
          <w:szCs w:val="24"/>
        </w:rPr>
        <w:t>ț</w:t>
      </w:r>
      <w:r w:rsidRPr="003D1C22">
        <w:rPr>
          <w:rFonts w:ascii="Times New Roman" w:hAnsi="Times New Roman" w:cs="Times New Roman"/>
          <w:sz w:val="24"/>
          <w:szCs w:val="24"/>
        </w:rPr>
        <w:t>ie al proiectelor are ca principal</w:t>
      </w:r>
      <w:r>
        <w:rPr>
          <w:rFonts w:ascii="Times New Roman" w:hAnsi="Times New Roman" w:cs="Times New Roman"/>
          <w:sz w:val="24"/>
          <w:szCs w:val="24"/>
        </w:rPr>
        <w:t>ă</w:t>
      </w:r>
      <w:r w:rsidRPr="003D1C22">
        <w:rPr>
          <w:rFonts w:ascii="Times New Roman" w:hAnsi="Times New Roman" w:cs="Times New Roman"/>
          <w:sz w:val="24"/>
          <w:szCs w:val="24"/>
        </w:rPr>
        <w:t xml:space="preserve"> atribu</w:t>
      </w:r>
      <w:r>
        <w:rPr>
          <w:rFonts w:ascii="Times New Roman" w:hAnsi="Times New Roman" w:cs="Times New Roman"/>
          <w:sz w:val="24"/>
          <w:szCs w:val="24"/>
        </w:rPr>
        <w:t>ț</w:t>
      </w:r>
      <w:r w:rsidRPr="003D1C22">
        <w:rPr>
          <w:rFonts w:ascii="Times New Roman" w:hAnsi="Times New Roman" w:cs="Times New Roman"/>
          <w:sz w:val="24"/>
          <w:szCs w:val="24"/>
        </w:rPr>
        <w:t xml:space="preserve">ie selectarea proiectelor depuse la GAL. Organizarea </w:t>
      </w:r>
      <w:r>
        <w:rPr>
          <w:rFonts w:ascii="Times New Roman" w:hAnsi="Times New Roman" w:cs="Times New Roman"/>
          <w:sz w:val="24"/>
          <w:szCs w:val="24"/>
        </w:rPr>
        <w:t>ș</w:t>
      </w:r>
      <w:r w:rsidRPr="003D1C22">
        <w:rPr>
          <w:rFonts w:ascii="Times New Roman" w:hAnsi="Times New Roman" w:cs="Times New Roman"/>
          <w:sz w:val="24"/>
          <w:szCs w:val="24"/>
        </w:rPr>
        <w:t>i func</w:t>
      </w:r>
      <w:r>
        <w:rPr>
          <w:rFonts w:ascii="Times New Roman" w:hAnsi="Times New Roman" w:cs="Times New Roman"/>
          <w:sz w:val="24"/>
          <w:szCs w:val="24"/>
        </w:rPr>
        <w:t>ț</w:t>
      </w:r>
      <w:r w:rsidRPr="003D1C22">
        <w:rPr>
          <w:rFonts w:ascii="Times New Roman" w:hAnsi="Times New Roman" w:cs="Times New Roman"/>
          <w:sz w:val="24"/>
          <w:szCs w:val="24"/>
        </w:rPr>
        <w:t>ionarea comitetului de selec</w:t>
      </w:r>
      <w:r>
        <w:rPr>
          <w:rFonts w:ascii="Times New Roman" w:hAnsi="Times New Roman" w:cs="Times New Roman"/>
          <w:sz w:val="24"/>
          <w:szCs w:val="24"/>
        </w:rPr>
        <w:t>ț</w:t>
      </w:r>
      <w:r w:rsidRPr="003D1C22">
        <w:rPr>
          <w:rFonts w:ascii="Times New Roman" w:hAnsi="Times New Roman" w:cs="Times New Roman"/>
          <w:sz w:val="24"/>
          <w:szCs w:val="24"/>
        </w:rPr>
        <w:t>ie se face pe baza regulamentului propriu, aprobat de adunarea general</w:t>
      </w:r>
      <w:r>
        <w:rPr>
          <w:rFonts w:ascii="Times New Roman" w:hAnsi="Times New Roman" w:cs="Times New Roman"/>
          <w:sz w:val="24"/>
          <w:szCs w:val="24"/>
        </w:rPr>
        <w:t>ă</w:t>
      </w:r>
      <w:r w:rsidRPr="003D1C22">
        <w:rPr>
          <w:rFonts w:ascii="Times New Roman" w:hAnsi="Times New Roman" w:cs="Times New Roman"/>
          <w:sz w:val="24"/>
          <w:szCs w:val="24"/>
        </w:rPr>
        <w:t xml:space="preserve"> a membrilor fondatori. </w:t>
      </w:r>
      <w:r>
        <w:rPr>
          <w:rFonts w:ascii="Times New Roman" w:hAnsi="Times New Roman" w:cs="Times New Roman"/>
          <w:sz w:val="24"/>
          <w:szCs w:val="24"/>
        </w:rPr>
        <w:t>Î</w:t>
      </w:r>
      <w:r w:rsidRPr="003D1C22">
        <w:rPr>
          <w:rFonts w:ascii="Times New Roman" w:hAnsi="Times New Roman" w:cs="Times New Roman"/>
          <w:sz w:val="24"/>
          <w:szCs w:val="24"/>
        </w:rPr>
        <w:t xml:space="preserve">n termen de 10 zile de la finalizarea </w:t>
      </w:r>
      <w:r w:rsidR="009736D6" w:rsidRPr="003D1C22">
        <w:rPr>
          <w:rFonts w:ascii="Times New Roman" w:hAnsi="Times New Roman" w:cs="Times New Roman"/>
          <w:sz w:val="24"/>
          <w:szCs w:val="24"/>
        </w:rPr>
        <w:t>evaluării</w:t>
      </w:r>
      <w:r w:rsidRPr="003D1C22">
        <w:rPr>
          <w:rFonts w:ascii="Times New Roman" w:hAnsi="Times New Roman" w:cs="Times New Roman"/>
          <w:sz w:val="24"/>
          <w:szCs w:val="24"/>
        </w:rPr>
        <w:t xml:space="preserve">, </w:t>
      </w:r>
      <w:r w:rsidR="009736D6" w:rsidRPr="003D1C22">
        <w:rPr>
          <w:rFonts w:ascii="Times New Roman" w:hAnsi="Times New Roman" w:cs="Times New Roman"/>
          <w:sz w:val="24"/>
          <w:szCs w:val="24"/>
        </w:rPr>
        <w:t>angajații</w:t>
      </w:r>
      <w:r w:rsidRPr="003D1C22">
        <w:rPr>
          <w:rFonts w:ascii="Times New Roman" w:hAnsi="Times New Roman" w:cs="Times New Roman"/>
          <w:sz w:val="24"/>
          <w:szCs w:val="24"/>
        </w:rPr>
        <w:t xml:space="preserve"> GAL </w:t>
      </w:r>
      <w:r w:rsidR="009736D6" w:rsidRPr="003D1C22">
        <w:rPr>
          <w:rFonts w:ascii="Times New Roman" w:hAnsi="Times New Roman" w:cs="Times New Roman"/>
          <w:sz w:val="24"/>
          <w:szCs w:val="24"/>
        </w:rPr>
        <w:t>întocmesc</w:t>
      </w:r>
      <w:r w:rsidRPr="003D1C22">
        <w:rPr>
          <w:rFonts w:ascii="Times New Roman" w:hAnsi="Times New Roman" w:cs="Times New Roman"/>
          <w:sz w:val="24"/>
          <w:szCs w:val="24"/>
        </w:rPr>
        <w:t xml:space="preserve"> Raportul de </w:t>
      </w:r>
      <w:r w:rsidR="009736D6" w:rsidRPr="003D1C22">
        <w:rPr>
          <w:rFonts w:ascii="Times New Roman" w:hAnsi="Times New Roman" w:cs="Times New Roman"/>
          <w:sz w:val="24"/>
          <w:szCs w:val="24"/>
        </w:rPr>
        <w:t>Selecție</w:t>
      </w:r>
      <w:r w:rsidRPr="003D1C22">
        <w:rPr>
          <w:rFonts w:ascii="Times New Roman" w:hAnsi="Times New Roman" w:cs="Times New Roman"/>
          <w:sz w:val="24"/>
          <w:szCs w:val="24"/>
        </w:rPr>
        <w:t xml:space="preserve"> lunar care va </w:t>
      </w:r>
      <w:r w:rsidR="009736D6" w:rsidRPr="003D1C22">
        <w:rPr>
          <w:rFonts w:ascii="Times New Roman" w:hAnsi="Times New Roman" w:cs="Times New Roman"/>
          <w:sz w:val="24"/>
          <w:szCs w:val="24"/>
        </w:rPr>
        <w:t>conține</w:t>
      </w:r>
      <w:r w:rsidRPr="003D1C22">
        <w:rPr>
          <w:rFonts w:ascii="Times New Roman" w:hAnsi="Times New Roman" w:cs="Times New Roman"/>
          <w:sz w:val="24"/>
          <w:szCs w:val="24"/>
        </w:rPr>
        <w:t xml:space="preserve"> </w:t>
      </w:r>
      <w:r w:rsidR="009736D6">
        <w:rPr>
          <w:rFonts w:ascii="Times New Roman" w:hAnsi="Times New Roman" w:cs="Times New Roman"/>
          <w:sz w:val="24"/>
          <w:szCs w:val="24"/>
        </w:rPr>
        <w:t>ș</w:t>
      </w:r>
      <w:r w:rsidRPr="003D1C22">
        <w:rPr>
          <w:rFonts w:ascii="Times New Roman" w:hAnsi="Times New Roman" w:cs="Times New Roman"/>
          <w:sz w:val="24"/>
          <w:szCs w:val="24"/>
        </w:rPr>
        <w:t>i rezultatul din e</w:t>
      </w:r>
      <w:r w:rsidR="009736D6">
        <w:rPr>
          <w:rFonts w:ascii="Times New Roman" w:hAnsi="Times New Roman" w:cs="Times New Roman"/>
          <w:sz w:val="24"/>
          <w:szCs w:val="24"/>
        </w:rPr>
        <w:t>ș</w:t>
      </w:r>
      <w:r w:rsidRPr="003D1C22">
        <w:rPr>
          <w:rFonts w:ascii="Times New Roman" w:hAnsi="Times New Roman" w:cs="Times New Roman"/>
          <w:sz w:val="24"/>
          <w:szCs w:val="24"/>
        </w:rPr>
        <w:t xml:space="preserve">antionul de verificare </w:t>
      </w:r>
      <w:r w:rsidR="009736D6">
        <w:rPr>
          <w:rFonts w:ascii="Times New Roman" w:hAnsi="Times New Roman" w:cs="Times New Roman"/>
          <w:sz w:val="24"/>
          <w:szCs w:val="24"/>
        </w:rPr>
        <w:t>ș</w:t>
      </w:r>
      <w:r w:rsidRPr="003D1C22">
        <w:rPr>
          <w:rFonts w:ascii="Times New Roman" w:hAnsi="Times New Roman" w:cs="Times New Roman"/>
          <w:sz w:val="24"/>
          <w:szCs w:val="24"/>
        </w:rPr>
        <w:t xml:space="preserve">i </w:t>
      </w:r>
      <w:r w:rsidR="009736D6">
        <w:rPr>
          <w:rFonts w:ascii="Times New Roman" w:hAnsi="Times New Roman" w:cs="Times New Roman"/>
          <w:sz w:val="24"/>
          <w:szCs w:val="24"/>
        </w:rPr>
        <w:t>î</w:t>
      </w:r>
      <w:r w:rsidRPr="003D1C22">
        <w:rPr>
          <w:rFonts w:ascii="Times New Roman" w:hAnsi="Times New Roman" w:cs="Times New Roman"/>
          <w:sz w:val="24"/>
          <w:szCs w:val="24"/>
        </w:rPr>
        <w:t xml:space="preserve">l </w:t>
      </w:r>
      <w:r w:rsidR="009736D6">
        <w:rPr>
          <w:rFonts w:ascii="Times New Roman" w:hAnsi="Times New Roman" w:cs="Times New Roman"/>
          <w:sz w:val="24"/>
          <w:szCs w:val="24"/>
        </w:rPr>
        <w:t>î</w:t>
      </w:r>
      <w:r w:rsidRPr="003D1C22">
        <w:rPr>
          <w:rFonts w:ascii="Times New Roman" w:hAnsi="Times New Roman" w:cs="Times New Roman"/>
          <w:sz w:val="24"/>
          <w:szCs w:val="24"/>
        </w:rPr>
        <w:t>nainteaz</w:t>
      </w:r>
      <w:r w:rsidR="009736D6">
        <w:rPr>
          <w:rFonts w:ascii="Times New Roman" w:hAnsi="Times New Roman" w:cs="Times New Roman"/>
          <w:sz w:val="24"/>
          <w:szCs w:val="24"/>
        </w:rPr>
        <w:t>ă</w:t>
      </w:r>
      <w:r w:rsidRPr="003D1C22">
        <w:rPr>
          <w:rFonts w:ascii="Times New Roman" w:hAnsi="Times New Roman" w:cs="Times New Roman"/>
          <w:sz w:val="24"/>
          <w:szCs w:val="24"/>
        </w:rPr>
        <w:t xml:space="preserve"> Comitetului de Selec</w:t>
      </w:r>
      <w:r w:rsidR="009736D6">
        <w:rPr>
          <w:rFonts w:ascii="Times New Roman" w:hAnsi="Times New Roman" w:cs="Times New Roman"/>
          <w:sz w:val="24"/>
          <w:szCs w:val="24"/>
        </w:rPr>
        <w:t>ț</w:t>
      </w:r>
      <w:r w:rsidRPr="003D1C22">
        <w:rPr>
          <w:rFonts w:ascii="Times New Roman" w:hAnsi="Times New Roman" w:cs="Times New Roman"/>
          <w:sz w:val="24"/>
          <w:szCs w:val="24"/>
        </w:rPr>
        <w:t>ie al Proiectelor.</w:t>
      </w:r>
    </w:p>
    <w:p w14:paraId="6EEFB031" w14:textId="11679630" w:rsidR="009736D6" w:rsidRPr="009736D6" w:rsidRDefault="00142010" w:rsidP="009736D6">
      <w:pPr>
        <w:rPr>
          <w:rFonts w:ascii="Times New Roman" w:hAnsi="Times New Roman" w:cs="Times New Roman"/>
          <w:sz w:val="24"/>
          <w:szCs w:val="24"/>
        </w:rPr>
      </w:pPr>
      <w:r w:rsidRPr="00142010">
        <w:rPr>
          <w:rFonts w:ascii="Times New Roman" w:hAnsi="Times New Roman" w:cs="Times New Roman"/>
          <w:sz w:val="24"/>
          <w:szCs w:val="24"/>
        </w:rPr>
        <w:t>Pentru realizarea selec</w:t>
      </w:r>
      <w:r>
        <w:rPr>
          <w:rFonts w:ascii="Times New Roman" w:hAnsi="Times New Roman" w:cs="Times New Roman"/>
          <w:sz w:val="24"/>
          <w:szCs w:val="24"/>
        </w:rPr>
        <w:t>ț</w:t>
      </w:r>
      <w:r w:rsidRPr="00142010">
        <w:rPr>
          <w:rFonts w:ascii="Times New Roman" w:hAnsi="Times New Roman" w:cs="Times New Roman"/>
          <w:sz w:val="24"/>
          <w:szCs w:val="24"/>
        </w:rPr>
        <w:t>iei lunare a proiectelor se analizeaz</w:t>
      </w:r>
      <w:r>
        <w:rPr>
          <w:rFonts w:ascii="Times New Roman" w:hAnsi="Times New Roman" w:cs="Times New Roman"/>
          <w:sz w:val="24"/>
          <w:szCs w:val="24"/>
        </w:rPr>
        <w:t>ă</w:t>
      </w:r>
      <w:r w:rsidRPr="00142010">
        <w:rPr>
          <w:rFonts w:ascii="Times New Roman" w:hAnsi="Times New Roman" w:cs="Times New Roman"/>
          <w:sz w:val="24"/>
          <w:szCs w:val="24"/>
        </w:rPr>
        <w:t xml:space="preserve"> dac</w:t>
      </w:r>
      <w:r>
        <w:rPr>
          <w:rFonts w:ascii="Times New Roman" w:hAnsi="Times New Roman" w:cs="Times New Roman"/>
          <w:sz w:val="24"/>
          <w:szCs w:val="24"/>
        </w:rPr>
        <w:t>ă</w:t>
      </w:r>
      <w:r w:rsidRPr="00142010">
        <w:rPr>
          <w:rFonts w:ascii="Times New Roman" w:hAnsi="Times New Roman" w:cs="Times New Roman"/>
          <w:sz w:val="24"/>
          <w:szCs w:val="24"/>
        </w:rPr>
        <w:t xml:space="preserve"> valoarea public</w:t>
      </w:r>
      <w:r>
        <w:rPr>
          <w:rFonts w:ascii="Times New Roman" w:hAnsi="Times New Roman" w:cs="Times New Roman"/>
          <w:sz w:val="24"/>
          <w:szCs w:val="24"/>
        </w:rPr>
        <w:t>ă</w:t>
      </w:r>
      <w:r w:rsidRPr="00142010">
        <w:rPr>
          <w:rFonts w:ascii="Times New Roman" w:hAnsi="Times New Roman" w:cs="Times New Roman"/>
          <w:sz w:val="24"/>
          <w:szCs w:val="24"/>
        </w:rPr>
        <w:t>, exprimat</w:t>
      </w:r>
      <w:r>
        <w:rPr>
          <w:rFonts w:ascii="Times New Roman" w:hAnsi="Times New Roman" w:cs="Times New Roman"/>
          <w:sz w:val="24"/>
          <w:szCs w:val="24"/>
        </w:rPr>
        <w:t>ă</w:t>
      </w:r>
      <w:r w:rsidRPr="00142010">
        <w:rPr>
          <w:rFonts w:ascii="Times New Roman" w:hAnsi="Times New Roman" w:cs="Times New Roman"/>
          <w:sz w:val="24"/>
          <w:szCs w:val="24"/>
        </w:rPr>
        <w:t xml:space="preserve"> </w:t>
      </w:r>
      <w:r>
        <w:rPr>
          <w:rFonts w:ascii="Times New Roman" w:hAnsi="Times New Roman" w:cs="Times New Roman"/>
          <w:sz w:val="24"/>
          <w:szCs w:val="24"/>
        </w:rPr>
        <w:t>î</w:t>
      </w:r>
      <w:r w:rsidRPr="00142010">
        <w:rPr>
          <w:rFonts w:ascii="Times New Roman" w:hAnsi="Times New Roman" w:cs="Times New Roman"/>
          <w:sz w:val="24"/>
          <w:szCs w:val="24"/>
        </w:rPr>
        <w:t xml:space="preserve">n euro, a proiectelor eligibile ce </w:t>
      </w:r>
      <w:r>
        <w:rPr>
          <w:rFonts w:ascii="Times New Roman" w:hAnsi="Times New Roman" w:cs="Times New Roman"/>
          <w:sz w:val="24"/>
          <w:szCs w:val="24"/>
        </w:rPr>
        <w:t>î</w:t>
      </w:r>
      <w:r w:rsidRPr="00142010">
        <w:rPr>
          <w:rFonts w:ascii="Times New Roman" w:hAnsi="Times New Roman" w:cs="Times New Roman"/>
          <w:sz w:val="24"/>
          <w:szCs w:val="24"/>
        </w:rPr>
        <w:t>ntrunesc pragul de calitate lunar este situat</w:t>
      </w:r>
      <w:r>
        <w:rPr>
          <w:rFonts w:ascii="Times New Roman" w:hAnsi="Times New Roman" w:cs="Times New Roman"/>
          <w:sz w:val="24"/>
          <w:szCs w:val="24"/>
        </w:rPr>
        <w:t>ă</w:t>
      </w:r>
      <w:r w:rsidRPr="00142010">
        <w:rPr>
          <w:rFonts w:ascii="Times New Roman" w:hAnsi="Times New Roman" w:cs="Times New Roman"/>
          <w:sz w:val="24"/>
          <w:szCs w:val="24"/>
        </w:rPr>
        <w:t xml:space="preserve"> sub sau peste alocarea disponibila pentru selec</w:t>
      </w:r>
      <w:r>
        <w:rPr>
          <w:rFonts w:ascii="Times New Roman" w:hAnsi="Times New Roman" w:cs="Times New Roman"/>
          <w:sz w:val="24"/>
          <w:szCs w:val="24"/>
        </w:rPr>
        <w:t>ț</w:t>
      </w:r>
      <w:r w:rsidRPr="00142010">
        <w:rPr>
          <w:rFonts w:ascii="Times New Roman" w:hAnsi="Times New Roman" w:cs="Times New Roman"/>
          <w:sz w:val="24"/>
          <w:szCs w:val="24"/>
        </w:rPr>
        <w:t>ia lunara. C</w:t>
      </w:r>
      <w:r>
        <w:rPr>
          <w:rFonts w:ascii="Times New Roman" w:hAnsi="Times New Roman" w:cs="Times New Roman"/>
          <w:sz w:val="24"/>
          <w:szCs w:val="24"/>
        </w:rPr>
        <w:t>â</w:t>
      </w:r>
      <w:r w:rsidRPr="00142010">
        <w:rPr>
          <w:rFonts w:ascii="Times New Roman" w:hAnsi="Times New Roman" w:cs="Times New Roman"/>
          <w:sz w:val="24"/>
          <w:szCs w:val="24"/>
        </w:rPr>
        <w:t>nd valoarea public</w:t>
      </w:r>
      <w:r>
        <w:rPr>
          <w:rFonts w:ascii="Times New Roman" w:hAnsi="Times New Roman" w:cs="Times New Roman"/>
          <w:sz w:val="24"/>
          <w:szCs w:val="24"/>
        </w:rPr>
        <w:t>ă</w:t>
      </w:r>
      <w:r w:rsidRPr="00142010">
        <w:rPr>
          <w:rFonts w:ascii="Times New Roman" w:hAnsi="Times New Roman" w:cs="Times New Roman"/>
          <w:sz w:val="24"/>
          <w:szCs w:val="24"/>
        </w:rPr>
        <w:t xml:space="preserve"> total</w:t>
      </w:r>
      <w:r>
        <w:rPr>
          <w:rFonts w:ascii="Times New Roman" w:hAnsi="Times New Roman" w:cs="Times New Roman"/>
          <w:sz w:val="24"/>
          <w:szCs w:val="24"/>
        </w:rPr>
        <w:t>ă</w:t>
      </w:r>
      <w:r w:rsidRPr="00142010">
        <w:rPr>
          <w:rFonts w:ascii="Times New Roman" w:hAnsi="Times New Roman" w:cs="Times New Roman"/>
          <w:sz w:val="24"/>
          <w:szCs w:val="24"/>
        </w:rPr>
        <w:t xml:space="preserve"> a proiectelor eligibile care au </w:t>
      </w:r>
      <w:r>
        <w:rPr>
          <w:rFonts w:ascii="Times New Roman" w:hAnsi="Times New Roman" w:cs="Times New Roman"/>
          <w:sz w:val="24"/>
          <w:szCs w:val="24"/>
        </w:rPr>
        <w:t>î</w:t>
      </w:r>
      <w:r w:rsidRPr="00142010">
        <w:rPr>
          <w:rFonts w:ascii="Times New Roman" w:hAnsi="Times New Roman" w:cs="Times New Roman"/>
          <w:sz w:val="24"/>
          <w:szCs w:val="24"/>
        </w:rPr>
        <w:t>ndeplinit pragul de calitate lunar se situeaz</w:t>
      </w:r>
      <w:r>
        <w:rPr>
          <w:rFonts w:ascii="Times New Roman" w:hAnsi="Times New Roman" w:cs="Times New Roman"/>
          <w:sz w:val="24"/>
          <w:szCs w:val="24"/>
        </w:rPr>
        <w:t>ă</w:t>
      </w:r>
      <w:r w:rsidRPr="00142010">
        <w:rPr>
          <w:rFonts w:ascii="Times New Roman" w:hAnsi="Times New Roman" w:cs="Times New Roman"/>
          <w:sz w:val="24"/>
          <w:szCs w:val="24"/>
        </w:rPr>
        <w:t xml:space="preserve"> sub alocarea disponibil</w:t>
      </w:r>
      <w:r>
        <w:rPr>
          <w:rFonts w:ascii="Times New Roman" w:hAnsi="Times New Roman" w:cs="Times New Roman"/>
          <w:sz w:val="24"/>
          <w:szCs w:val="24"/>
        </w:rPr>
        <w:t>ă</w:t>
      </w:r>
      <w:r w:rsidRPr="00142010">
        <w:rPr>
          <w:rFonts w:ascii="Times New Roman" w:hAnsi="Times New Roman" w:cs="Times New Roman"/>
          <w:sz w:val="24"/>
          <w:szCs w:val="24"/>
        </w:rPr>
        <w:t>, Comitetul de Selec</w:t>
      </w:r>
      <w:r>
        <w:rPr>
          <w:rFonts w:ascii="Times New Roman" w:hAnsi="Times New Roman" w:cs="Times New Roman"/>
          <w:sz w:val="24"/>
          <w:szCs w:val="24"/>
        </w:rPr>
        <w:t>ț</w:t>
      </w:r>
      <w:r w:rsidRPr="00142010">
        <w:rPr>
          <w:rFonts w:ascii="Times New Roman" w:hAnsi="Times New Roman" w:cs="Times New Roman"/>
          <w:sz w:val="24"/>
          <w:szCs w:val="24"/>
        </w:rPr>
        <w:t>ie aprob</w:t>
      </w:r>
      <w:r>
        <w:rPr>
          <w:rFonts w:ascii="Times New Roman" w:hAnsi="Times New Roman" w:cs="Times New Roman"/>
          <w:sz w:val="24"/>
          <w:szCs w:val="24"/>
        </w:rPr>
        <w:t>ă</w:t>
      </w:r>
      <w:r w:rsidRPr="00142010">
        <w:rPr>
          <w:rFonts w:ascii="Times New Roman" w:hAnsi="Times New Roman" w:cs="Times New Roman"/>
          <w:sz w:val="24"/>
          <w:szCs w:val="24"/>
        </w:rPr>
        <w:t xml:space="preserve"> finan</w:t>
      </w:r>
      <w:r>
        <w:rPr>
          <w:rFonts w:ascii="Times New Roman" w:hAnsi="Times New Roman" w:cs="Times New Roman"/>
          <w:sz w:val="24"/>
          <w:szCs w:val="24"/>
        </w:rPr>
        <w:t>ț</w:t>
      </w:r>
      <w:r w:rsidRPr="00142010">
        <w:rPr>
          <w:rFonts w:ascii="Times New Roman" w:hAnsi="Times New Roman" w:cs="Times New Roman"/>
          <w:sz w:val="24"/>
          <w:szCs w:val="24"/>
        </w:rPr>
        <w:t xml:space="preserve">area tuturor proiectelor eligibile care au </w:t>
      </w:r>
      <w:r>
        <w:rPr>
          <w:rFonts w:ascii="Times New Roman" w:hAnsi="Times New Roman" w:cs="Times New Roman"/>
          <w:sz w:val="24"/>
          <w:szCs w:val="24"/>
        </w:rPr>
        <w:t>î</w:t>
      </w:r>
      <w:r w:rsidRPr="00142010">
        <w:rPr>
          <w:rFonts w:ascii="Times New Roman" w:hAnsi="Times New Roman" w:cs="Times New Roman"/>
          <w:sz w:val="24"/>
          <w:szCs w:val="24"/>
        </w:rPr>
        <w:t>ntrunit pragul de calitate lunar. C</w:t>
      </w:r>
      <w:r>
        <w:rPr>
          <w:rFonts w:ascii="Times New Roman" w:hAnsi="Times New Roman" w:cs="Times New Roman"/>
          <w:sz w:val="24"/>
          <w:szCs w:val="24"/>
        </w:rPr>
        <w:t>â</w:t>
      </w:r>
      <w:r w:rsidRPr="00142010">
        <w:rPr>
          <w:rFonts w:ascii="Times New Roman" w:hAnsi="Times New Roman" w:cs="Times New Roman"/>
          <w:sz w:val="24"/>
          <w:szCs w:val="24"/>
        </w:rPr>
        <w:t xml:space="preserve">nd valoarea publica totala a proiectelor eligibile care au </w:t>
      </w:r>
      <w:r>
        <w:rPr>
          <w:rFonts w:ascii="Times New Roman" w:hAnsi="Times New Roman" w:cs="Times New Roman"/>
          <w:sz w:val="24"/>
          <w:szCs w:val="24"/>
        </w:rPr>
        <w:t>î</w:t>
      </w:r>
      <w:r w:rsidRPr="00142010">
        <w:rPr>
          <w:rFonts w:ascii="Times New Roman" w:hAnsi="Times New Roman" w:cs="Times New Roman"/>
          <w:sz w:val="24"/>
          <w:szCs w:val="24"/>
        </w:rPr>
        <w:t>ndeplinit pragul de calitate se situeaz</w:t>
      </w:r>
      <w:r>
        <w:rPr>
          <w:rFonts w:ascii="Times New Roman" w:hAnsi="Times New Roman" w:cs="Times New Roman"/>
          <w:sz w:val="24"/>
          <w:szCs w:val="24"/>
        </w:rPr>
        <w:t>ă</w:t>
      </w:r>
      <w:r w:rsidRPr="00142010">
        <w:rPr>
          <w:rFonts w:ascii="Times New Roman" w:hAnsi="Times New Roman" w:cs="Times New Roman"/>
          <w:sz w:val="24"/>
          <w:szCs w:val="24"/>
        </w:rPr>
        <w:t xml:space="preserve"> peste alocarea disponibil</w:t>
      </w:r>
      <w:r>
        <w:rPr>
          <w:rFonts w:ascii="Times New Roman" w:hAnsi="Times New Roman" w:cs="Times New Roman"/>
          <w:sz w:val="24"/>
          <w:szCs w:val="24"/>
        </w:rPr>
        <w:t>ă</w:t>
      </w:r>
      <w:r w:rsidRPr="00142010">
        <w:rPr>
          <w:rFonts w:ascii="Times New Roman" w:hAnsi="Times New Roman" w:cs="Times New Roman"/>
          <w:sz w:val="24"/>
          <w:szCs w:val="24"/>
        </w:rPr>
        <w:t xml:space="preserve"> pentru selec</w:t>
      </w:r>
      <w:r>
        <w:rPr>
          <w:rFonts w:ascii="Times New Roman" w:hAnsi="Times New Roman" w:cs="Times New Roman"/>
          <w:sz w:val="24"/>
          <w:szCs w:val="24"/>
        </w:rPr>
        <w:t>ț</w:t>
      </w:r>
      <w:r w:rsidRPr="00142010">
        <w:rPr>
          <w:rFonts w:ascii="Times New Roman" w:hAnsi="Times New Roman" w:cs="Times New Roman"/>
          <w:sz w:val="24"/>
          <w:szCs w:val="24"/>
        </w:rPr>
        <w:t>ia lunar</w:t>
      </w:r>
      <w:r>
        <w:rPr>
          <w:rFonts w:ascii="Times New Roman" w:hAnsi="Times New Roman" w:cs="Times New Roman"/>
          <w:sz w:val="24"/>
          <w:szCs w:val="24"/>
        </w:rPr>
        <w:t>ă</w:t>
      </w:r>
      <w:r w:rsidRPr="00142010">
        <w:rPr>
          <w:rFonts w:ascii="Times New Roman" w:hAnsi="Times New Roman" w:cs="Times New Roman"/>
          <w:sz w:val="24"/>
          <w:szCs w:val="24"/>
        </w:rPr>
        <w:t>, Comitetul de Selec</w:t>
      </w:r>
      <w:r>
        <w:rPr>
          <w:rFonts w:ascii="Times New Roman" w:hAnsi="Times New Roman" w:cs="Times New Roman"/>
          <w:sz w:val="24"/>
          <w:szCs w:val="24"/>
        </w:rPr>
        <w:t>ț</w:t>
      </w:r>
      <w:r w:rsidRPr="00142010">
        <w:rPr>
          <w:rFonts w:ascii="Times New Roman" w:hAnsi="Times New Roman" w:cs="Times New Roman"/>
          <w:sz w:val="24"/>
          <w:szCs w:val="24"/>
        </w:rPr>
        <w:t>ie analizeaz</w:t>
      </w:r>
      <w:r>
        <w:rPr>
          <w:rFonts w:ascii="Times New Roman" w:hAnsi="Times New Roman" w:cs="Times New Roman"/>
          <w:sz w:val="24"/>
          <w:szCs w:val="24"/>
        </w:rPr>
        <w:t>ă</w:t>
      </w:r>
      <w:r w:rsidRPr="00142010">
        <w:rPr>
          <w:rFonts w:ascii="Times New Roman" w:hAnsi="Times New Roman" w:cs="Times New Roman"/>
          <w:sz w:val="24"/>
          <w:szCs w:val="24"/>
        </w:rPr>
        <w:t xml:space="preserve"> listele proiectelor </w:t>
      </w:r>
      <w:r>
        <w:rPr>
          <w:rFonts w:ascii="Times New Roman" w:hAnsi="Times New Roman" w:cs="Times New Roman"/>
          <w:sz w:val="24"/>
          <w:szCs w:val="24"/>
        </w:rPr>
        <w:t>ș</w:t>
      </w:r>
      <w:r w:rsidRPr="00142010">
        <w:rPr>
          <w:rFonts w:ascii="Times New Roman" w:hAnsi="Times New Roman" w:cs="Times New Roman"/>
          <w:sz w:val="24"/>
          <w:szCs w:val="24"/>
        </w:rPr>
        <w:t>i procedeaz</w:t>
      </w:r>
      <w:r>
        <w:rPr>
          <w:rFonts w:ascii="Times New Roman" w:hAnsi="Times New Roman" w:cs="Times New Roman"/>
          <w:sz w:val="24"/>
          <w:szCs w:val="24"/>
        </w:rPr>
        <w:t>ă</w:t>
      </w:r>
      <w:r w:rsidRPr="00142010">
        <w:rPr>
          <w:rFonts w:ascii="Times New Roman" w:hAnsi="Times New Roman" w:cs="Times New Roman"/>
          <w:sz w:val="24"/>
          <w:szCs w:val="24"/>
        </w:rPr>
        <w:t xml:space="preserve"> conform instruc</w:t>
      </w:r>
      <w:r>
        <w:rPr>
          <w:rFonts w:ascii="Times New Roman" w:hAnsi="Times New Roman" w:cs="Times New Roman"/>
          <w:sz w:val="24"/>
          <w:szCs w:val="24"/>
        </w:rPr>
        <w:t>ț</w:t>
      </w:r>
      <w:r w:rsidRPr="00142010">
        <w:rPr>
          <w:rFonts w:ascii="Times New Roman" w:hAnsi="Times New Roman" w:cs="Times New Roman"/>
          <w:sz w:val="24"/>
          <w:szCs w:val="24"/>
        </w:rPr>
        <w:t>iunilor din ghidul solicitantului privind selec</w:t>
      </w:r>
      <w:r>
        <w:rPr>
          <w:rFonts w:ascii="Times New Roman" w:hAnsi="Times New Roman" w:cs="Times New Roman"/>
          <w:sz w:val="24"/>
          <w:szCs w:val="24"/>
        </w:rPr>
        <w:t>ț</w:t>
      </w:r>
      <w:r w:rsidRPr="00142010">
        <w:rPr>
          <w:rFonts w:ascii="Times New Roman" w:hAnsi="Times New Roman" w:cs="Times New Roman"/>
          <w:sz w:val="24"/>
          <w:szCs w:val="24"/>
        </w:rPr>
        <w:t xml:space="preserve">ia proiectelor. </w:t>
      </w:r>
      <w:r>
        <w:rPr>
          <w:rFonts w:ascii="Times New Roman" w:hAnsi="Times New Roman" w:cs="Times New Roman"/>
          <w:sz w:val="24"/>
          <w:szCs w:val="24"/>
        </w:rPr>
        <w:t>Î</w:t>
      </w:r>
      <w:r w:rsidRPr="00142010">
        <w:rPr>
          <w:rFonts w:ascii="Times New Roman" w:hAnsi="Times New Roman" w:cs="Times New Roman"/>
          <w:sz w:val="24"/>
          <w:szCs w:val="24"/>
        </w:rPr>
        <w:t>n situa</w:t>
      </w:r>
      <w:r>
        <w:rPr>
          <w:rFonts w:ascii="Times New Roman" w:hAnsi="Times New Roman" w:cs="Times New Roman"/>
          <w:sz w:val="24"/>
          <w:szCs w:val="24"/>
        </w:rPr>
        <w:t>ț</w:t>
      </w:r>
      <w:r w:rsidRPr="00142010">
        <w:rPr>
          <w:rFonts w:ascii="Times New Roman" w:hAnsi="Times New Roman" w:cs="Times New Roman"/>
          <w:sz w:val="24"/>
          <w:szCs w:val="24"/>
        </w:rPr>
        <w:t xml:space="preserve">ia </w:t>
      </w:r>
      <w:r>
        <w:rPr>
          <w:rFonts w:ascii="Times New Roman" w:hAnsi="Times New Roman" w:cs="Times New Roman"/>
          <w:sz w:val="24"/>
          <w:szCs w:val="24"/>
        </w:rPr>
        <w:t>î</w:t>
      </w:r>
      <w:r w:rsidRPr="00142010">
        <w:rPr>
          <w:rFonts w:ascii="Times New Roman" w:hAnsi="Times New Roman" w:cs="Times New Roman"/>
          <w:sz w:val="24"/>
          <w:szCs w:val="24"/>
        </w:rPr>
        <w:t>n care valoarea public</w:t>
      </w:r>
      <w:r>
        <w:rPr>
          <w:rFonts w:ascii="Times New Roman" w:hAnsi="Times New Roman" w:cs="Times New Roman"/>
          <w:sz w:val="24"/>
          <w:szCs w:val="24"/>
        </w:rPr>
        <w:t>ă</w:t>
      </w:r>
      <w:r w:rsidRPr="00142010">
        <w:rPr>
          <w:rFonts w:ascii="Times New Roman" w:hAnsi="Times New Roman" w:cs="Times New Roman"/>
          <w:sz w:val="24"/>
          <w:szCs w:val="24"/>
        </w:rPr>
        <w:t xml:space="preserve"> a ultimului proiect selectat conduce la dep</w:t>
      </w:r>
      <w:r>
        <w:rPr>
          <w:rFonts w:ascii="Times New Roman" w:hAnsi="Times New Roman" w:cs="Times New Roman"/>
          <w:sz w:val="24"/>
          <w:szCs w:val="24"/>
        </w:rPr>
        <w:t>ăș</w:t>
      </w:r>
      <w:r w:rsidRPr="00142010">
        <w:rPr>
          <w:rFonts w:ascii="Times New Roman" w:hAnsi="Times New Roman" w:cs="Times New Roman"/>
          <w:sz w:val="24"/>
          <w:szCs w:val="24"/>
        </w:rPr>
        <w:t>irea aloc</w:t>
      </w:r>
      <w:r>
        <w:rPr>
          <w:rFonts w:ascii="Times New Roman" w:hAnsi="Times New Roman" w:cs="Times New Roman"/>
          <w:sz w:val="24"/>
          <w:szCs w:val="24"/>
        </w:rPr>
        <w:t>ă</w:t>
      </w:r>
      <w:r w:rsidRPr="00142010">
        <w:rPr>
          <w:rFonts w:ascii="Times New Roman" w:hAnsi="Times New Roman" w:cs="Times New Roman"/>
          <w:sz w:val="24"/>
          <w:szCs w:val="24"/>
        </w:rPr>
        <w:t>rii disponibile, proiectul va fi finan</w:t>
      </w:r>
      <w:r>
        <w:rPr>
          <w:rFonts w:ascii="Times New Roman" w:hAnsi="Times New Roman" w:cs="Times New Roman"/>
          <w:sz w:val="24"/>
          <w:szCs w:val="24"/>
        </w:rPr>
        <w:t>ț</w:t>
      </w:r>
      <w:r w:rsidRPr="00142010">
        <w:rPr>
          <w:rFonts w:ascii="Times New Roman" w:hAnsi="Times New Roman" w:cs="Times New Roman"/>
          <w:sz w:val="24"/>
          <w:szCs w:val="24"/>
        </w:rPr>
        <w:t xml:space="preserve">at </w:t>
      </w:r>
      <w:r>
        <w:rPr>
          <w:rFonts w:ascii="Times New Roman" w:hAnsi="Times New Roman" w:cs="Times New Roman"/>
          <w:sz w:val="24"/>
          <w:szCs w:val="24"/>
        </w:rPr>
        <w:t>î</w:t>
      </w:r>
      <w:r w:rsidRPr="00142010">
        <w:rPr>
          <w:rFonts w:ascii="Times New Roman" w:hAnsi="Times New Roman" w:cs="Times New Roman"/>
          <w:sz w:val="24"/>
          <w:szCs w:val="24"/>
        </w:rPr>
        <w:t>n totalitate prin suplimentarea aloc</w:t>
      </w:r>
      <w:r w:rsidR="003D1C22">
        <w:rPr>
          <w:rFonts w:ascii="Times New Roman" w:hAnsi="Times New Roman" w:cs="Times New Roman"/>
          <w:sz w:val="24"/>
          <w:szCs w:val="24"/>
        </w:rPr>
        <w:t>ă</w:t>
      </w:r>
      <w:r w:rsidRPr="00142010">
        <w:rPr>
          <w:rFonts w:ascii="Times New Roman" w:hAnsi="Times New Roman" w:cs="Times New Roman"/>
          <w:sz w:val="24"/>
          <w:szCs w:val="24"/>
        </w:rPr>
        <w:t xml:space="preserve">rii aferente sesiunii </w:t>
      </w:r>
      <w:r w:rsidR="003D1C22">
        <w:rPr>
          <w:rFonts w:ascii="Times New Roman" w:hAnsi="Times New Roman" w:cs="Times New Roman"/>
          <w:sz w:val="24"/>
          <w:szCs w:val="24"/>
        </w:rPr>
        <w:t>î</w:t>
      </w:r>
      <w:r w:rsidRPr="00142010">
        <w:rPr>
          <w:rFonts w:ascii="Times New Roman" w:hAnsi="Times New Roman" w:cs="Times New Roman"/>
          <w:sz w:val="24"/>
          <w:szCs w:val="24"/>
        </w:rPr>
        <w:t>n cauz</w:t>
      </w:r>
      <w:r w:rsidR="003D1C22">
        <w:rPr>
          <w:rFonts w:ascii="Times New Roman" w:hAnsi="Times New Roman" w:cs="Times New Roman"/>
          <w:sz w:val="24"/>
          <w:szCs w:val="24"/>
        </w:rPr>
        <w:t>ă</w:t>
      </w:r>
      <w:r w:rsidRPr="00142010">
        <w:rPr>
          <w:rFonts w:ascii="Times New Roman" w:hAnsi="Times New Roman" w:cs="Times New Roman"/>
          <w:sz w:val="24"/>
          <w:szCs w:val="24"/>
        </w:rPr>
        <w:t xml:space="preserve">, atunci </w:t>
      </w:r>
      <w:r w:rsidR="003D1C22">
        <w:rPr>
          <w:rFonts w:ascii="Times New Roman" w:hAnsi="Times New Roman" w:cs="Times New Roman"/>
          <w:sz w:val="24"/>
          <w:szCs w:val="24"/>
        </w:rPr>
        <w:t>câ</w:t>
      </w:r>
      <w:r w:rsidRPr="00142010">
        <w:rPr>
          <w:rFonts w:ascii="Times New Roman" w:hAnsi="Times New Roman" w:cs="Times New Roman"/>
          <w:sz w:val="24"/>
          <w:szCs w:val="24"/>
        </w:rPr>
        <w:t>nd este cazul, cu excep</w:t>
      </w:r>
      <w:r w:rsidR="003D1C22">
        <w:rPr>
          <w:rFonts w:ascii="Times New Roman" w:hAnsi="Times New Roman" w:cs="Times New Roman"/>
          <w:sz w:val="24"/>
          <w:szCs w:val="24"/>
        </w:rPr>
        <w:t>ț</w:t>
      </w:r>
      <w:r w:rsidRPr="00142010">
        <w:rPr>
          <w:rFonts w:ascii="Times New Roman" w:hAnsi="Times New Roman" w:cs="Times New Roman"/>
          <w:sz w:val="24"/>
          <w:szCs w:val="24"/>
        </w:rPr>
        <w:t>ia situa</w:t>
      </w:r>
      <w:r w:rsidR="003D1C22">
        <w:rPr>
          <w:rFonts w:ascii="Times New Roman" w:hAnsi="Times New Roman" w:cs="Times New Roman"/>
          <w:sz w:val="24"/>
          <w:szCs w:val="24"/>
        </w:rPr>
        <w:t>ț</w:t>
      </w:r>
      <w:r w:rsidRPr="00142010">
        <w:rPr>
          <w:rFonts w:ascii="Times New Roman" w:hAnsi="Times New Roman" w:cs="Times New Roman"/>
          <w:sz w:val="24"/>
          <w:szCs w:val="24"/>
        </w:rPr>
        <w:t xml:space="preserve">iei </w:t>
      </w:r>
      <w:r w:rsidR="003D1C22">
        <w:rPr>
          <w:rFonts w:ascii="Times New Roman" w:hAnsi="Times New Roman" w:cs="Times New Roman"/>
          <w:sz w:val="24"/>
          <w:szCs w:val="24"/>
        </w:rPr>
        <w:t>î</w:t>
      </w:r>
      <w:r w:rsidRPr="00142010">
        <w:rPr>
          <w:rFonts w:ascii="Times New Roman" w:hAnsi="Times New Roman" w:cs="Times New Roman"/>
          <w:sz w:val="24"/>
          <w:szCs w:val="24"/>
        </w:rPr>
        <w:t>n care nu mai exist</w:t>
      </w:r>
      <w:r w:rsidR="003D1C22">
        <w:rPr>
          <w:rFonts w:ascii="Times New Roman" w:hAnsi="Times New Roman" w:cs="Times New Roman"/>
          <w:sz w:val="24"/>
          <w:szCs w:val="24"/>
        </w:rPr>
        <w:t>ă</w:t>
      </w:r>
      <w:r w:rsidRPr="00142010">
        <w:rPr>
          <w:rFonts w:ascii="Times New Roman" w:hAnsi="Times New Roman" w:cs="Times New Roman"/>
          <w:sz w:val="24"/>
          <w:szCs w:val="24"/>
        </w:rPr>
        <w:t xml:space="preserve"> alocare disponibil</w:t>
      </w:r>
      <w:r w:rsidR="003D1C22">
        <w:rPr>
          <w:rFonts w:ascii="Times New Roman" w:hAnsi="Times New Roman" w:cs="Times New Roman"/>
          <w:sz w:val="24"/>
          <w:szCs w:val="24"/>
        </w:rPr>
        <w:t>ă</w:t>
      </w:r>
      <w:r w:rsidRPr="00142010">
        <w:rPr>
          <w:rFonts w:ascii="Times New Roman" w:hAnsi="Times New Roman" w:cs="Times New Roman"/>
          <w:sz w:val="24"/>
          <w:szCs w:val="24"/>
        </w:rPr>
        <w:t xml:space="preserve"> din anvelopa financia</w:t>
      </w:r>
      <w:r w:rsidR="003D1C22">
        <w:rPr>
          <w:rFonts w:ascii="Times New Roman" w:hAnsi="Times New Roman" w:cs="Times New Roman"/>
          <w:sz w:val="24"/>
          <w:szCs w:val="24"/>
        </w:rPr>
        <w:t>ră</w:t>
      </w:r>
      <w:r w:rsidRPr="00142010">
        <w:rPr>
          <w:rFonts w:ascii="Times New Roman" w:hAnsi="Times New Roman" w:cs="Times New Roman"/>
          <w:sz w:val="24"/>
          <w:szCs w:val="24"/>
        </w:rPr>
        <w:t xml:space="preserve"> totala a m</w:t>
      </w:r>
      <w:r w:rsidR="003D1C22">
        <w:rPr>
          <w:rFonts w:ascii="Times New Roman" w:hAnsi="Times New Roman" w:cs="Times New Roman"/>
          <w:sz w:val="24"/>
          <w:szCs w:val="24"/>
        </w:rPr>
        <w:t>ă</w:t>
      </w:r>
      <w:r w:rsidRPr="00142010">
        <w:rPr>
          <w:rFonts w:ascii="Times New Roman" w:hAnsi="Times New Roman" w:cs="Times New Roman"/>
          <w:sz w:val="24"/>
          <w:szCs w:val="24"/>
        </w:rPr>
        <w:t>surii.</w:t>
      </w:r>
    </w:p>
    <w:p w14:paraId="7C47277B" w14:textId="2E2758C0" w:rsidR="009736D6" w:rsidRDefault="009736D6" w:rsidP="009736D6">
      <w:pPr>
        <w:rPr>
          <w:rFonts w:ascii="Times New Roman" w:hAnsi="Times New Roman" w:cs="Times New Roman"/>
          <w:sz w:val="24"/>
          <w:szCs w:val="24"/>
        </w:rPr>
      </w:pPr>
      <w:r w:rsidRPr="009736D6">
        <w:rPr>
          <w:rFonts w:ascii="Times New Roman" w:hAnsi="Times New Roman" w:cs="Times New Roman"/>
          <w:sz w:val="24"/>
          <w:szCs w:val="24"/>
        </w:rPr>
        <w:t>Ulterior verific</w:t>
      </w:r>
      <w:r>
        <w:rPr>
          <w:rFonts w:ascii="Times New Roman" w:hAnsi="Times New Roman" w:cs="Times New Roman"/>
          <w:sz w:val="24"/>
          <w:szCs w:val="24"/>
        </w:rPr>
        <w:t>ă</w:t>
      </w:r>
      <w:r w:rsidRPr="009736D6">
        <w:rPr>
          <w:rFonts w:ascii="Times New Roman" w:hAnsi="Times New Roman" w:cs="Times New Roman"/>
          <w:sz w:val="24"/>
          <w:szCs w:val="24"/>
        </w:rPr>
        <w:t xml:space="preserve">rii respectării condițiilor privind evaluarea și selectarea proiectelor, după publicarea raportului de contestații, rapoartele de selecție sunt înaintate spre aprobare către </w:t>
      </w:r>
      <w:r w:rsidRPr="009736D6">
        <w:rPr>
          <w:rFonts w:ascii="Times New Roman" w:hAnsi="Times New Roman" w:cs="Times New Roman"/>
          <w:sz w:val="24"/>
          <w:szCs w:val="24"/>
        </w:rPr>
        <w:lastRenderedPageBreak/>
        <w:t xml:space="preserve">Președintele GAL și către OJFIR. Angajații GAL notifică în scris solicitanții după aprobarea raportului de selecție lunar/final și publică pe site raportul de selecție. </w:t>
      </w:r>
    </w:p>
    <w:p w14:paraId="36848CBA" w14:textId="77777777" w:rsidR="0036339E" w:rsidRDefault="0036339E" w:rsidP="009736D6">
      <w:pPr>
        <w:rPr>
          <w:rFonts w:ascii="Times New Roman" w:hAnsi="Times New Roman" w:cs="Times New Roman"/>
          <w:sz w:val="24"/>
          <w:szCs w:val="24"/>
        </w:rPr>
      </w:pPr>
    </w:p>
    <w:p w14:paraId="2CEDBD47" w14:textId="473659B4" w:rsidR="0036339E" w:rsidRPr="0036339E" w:rsidRDefault="0036339E" w:rsidP="0036339E">
      <w:pPr>
        <w:pStyle w:val="Titlu2"/>
      </w:pPr>
      <w:bookmarkStart w:id="32" w:name="_Toc110499901"/>
      <w:r w:rsidRPr="0010563C">
        <w:t>7.2.5</w:t>
      </w:r>
      <w:r w:rsidRPr="0010563C">
        <w:tab/>
        <w:t>Desfășurarea procedurii de soluționare a contestațiilor, inclusiv perioada și locația de depunere a contestațiilor, comunicarea rezultatelor</w:t>
      </w:r>
      <w:bookmarkEnd w:id="32"/>
    </w:p>
    <w:p w14:paraId="1938644C" w14:textId="44E5FCC9" w:rsidR="00142010" w:rsidRPr="0010563C" w:rsidRDefault="009736D6" w:rsidP="0036339E">
      <w:pPr>
        <w:rPr>
          <w:rFonts w:ascii="Times New Roman" w:hAnsi="Times New Roman" w:cs="Times New Roman"/>
          <w:sz w:val="24"/>
          <w:szCs w:val="24"/>
        </w:rPr>
      </w:pPr>
      <w:r w:rsidRPr="009736D6">
        <w:rPr>
          <w:rFonts w:ascii="Times New Roman" w:hAnsi="Times New Roman" w:cs="Times New Roman"/>
          <w:sz w:val="24"/>
          <w:szCs w:val="24"/>
        </w:rPr>
        <w:t>Contestațiile pot fi depuse încep</w:t>
      </w:r>
      <w:r>
        <w:rPr>
          <w:rFonts w:ascii="Times New Roman" w:hAnsi="Times New Roman" w:cs="Times New Roman"/>
          <w:sz w:val="24"/>
          <w:szCs w:val="24"/>
        </w:rPr>
        <w:t>â</w:t>
      </w:r>
      <w:r w:rsidRPr="009736D6">
        <w:rPr>
          <w:rFonts w:ascii="Times New Roman" w:hAnsi="Times New Roman" w:cs="Times New Roman"/>
          <w:sz w:val="24"/>
          <w:szCs w:val="24"/>
        </w:rPr>
        <w:t>nd cu momentul publicării raportului de selecție lunar pe pagina de internet a GAL. Solicitanții care au depus proiecte în cadrul unei sesiuni au la dispoziție 5 zile lucrătoare, de la postarea pe pagina de internet, pentru a depune contestații cu privire la rezultatul evalu</w:t>
      </w:r>
      <w:r>
        <w:rPr>
          <w:rFonts w:ascii="Times New Roman" w:hAnsi="Times New Roman" w:cs="Times New Roman"/>
          <w:sz w:val="24"/>
          <w:szCs w:val="24"/>
        </w:rPr>
        <w:t>ă</w:t>
      </w:r>
      <w:r w:rsidRPr="009736D6">
        <w:rPr>
          <w:rFonts w:ascii="Times New Roman" w:hAnsi="Times New Roman" w:cs="Times New Roman"/>
          <w:sz w:val="24"/>
          <w:szCs w:val="24"/>
        </w:rPr>
        <w:t>rii. Contestațiile, semnate si stampilate de beneficiar, vor fi depuse personal la sediul GAL. Vor fi considerate contesta</w:t>
      </w:r>
      <w:r>
        <w:rPr>
          <w:rFonts w:ascii="Times New Roman" w:hAnsi="Times New Roman" w:cs="Times New Roman"/>
          <w:sz w:val="24"/>
          <w:szCs w:val="24"/>
        </w:rPr>
        <w:t>ț</w:t>
      </w:r>
      <w:r w:rsidRPr="009736D6">
        <w:rPr>
          <w:rFonts w:ascii="Times New Roman" w:hAnsi="Times New Roman" w:cs="Times New Roman"/>
          <w:sz w:val="24"/>
          <w:szCs w:val="24"/>
        </w:rPr>
        <w:t xml:space="preserve">ii si analizate in baza procedurii doar acele </w:t>
      </w:r>
      <w:r w:rsidR="007D4302" w:rsidRPr="009736D6">
        <w:rPr>
          <w:rFonts w:ascii="Times New Roman" w:hAnsi="Times New Roman" w:cs="Times New Roman"/>
          <w:sz w:val="24"/>
          <w:szCs w:val="24"/>
        </w:rPr>
        <w:t>solicitări</w:t>
      </w:r>
      <w:r w:rsidRPr="009736D6">
        <w:rPr>
          <w:rFonts w:ascii="Times New Roman" w:hAnsi="Times New Roman" w:cs="Times New Roman"/>
          <w:sz w:val="24"/>
          <w:szCs w:val="24"/>
        </w:rPr>
        <w:t xml:space="preserve"> care contesta elemente legate de eligibilitatea proiectului depus. Comisia de contes</w:t>
      </w:r>
      <w:r>
        <w:rPr>
          <w:rFonts w:ascii="Times New Roman" w:hAnsi="Times New Roman" w:cs="Times New Roman"/>
          <w:sz w:val="24"/>
          <w:szCs w:val="24"/>
        </w:rPr>
        <w:t>t</w:t>
      </w:r>
      <w:r w:rsidRPr="009736D6">
        <w:rPr>
          <w:rFonts w:ascii="Times New Roman" w:hAnsi="Times New Roman" w:cs="Times New Roman"/>
          <w:sz w:val="24"/>
          <w:szCs w:val="24"/>
        </w:rPr>
        <w:t>a</w:t>
      </w:r>
      <w:r>
        <w:rPr>
          <w:rFonts w:ascii="Times New Roman" w:hAnsi="Times New Roman" w:cs="Times New Roman"/>
          <w:sz w:val="24"/>
          <w:szCs w:val="24"/>
        </w:rPr>
        <w:t>ț</w:t>
      </w:r>
      <w:r w:rsidRPr="009736D6">
        <w:rPr>
          <w:rFonts w:ascii="Times New Roman" w:hAnsi="Times New Roman" w:cs="Times New Roman"/>
          <w:sz w:val="24"/>
          <w:szCs w:val="24"/>
        </w:rPr>
        <w:t xml:space="preserve">ii este </w:t>
      </w:r>
      <w:proofErr w:type="spellStart"/>
      <w:r w:rsidRPr="009736D6">
        <w:rPr>
          <w:rFonts w:ascii="Times New Roman" w:hAnsi="Times New Roman" w:cs="Times New Roman"/>
          <w:sz w:val="24"/>
          <w:szCs w:val="24"/>
        </w:rPr>
        <w:t>alcatuita</w:t>
      </w:r>
      <w:proofErr w:type="spellEnd"/>
      <w:r w:rsidRPr="009736D6">
        <w:rPr>
          <w:rFonts w:ascii="Times New Roman" w:hAnsi="Times New Roman" w:cs="Times New Roman"/>
          <w:sz w:val="24"/>
          <w:szCs w:val="24"/>
        </w:rPr>
        <w:t xml:space="preserve"> din 5 membri care fac parte din comitetul de selec</w:t>
      </w:r>
      <w:r>
        <w:rPr>
          <w:rFonts w:ascii="Times New Roman" w:hAnsi="Times New Roman" w:cs="Times New Roman"/>
          <w:sz w:val="24"/>
          <w:szCs w:val="24"/>
        </w:rPr>
        <w:t>ț</w:t>
      </w:r>
      <w:r w:rsidRPr="009736D6">
        <w:rPr>
          <w:rFonts w:ascii="Times New Roman" w:hAnsi="Times New Roman" w:cs="Times New Roman"/>
          <w:sz w:val="24"/>
          <w:szCs w:val="24"/>
        </w:rPr>
        <w:t>ie.</w:t>
      </w:r>
    </w:p>
    <w:p w14:paraId="1370343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Fiecare persoană implicată în procesul de selecție a proiectelor de la nivelul GAL (membrii Comitetului de Selecție și membrii Comisiei de soluționare a contestațiilor) are obligația de a respecta prevederile OG nr. 66/2011 privind evitarea conflictului de interese și prevederile </w:t>
      </w:r>
      <w:proofErr w:type="spellStart"/>
      <w:r w:rsidRPr="0010563C">
        <w:rPr>
          <w:rFonts w:ascii="Times New Roman" w:hAnsi="Times New Roman" w:cs="Times New Roman"/>
          <w:sz w:val="24"/>
          <w:szCs w:val="24"/>
        </w:rPr>
        <w:t>Cap.XII</w:t>
      </w:r>
      <w:proofErr w:type="spellEnd"/>
      <w:r w:rsidRPr="0010563C">
        <w:rPr>
          <w:rFonts w:ascii="Times New Roman" w:hAnsi="Times New Roman" w:cs="Times New Roman"/>
          <w:sz w:val="24"/>
          <w:szCs w:val="24"/>
        </w:rPr>
        <w:t xml:space="preserve"> al SDL –”Descrierea mecanismelor de evitare a posibilelor conflicte de interese conform legislației naționale”. </w:t>
      </w:r>
    </w:p>
    <w:p w14:paraId="52908DA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acest sens, persoanele implicate în procesul de evaluare și selecție de la nivelul GAL vor completa declarații pe proprie răspundere privind evitarea conflictului de interese, în care trebuie menționate cel puțin următoarele aspecte: </w:t>
      </w:r>
    </w:p>
    <w:p w14:paraId="0E963D4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Numele și prenumele declarantului; </w:t>
      </w:r>
    </w:p>
    <w:p w14:paraId="34BA3DF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Funcția deținută la nivel GAL; </w:t>
      </w:r>
    </w:p>
    <w:p w14:paraId="67E8E14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Rolul în cadrul procesului de evaluare; </w:t>
      </w:r>
    </w:p>
    <w:p w14:paraId="6C17873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Luarea la cunoștință a prevederilor privind conflictul de interese, așa cum este acesta prevăzut la art. 10 și 11 din OG nr. 66/2011, Secțiunea II – Reguli în materia conflictului de interes; </w:t>
      </w:r>
    </w:p>
    <w:p w14:paraId="5DAAE65A" w14:textId="305544A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Asumarea faptului că în situația în care se constată că această </w:t>
      </w:r>
      <w:proofErr w:type="spellStart"/>
      <w:r w:rsidRPr="0010563C">
        <w:rPr>
          <w:rFonts w:ascii="Times New Roman" w:hAnsi="Times New Roman" w:cs="Times New Roman"/>
          <w:sz w:val="24"/>
          <w:szCs w:val="24"/>
        </w:rPr>
        <w:t>declaraţie</w:t>
      </w:r>
      <w:proofErr w:type="spellEnd"/>
      <w:r w:rsidRPr="0010563C">
        <w:rPr>
          <w:rFonts w:ascii="Times New Roman" w:hAnsi="Times New Roman" w:cs="Times New Roman"/>
          <w:sz w:val="24"/>
          <w:szCs w:val="24"/>
        </w:rPr>
        <w:t xml:space="preserve"> nu este conformă cu realitatea, persoana semnatară este pasibilă de încălcarea prevederilor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penale privind falsul în </w:t>
      </w:r>
      <w:r w:rsidR="0036339E" w:rsidRPr="0010563C">
        <w:rPr>
          <w:rFonts w:ascii="Times New Roman" w:hAnsi="Times New Roman" w:cs="Times New Roman"/>
          <w:sz w:val="24"/>
          <w:szCs w:val="24"/>
        </w:rPr>
        <w:t>declarații</w:t>
      </w:r>
      <w:r w:rsidRPr="0010563C">
        <w:rPr>
          <w:rFonts w:ascii="Times New Roman" w:hAnsi="Times New Roman" w:cs="Times New Roman"/>
          <w:sz w:val="24"/>
          <w:szCs w:val="24"/>
        </w:rPr>
        <w:t>.</w:t>
      </w:r>
    </w:p>
    <w:p w14:paraId="13254A5E" w14:textId="77777777" w:rsidR="0036339E" w:rsidRDefault="0036339E" w:rsidP="0010563C">
      <w:pPr>
        <w:rPr>
          <w:rFonts w:ascii="Times New Roman" w:hAnsi="Times New Roman" w:cs="Times New Roman"/>
          <w:sz w:val="24"/>
          <w:szCs w:val="24"/>
        </w:rPr>
      </w:pPr>
    </w:p>
    <w:p w14:paraId="343743F2" w14:textId="77777777" w:rsidR="0036339E" w:rsidRDefault="0036339E" w:rsidP="0010563C">
      <w:pPr>
        <w:rPr>
          <w:rFonts w:ascii="Times New Roman" w:hAnsi="Times New Roman" w:cs="Times New Roman"/>
          <w:sz w:val="24"/>
          <w:szCs w:val="24"/>
        </w:rPr>
      </w:pPr>
    </w:p>
    <w:p w14:paraId="06E46719" w14:textId="18A2AF99" w:rsidR="0010563C" w:rsidRPr="0036339E" w:rsidRDefault="0010563C" w:rsidP="0010563C">
      <w:pPr>
        <w:rPr>
          <w:rFonts w:ascii="Times New Roman" w:hAnsi="Times New Roman" w:cs="Times New Roman"/>
          <w:b/>
          <w:bCs/>
          <w:sz w:val="24"/>
          <w:szCs w:val="24"/>
        </w:rPr>
      </w:pPr>
      <w:r w:rsidRPr="0036339E">
        <w:rPr>
          <w:rFonts w:ascii="Times New Roman" w:hAnsi="Times New Roman" w:cs="Times New Roman"/>
          <w:b/>
          <w:bCs/>
          <w:sz w:val="24"/>
          <w:szCs w:val="24"/>
        </w:rPr>
        <w:t>IMPORTANT!</w:t>
      </w:r>
    </w:p>
    <w:p w14:paraId="0353D41E" w14:textId="1EA1134A"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Reevaluarea cererilor de finanțare în urma contestațiilor se realizează în baza documentelor depuse odată cu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Documentele suplimentare depuse la contestație pot fi luate în considerare numai în situația în care acestea nu fac parte din categoria documentelor care trebuie depuse obligatoriu la Cererea de Finanțare, existau la momentul depunerii Cererii de Finanțare și nu au ca obiect mărirea punctajului. </w:t>
      </w:r>
    </w:p>
    <w:p w14:paraId="246DBC26" w14:textId="77777777" w:rsidR="0036339E" w:rsidRPr="0010563C" w:rsidRDefault="0036339E" w:rsidP="0010563C">
      <w:pPr>
        <w:rPr>
          <w:rFonts w:ascii="Times New Roman" w:hAnsi="Times New Roman" w:cs="Times New Roman"/>
          <w:sz w:val="24"/>
          <w:szCs w:val="24"/>
        </w:rPr>
      </w:pPr>
    </w:p>
    <w:p w14:paraId="41FD2AEE" w14:textId="77777777" w:rsidR="0010563C" w:rsidRPr="0010563C" w:rsidRDefault="0010563C" w:rsidP="007D4302">
      <w:pPr>
        <w:pStyle w:val="Titlu2"/>
      </w:pPr>
      <w:bookmarkStart w:id="33" w:name="_Toc110499902"/>
      <w:r w:rsidRPr="0010563C">
        <w:t>7.2.6</w:t>
      </w:r>
      <w:r w:rsidRPr="0010563C">
        <w:tab/>
        <w:t>Modalitatea de desfășurare a procesului de selecție a proiectelor</w:t>
      </w:r>
      <w:bookmarkEnd w:id="33"/>
    </w:p>
    <w:p w14:paraId="2864BE4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Selecția proiectelor se efectuează de către GAL și parcurge, în mod obligatoriu, toate etapele prevăzute în Cap. XI al SDL – ”Procedura de evaluare și selecție a proiectelor depuse în cadrul SDL” aprobată de către DGDR AM PNDR, inclusiv etapa de soluționare a contestațiilor.</w:t>
      </w:r>
    </w:p>
    <w:p w14:paraId="3BE5866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La </w:t>
      </w:r>
      <w:proofErr w:type="spellStart"/>
      <w:r w:rsidRPr="0010563C">
        <w:rPr>
          <w:rFonts w:ascii="Times New Roman" w:hAnsi="Times New Roman" w:cs="Times New Roman"/>
          <w:sz w:val="24"/>
          <w:szCs w:val="24"/>
        </w:rPr>
        <w:t>selecţia</w:t>
      </w:r>
      <w:proofErr w:type="spellEnd"/>
      <w:r w:rsidRPr="0010563C">
        <w:rPr>
          <w:rFonts w:ascii="Times New Roman" w:hAnsi="Times New Roman" w:cs="Times New Roman"/>
          <w:sz w:val="24"/>
          <w:szCs w:val="24"/>
        </w:rPr>
        <w:t xml:space="preserve"> proiectelor se va aplica regula „dublului cvorum”, adică pentru validarea voturilor este necesar ca în momentul </w:t>
      </w:r>
      <w:proofErr w:type="spellStart"/>
      <w:r w:rsidRPr="0010563C">
        <w:rPr>
          <w:rFonts w:ascii="Times New Roman" w:hAnsi="Times New Roman" w:cs="Times New Roman"/>
          <w:sz w:val="24"/>
          <w:szCs w:val="24"/>
        </w:rPr>
        <w:t>selecţiei</w:t>
      </w:r>
      <w:proofErr w:type="spellEnd"/>
      <w:r w:rsidRPr="0010563C">
        <w:rPr>
          <w:rFonts w:ascii="Times New Roman" w:hAnsi="Times New Roman" w:cs="Times New Roman"/>
          <w:sz w:val="24"/>
          <w:szCs w:val="24"/>
        </w:rPr>
        <w:t xml:space="preserve"> să fie </w:t>
      </w:r>
      <w:proofErr w:type="spellStart"/>
      <w:r w:rsidRPr="0010563C">
        <w:rPr>
          <w:rFonts w:ascii="Times New Roman" w:hAnsi="Times New Roman" w:cs="Times New Roman"/>
          <w:sz w:val="24"/>
          <w:szCs w:val="24"/>
        </w:rPr>
        <w:t>prezenţi</w:t>
      </w:r>
      <w:proofErr w:type="spellEnd"/>
      <w:r w:rsidRPr="0010563C">
        <w:rPr>
          <w:rFonts w:ascii="Times New Roman" w:hAnsi="Times New Roman" w:cs="Times New Roman"/>
          <w:sz w:val="24"/>
          <w:szCs w:val="24"/>
        </w:rPr>
        <w:t xml:space="preserve"> cel </w:t>
      </w:r>
      <w:proofErr w:type="spellStart"/>
      <w:r w:rsidRPr="0010563C">
        <w:rPr>
          <w:rFonts w:ascii="Times New Roman" w:hAnsi="Times New Roman" w:cs="Times New Roman"/>
          <w:sz w:val="24"/>
          <w:szCs w:val="24"/>
        </w:rPr>
        <w:t>puţin</w:t>
      </w:r>
      <w:proofErr w:type="spellEnd"/>
      <w:r w:rsidRPr="0010563C">
        <w:rPr>
          <w:rFonts w:ascii="Times New Roman" w:hAnsi="Times New Roman" w:cs="Times New Roman"/>
          <w:sz w:val="24"/>
          <w:szCs w:val="24"/>
        </w:rPr>
        <w:t xml:space="preserve"> 50% din membrii CS, din care peste 50% să fie din mediul privat şi societate civilă. Pentru soluționarea contestațiilor se va aplica, de asemenea, regula „dublului cvorum”.</w:t>
      </w:r>
    </w:p>
    <w:p w14:paraId="6F6330D4" w14:textId="6FEB17E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termen de 5 zile lucrătoare de la data postării pe site-ul </w:t>
      </w:r>
      <w:r w:rsidR="007D4302">
        <w:rPr>
          <w:rFonts w:ascii="Times New Roman" w:hAnsi="Times New Roman" w:cs="Times New Roman"/>
          <w:sz w:val="24"/>
          <w:szCs w:val="24"/>
        </w:rPr>
        <w:t>GAL Crivățul de Sud-Est</w:t>
      </w:r>
      <w:r w:rsidRPr="0010563C">
        <w:rPr>
          <w:rFonts w:ascii="Times New Roman" w:hAnsi="Times New Roman" w:cs="Times New Roman"/>
          <w:sz w:val="24"/>
          <w:szCs w:val="24"/>
        </w:rPr>
        <w:t xml:space="preserve"> a Raportului de </w:t>
      </w:r>
      <w:r w:rsidR="007D4302" w:rsidRPr="0010563C">
        <w:rPr>
          <w:rFonts w:ascii="Times New Roman" w:hAnsi="Times New Roman" w:cs="Times New Roman"/>
          <w:sz w:val="24"/>
          <w:szCs w:val="24"/>
        </w:rPr>
        <w:t>contestații</w:t>
      </w:r>
      <w:r w:rsidRPr="0010563C">
        <w:rPr>
          <w:rFonts w:ascii="Times New Roman" w:hAnsi="Times New Roman" w:cs="Times New Roman"/>
          <w:sz w:val="24"/>
          <w:szCs w:val="24"/>
        </w:rPr>
        <w:t xml:space="preserve">, Secretariatului Comitetului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întocmeşte</w:t>
      </w:r>
      <w:proofErr w:type="spellEnd"/>
      <w:r w:rsidRPr="0010563C">
        <w:rPr>
          <w:rFonts w:ascii="Times New Roman" w:hAnsi="Times New Roman" w:cs="Times New Roman"/>
          <w:sz w:val="24"/>
          <w:szCs w:val="24"/>
        </w:rPr>
        <w:t xml:space="preserve"> proiectul Raportului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în baza Raportului de evaluare şi Raportului de </w:t>
      </w:r>
      <w:proofErr w:type="spellStart"/>
      <w:r w:rsidRPr="0010563C">
        <w:rPr>
          <w:rFonts w:ascii="Times New Roman" w:hAnsi="Times New Roman" w:cs="Times New Roman"/>
          <w:sz w:val="24"/>
          <w:szCs w:val="24"/>
        </w:rPr>
        <w:t>Contestaţii</w:t>
      </w:r>
      <w:proofErr w:type="spellEnd"/>
      <w:r w:rsidRPr="0010563C">
        <w:rPr>
          <w:rFonts w:ascii="Times New Roman" w:hAnsi="Times New Roman" w:cs="Times New Roman"/>
          <w:sz w:val="24"/>
          <w:szCs w:val="24"/>
        </w:rPr>
        <w:t xml:space="preserve"> şi îl înaintează Comitetului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w:t>
      </w:r>
    </w:p>
    <w:p w14:paraId="4B55336B" w14:textId="1CAA25D2"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Comitetul de </w:t>
      </w:r>
      <w:r w:rsidR="007D4302" w:rsidRPr="0010563C">
        <w:rPr>
          <w:rFonts w:ascii="Times New Roman" w:hAnsi="Times New Roman" w:cs="Times New Roman"/>
          <w:sz w:val="24"/>
          <w:szCs w:val="24"/>
        </w:rPr>
        <w:t>Selecție</w:t>
      </w:r>
      <w:r w:rsidRPr="0010563C">
        <w:rPr>
          <w:rFonts w:ascii="Times New Roman" w:hAnsi="Times New Roman" w:cs="Times New Roman"/>
          <w:sz w:val="24"/>
          <w:szCs w:val="24"/>
        </w:rPr>
        <w:t xml:space="preserve"> se </w:t>
      </w:r>
      <w:r w:rsidR="007D4302" w:rsidRPr="0010563C">
        <w:rPr>
          <w:rFonts w:ascii="Times New Roman" w:hAnsi="Times New Roman" w:cs="Times New Roman"/>
          <w:sz w:val="24"/>
          <w:szCs w:val="24"/>
        </w:rPr>
        <w:t>reunește</w:t>
      </w:r>
      <w:r w:rsidRPr="0010563C">
        <w:rPr>
          <w:rFonts w:ascii="Times New Roman" w:hAnsi="Times New Roman" w:cs="Times New Roman"/>
          <w:sz w:val="24"/>
          <w:szCs w:val="24"/>
        </w:rPr>
        <w:t xml:space="preserve"> în termen de 2 zile lucrătoare de la finalizarea Raportului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în vederea verificării şi validării lui.</w:t>
      </w:r>
    </w:p>
    <w:p w14:paraId="1EA27A32" w14:textId="7F3CC8C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După parcurgerea procedurii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în conformitate cu Regulamentul de organizare şi </w:t>
      </w:r>
      <w:proofErr w:type="spellStart"/>
      <w:r w:rsidRPr="0010563C">
        <w:rPr>
          <w:rFonts w:ascii="Times New Roman" w:hAnsi="Times New Roman" w:cs="Times New Roman"/>
          <w:sz w:val="24"/>
          <w:szCs w:val="24"/>
        </w:rPr>
        <w:t>funcţionare</w:t>
      </w:r>
      <w:proofErr w:type="spellEnd"/>
      <w:r w:rsidRPr="0010563C">
        <w:rPr>
          <w:rFonts w:ascii="Times New Roman" w:hAnsi="Times New Roman" w:cs="Times New Roman"/>
          <w:sz w:val="24"/>
          <w:szCs w:val="24"/>
        </w:rPr>
        <w:t xml:space="preserve">  al </w:t>
      </w:r>
      <w:bookmarkStart w:id="34" w:name="_Hlk110427685"/>
      <w:r w:rsidRPr="0010563C">
        <w:rPr>
          <w:rFonts w:ascii="Times New Roman" w:hAnsi="Times New Roman" w:cs="Times New Roman"/>
          <w:sz w:val="24"/>
          <w:szCs w:val="24"/>
        </w:rPr>
        <w:t xml:space="preserve">GAL </w:t>
      </w:r>
      <w:r w:rsidR="007D4302">
        <w:rPr>
          <w:rFonts w:ascii="Times New Roman" w:hAnsi="Times New Roman" w:cs="Times New Roman"/>
          <w:sz w:val="24"/>
          <w:szCs w:val="24"/>
        </w:rPr>
        <w:t>Crivățul de Sud-Est</w:t>
      </w:r>
      <w:bookmarkEnd w:id="34"/>
      <w:r w:rsidRPr="0010563C">
        <w:rPr>
          <w:rFonts w:ascii="Times New Roman" w:hAnsi="Times New Roman" w:cs="Times New Roman"/>
          <w:sz w:val="24"/>
          <w:szCs w:val="24"/>
        </w:rPr>
        <w:t xml:space="preserve">, secretarul Comitetului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întocmeşte</w:t>
      </w:r>
      <w:proofErr w:type="spellEnd"/>
      <w:r w:rsidRPr="0010563C">
        <w:rPr>
          <w:rFonts w:ascii="Times New Roman" w:hAnsi="Times New Roman" w:cs="Times New Roman"/>
          <w:sz w:val="24"/>
          <w:szCs w:val="24"/>
        </w:rPr>
        <w:t xml:space="preserve"> Raportul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w:t>
      </w:r>
    </w:p>
    <w:p w14:paraId="5A36A05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Ulterior, proiectele sunt ierarhizate conform procedurii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iar Rapoartele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sunt înaintate </w:t>
      </w:r>
      <w:proofErr w:type="spellStart"/>
      <w:r w:rsidRPr="0010563C">
        <w:rPr>
          <w:rFonts w:ascii="Times New Roman" w:hAnsi="Times New Roman" w:cs="Times New Roman"/>
          <w:sz w:val="24"/>
          <w:szCs w:val="24"/>
        </w:rPr>
        <w:t>preşedintelui</w:t>
      </w:r>
      <w:proofErr w:type="spellEnd"/>
      <w:r w:rsidRPr="0010563C">
        <w:rPr>
          <w:rFonts w:ascii="Times New Roman" w:hAnsi="Times New Roman" w:cs="Times New Roman"/>
          <w:sz w:val="24"/>
          <w:szCs w:val="24"/>
        </w:rPr>
        <w:t xml:space="preserve"> GAL, spre aprobare. Acesta aprobă raportul în termen de 2 zile lucrătoare de la primire.</w:t>
      </w:r>
    </w:p>
    <w:p w14:paraId="7CB1EAB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Raportul de selecție va prezenta semnătura reprezentantului CDRJ care participă in calitate de observator la procesul de selecție. Avizarea Raportului de selecție de către reprezentantul CDRJ reprezintă garanția faptului că procedura de selecție a proiectelor s-a desfășurat corespunzător și s-au respectat principiile de selecție din fișa măsurii, precum și condițiile de transparență care trebuiau asigurate de către GAL.</w:t>
      </w:r>
    </w:p>
    <w:p w14:paraId="508668C3" w14:textId="716E1EF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Raportul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va fi postat pe site-ul </w:t>
      </w:r>
      <w:r w:rsidR="00E20D26" w:rsidRPr="0010563C">
        <w:rPr>
          <w:rFonts w:ascii="Times New Roman" w:hAnsi="Times New Roman" w:cs="Times New Roman"/>
          <w:sz w:val="24"/>
          <w:szCs w:val="24"/>
        </w:rPr>
        <w:t xml:space="preserve">GAL </w:t>
      </w:r>
      <w:r w:rsidR="00E20D26">
        <w:rPr>
          <w:rFonts w:ascii="Times New Roman" w:hAnsi="Times New Roman" w:cs="Times New Roman"/>
          <w:sz w:val="24"/>
          <w:szCs w:val="24"/>
        </w:rPr>
        <w:t>Crivățul de Sud-Est</w:t>
      </w:r>
      <w:r w:rsidRPr="0010563C">
        <w:rPr>
          <w:rFonts w:ascii="Times New Roman" w:hAnsi="Times New Roman" w:cs="Times New Roman"/>
          <w:sz w:val="24"/>
          <w:szCs w:val="24"/>
        </w:rPr>
        <w:t xml:space="preserve"> cel târziu în ziua următoare a aprobării acestuia. În termen de 3 zile lucrătoare de la primirea Raportului de </w:t>
      </w:r>
      <w:r w:rsidR="00E20D26" w:rsidRPr="0010563C">
        <w:rPr>
          <w:rFonts w:ascii="Times New Roman" w:hAnsi="Times New Roman" w:cs="Times New Roman"/>
          <w:sz w:val="24"/>
          <w:szCs w:val="24"/>
        </w:rPr>
        <w:t>selecție</w:t>
      </w:r>
      <w:r w:rsidRPr="0010563C">
        <w:rPr>
          <w:rFonts w:ascii="Times New Roman" w:hAnsi="Times New Roman" w:cs="Times New Roman"/>
          <w:sz w:val="24"/>
          <w:szCs w:val="24"/>
        </w:rPr>
        <w:t xml:space="preserve"> aprobat, </w:t>
      </w:r>
      <w:r w:rsidR="00E20D26" w:rsidRPr="0010563C">
        <w:rPr>
          <w:rFonts w:ascii="Times New Roman" w:hAnsi="Times New Roman" w:cs="Times New Roman"/>
          <w:sz w:val="24"/>
          <w:szCs w:val="24"/>
        </w:rPr>
        <w:t xml:space="preserve">GAL </w:t>
      </w:r>
      <w:r w:rsidR="00E20D26">
        <w:rPr>
          <w:rFonts w:ascii="Times New Roman" w:hAnsi="Times New Roman" w:cs="Times New Roman"/>
          <w:sz w:val="24"/>
          <w:szCs w:val="24"/>
        </w:rPr>
        <w:t>Crivățul de Sud-Est</w:t>
      </w:r>
      <w:r w:rsidR="00E20D26" w:rsidRPr="0010563C">
        <w:rPr>
          <w:rFonts w:ascii="Times New Roman" w:hAnsi="Times New Roman" w:cs="Times New Roman"/>
          <w:sz w:val="24"/>
          <w:szCs w:val="24"/>
        </w:rPr>
        <w:t xml:space="preserve"> </w:t>
      </w:r>
      <w:r w:rsidRPr="0010563C">
        <w:rPr>
          <w:rFonts w:ascii="Times New Roman" w:hAnsi="Times New Roman" w:cs="Times New Roman"/>
          <w:sz w:val="24"/>
          <w:szCs w:val="24"/>
        </w:rPr>
        <w:t xml:space="preserve">va notifica </w:t>
      </w:r>
      <w:r w:rsidR="00E20D26" w:rsidRPr="0010563C">
        <w:rPr>
          <w:rFonts w:ascii="Times New Roman" w:hAnsi="Times New Roman" w:cs="Times New Roman"/>
          <w:sz w:val="24"/>
          <w:szCs w:val="24"/>
        </w:rPr>
        <w:t>solicitanții</w:t>
      </w:r>
      <w:r w:rsidRPr="0010563C">
        <w:rPr>
          <w:rFonts w:ascii="Times New Roman" w:hAnsi="Times New Roman" w:cs="Times New Roman"/>
          <w:sz w:val="24"/>
          <w:szCs w:val="24"/>
        </w:rPr>
        <w:t xml:space="preserve"> privind rezultatele procesului de </w:t>
      </w:r>
      <w:r w:rsidR="00E20D26" w:rsidRPr="0010563C">
        <w:rPr>
          <w:rFonts w:ascii="Times New Roman" w:hAnsi="Times New Roman" w:cs="Times New Roman"/>
          <w:sz w:val="24"/>
          <w:szCs w:val="24"/>
        </w:rPr>
        <w:t>selecție</w:t>
      </w:r>
      <w:r w:rsidRPr="0010563C">
        <w:rPr>
          <w:rFonts w:ascii="Times New Roman" w:hAnsi="Times New Roman" w:cs="Times New Roman"/>
          <w:sz w:val="24"/>
          <w:szCs w:val="24"/>
        </w:rPr>
        <w:t>.</w:t>
      </w:r>
    </w:p>
    <w:p w14:paraId="4F6DEB7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pe baza ierarhizării acestora, în limita fondurilor disponibile. </w:t>
      </w:r>
    </w:p>
    <w:p w14:paraId="46EEF9E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Aceeași procedură se aplică și atunci când este ultima sesiune sau când pentru sesiunea respectivă a fost alocată întreaga sumă aferentă măsurii respective din planul financiar al GAL. </w:t>
      </w:r>
    </w:p>
    <w:p w14:paraId="58F65D0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Final de Selecție (avizare și publicitate). </w:t>
      </w:r>
    </w:p>
    <w:p w14:paraId="34B32C35" w14:textId="77777777" w:rsidR="00651DFF" w:rsidRDefault="00651DFF" w:rsidP="00651DFF">
      <w:pPr>
        <w:pStyle w:val="Titlu2"/>
        <w:ind w:firstLine="0"/>
      </w:pPr>
    </w:p>
    <w:p w14:paraId="7E5A9E6A" w14:textId="466891EE" w:rsidR="0010563C" w:rsidRPr="0010563C" w:rsidRDefault="0010563C" w:rsidP="00651DFF">
      <w:pPr>
        <w:pStyle w:val="Titlu2"/>
        <w:ind w:firstLine="0"/>
      </w:pPr>
      <w:bookmarkStart w:id="35" w:name="_Toc110499903"/>
      <w:r w:rsidRPr="0010563C">
        <w:t>Capitolul 8. VALOAREA SPRIJINULUI  NERAMBURSABIL</w:t>
      </w:r>
      <w:bookmarkEnd w:id="35"/>
    </w:p>
    <w:p w14:paraId="757C4B68" w14:textId="77777777" w:rsidR="0010563C" w:rsidRPr="0010563C" w:rsidRDefault="0010563C" w:rsidP="0010563C">
      <w:pPr>
        <w:rPr>
          <w:rFonts w:ascii="Times New Roman" w:hAnsi="Times New Roman" w:cs="Times New Roman"/>
          <w:sz w:val="24"/>
          <w:szCs w:val="24"/>
        </w:rPr>
      </w:pPr>
    </w:p>
    <w:p w14:paraId="3C65BB3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Sume (aplicabile) şi rata sprijinului</w:t>
      </w:r>
    </w:p>
    <w:p w14:paraId="25CBC5C9" w14:textId="4D927533"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Valoarea maximă a sprijinului este de </w:t>
      </w:r>
      <w:r w:rsidR="00E20D26">
        <w:rPr>
          <w:rFonts w:ascii="Times New Roman" w:hAnsi="Times New Roman" w:cs="Times New Roman"/>
          <w:sz w:val="24"/>
          <w:szCs w:val="24"/>
        </w:rPr>
        <w:t xml:space="preserve">30.000,00 </w:t>
      </w:r>
      <w:r w:rsidRPr="0010563C">
        <w:rPr>
          <w:rFonts w:ascii="Times New Roman" w:hAnsi="Times New Roman" w:cs="Times New Roman"/>
          <w:sz w:val="24"/>
          <w:szCs w:val="24"/>
        </w:rPr>
        <w:t>de euro</w:t>
      </w:r>
      <w:r w:rsidR="00972FFB">
        <w:rPr>
          <w:rFonts w:ascii="Times New Roman" w:hAnsi="Times New Roman" w:cs="Times New Roman"/>
          <w:sz w:val="24"/>
          <w:szCs w:val="24"/>
        </w:rPr>
        <w:t>/proiect</w:t>
      </w:r>
      <w:r w:rsidRPr="0010563C">
        <w:rPr>
          <w:rFonts w:ascii="Times New Roman" w:hAnsi="Times New Roman" w:cs="Times New Roman"/>
          <w:sz w:val="24"/>
          <w:szCs w:val="24"/>
        </w:rPr>
        <w:t>.</w:t>
      </w:r>
    </w:p>
    <w:p w14:paraId="156F6838" w14:textId="77777777" w:rsidR="0010563C" w:rsidRPr="0010563C" w:rsidRDefault="0010563C" w:rsidP="0010563C">
      <w:pPr>
        <w:rPr>
          <w:rFonts w:ascii="Times New Roman" w:hAnsi="Times New Roman" w:cs="Times New Roman"/>
          <w:sz w:val="24"/>
          <w:szCs w:val="24"/>
        </w:rPr>
      </w:pPr>
    </w:p>
    <w:p w14:paraId="6DFDE8A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Sprijinul public nerambursabil</w:t>
      </w:r>
    </w:p>
    <w:p w14:paraId="40D37DB3" w14:textId="61D9882B" w:rsidR="0010563C" w:rsidRPr="00972FFB" w:rsidRDefault="0010563C" w:rsidP="0010563C">
      <w:pPr>
        <w:rPr>
          <w:rFonts w:ascii="Times New Roman" w:hAnsi="Times New Roman" w:cs="Times New Roman"/>
          <w:color w:val="FF0000"/>
          <w:sz w:val="24"/>
          <w:szCs w:val="24"/>
        </w:rPr>
      </w:pPr>
      <w:r w:rsidRPr="0010563C">
        <w:rPr>
          <w:rFonts w:ascii="Times New Roman" w:hAnsi="Times New Roman" w:cs="Times New Roman"/>
          <w:sz w:val="24"/>
          <w:szCs w:val="24"/>
        </w:rPr>
        <w:t xml:space="preserve">Intensitatea ajutorului este de 100% din totalul cheltuielilor eligibile. Așa cum este prevăzut în capitolul de cheltuieli eligibile. </w:t>
      </w:r>
      <w:r w:rsidR="008B5B85" w:rsidRPr="00B91454">
        <w:rPr>
          <w:rFonts w:ascii="Times New Roman" w:hAnsi="Times New Roman" w:cs="Times New Roman"/>
          <w:sz w:val="24"/>
          <w:szCs w:val="24"/>
        </w:rPr>
        <w:t xml:space="preserve">În cazul în care planul de proiect include, de asemenea, acțiuni care sunt eligibile în cadrul altor măsuri (4.1/4.1a si/sau 4.2/4.2a), atunci costurile sunt acoperite din submăsura </w:t>
      </w:r>
      <w:r w:rsidR="00B91454" w:rsidRPr="00B91454">
        <w:rPr>
          <w:rFonts w:ascii="Times New Roman" w:hAnsi="Times New Roman" w:cs="Times New Roman"/>
          <w:sz w:val="24"/>
          <w:szCs w:val="24"/>
        </w:rPr>
        <w:t>5/3A</w:t>
      </w:r>
      <w:r w:rsidR="008B5B85" w:rsidRPr="00B91454">
        <w:rPr>
          <w:rFonts w:ascii="Times New Roman" w:hAnsi="Times New Roman" w:cs="Times New Roman"/>
          <w:sz w:val="24"/>
          <w:szCs w:val="24"/>
        </w:rPr>
        <w:t xml:space="preserve">, în conformitate cu rata maximă a ajutorului și sumele aplicabile în cadrul acelor măsuri. Cu toate acestea, valoarea maximă a cheltuielilor eligibile în cadrul altor măsuri nu va depăși valoarea maximă acordată în cadrul submăsurii </w:t>
      </w:r>
      <w:r w:rsidR="00B91454" w:rsidRPr="00B91454">
        <w:rPr>
          <w:rFonts w:ascii="Times New Roman" w:hAnsi="Times New Roman" w:cs="Times New Roman"/>
          <w:sz w:val="24"/>
          <w:szCs w:val="24"/>
        </w:rPr>
        <w:t>5/3A</w:t>
      </w:r>
      <w:r w:rsidR="008B5B85" w:rsidRPr="00B91454">
        <w:rPr>
          <w:rFonts w:ascii="Times New Roman" w:hAnsi="Times New Roman" w:cs="Times New Roman"/>
          <w:sz w:val="24"/>
          <w:szCs w:val="24"/>
        </w:rPr>
        <w:t>.</w:t>
      </w:r>
    </w:p>
    <w:p w14:paraId="0C8A21D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Costurile de </w:t>
      </w:r>
      <w:proofErr w:type="spellStart"/>
      <w:r w:rsidRPr="0010563C">
        <w:rPr>
          <w:rFonts w:ascii="Times New Roman" w:hAnsi="Times New Roman" w:cs="Times New Roman"/>
          <w:sz w:val="24"/>
          <w:szCs w:val="24"/>
        </w:rPr>
        <w:t>funcţionare</w:t>
      </w:r>
      <w:proofErr w:type="spellEnd"/>
      <w:r w:rsidRPr="0010563C">
        <w:rPr>
          <w:rFonts w:ascii="Times New Roman" w:hAnsi="Times New Roman" w:cs="Times New Roman"/>
          <w:sz w:val="24"/>
          <w:szCs w:val="24"/>
        </w:rPr>
        <w:t xml:space="preserve"> a cooperării nu vor depăși 20% din valoarea maximă a sprijinului acordat pe proiect depus.</w:t>
      </w:r>
    </w:p>
    <w:p w14:paraId="2A41A2A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Toate costurile sunt acoperite de această măsură ca o valoare globală.</w:t>
      </w:r>
    </w:p>
    <w:p w14:paraId="3308CCB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proiectele de parteneriat intră în sfera de aplicare a normelor privind ajutoarele de stat (în afara sectorului agricol) sprijinul va fi acordat în conformitate cu Regulamentul privind ajutoarele de </w:t>
      </w:r>
      <w:proofErr w:type="spellStart"/>
      <w:r w:rsidRPr="0010563C">
        <w:rPr>
          <w:rFonts w:ascii="Times New Roman" w:hAnsi="Times New Roman" w:cs="Times New Roman"/>
          <w:sz w:val="24"/>
          <w:szCs w:val="24"/>
        </w:rPr>
        <w:t>minimis</w:t>
      </w:r>
      <w:proofErr w:type="spellEnd"/>
      <w:r w:rsidRPr="0010563C">
        <w:rPr>
          <w:rFonts w:ascii="Times New Roman" w:hAnsi="Times New Roman" w:cs="Times New Roman"/>
          <w:sz w:val="24"/>
          <w:szCs w:val="24"/>
        </w:rPr>
        <w:t xml:space="preserve"> nr. 1407/2013 și nu va depăși 200.000 de euro/beneficiar timp de trei ani fiscali.</w:t>
      </w:r>
    </w:p>
    <w:p w14:paraId="73A13960" w14:textId="77777777" w:rsidR="0010563C" w:rsidRPr="00D46A16" w:rsidRDefault="0010563C" w:rsidP="0010563C">
      <w:pPr>
        <w:rPr>
          <w:rFonts w:ascii="Times New Roman" w:hAnsi="Times New Roman" w:cs="Times New Roman"/>
          <w:b/>
          <w:bCs/>
          <w:sz w:val="24"/>
          <w:szCs w:val="24"/>
        </w:rPr>
      </w:pPr>
      <w:r w:rsidRPr="00D46A16">
        <w:rPr>
          <w:rFonts w:ascii="Times New Roman" w:hAnsi="Times New Roman" w:cs="Times New Roman"/>
          <w:b/>
          <w:bCs/>
          <w:sz w:val="24"/>
          <w:szCs w:val="24"/>
        </w:rPr>
        <w:t xml:space="preserve">ATENȚIE! </w:t>
      </w:r>
    </w:p>
    <w:p w14:paraId="0B2315FC" w14:textId="680DE5D7"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w:t>
      </w:r>
      <w:proofErr w:type="spellStart"/>
      <w:r w:rsidRPr="0010563C">
        <w:rPr>
          <w:rFonts w:ascii="Times New Roman" w:hAnsi="Times New Roman" w:cs="Times New Roman"/>
          <w:sz w:val="24"/>
          <w:szCs w:val="24"/>
        </w:rPr>
        <w:t>situaţia</w:t>
      </w:r>
      <w:proofErr w:type="spellEnd"/>
      <w:r w:rsidRPr="0010563C">
        <w:rPr>
          <w:rFonts w:ascii="Times New Roman" w:hAnsi="Times New Roman" w:cs="Times New Roman"/>
          <w:sz w:val="24"/>
          <w:szCs w:val="24"/>
        </w:rPr>
        <w:t xml:space="preserve"> în care neîndeplinirea </w:t>
      </w:r>
      <w:proofErr w:type="spellStart"/>
      <w:r w:rsidRPr="0010563C">
        <w:rPr>
          <w:rFonts w:ascii="Times New Roman" w:hAnsi="Times New Roman" w:cs="Times New Roman"/>
          <w:sz w:val="24"/>
          <w:szCs w:val="24"/>
        </w:rPr>
        <w:t>obligaţiilor</w:t>
      </w:r>
      <w:proofErr w:type="spellEnd"/>
      <w:r w:rsidRPr="0010563C">
        <w:rPr>
          <w:rFonts w:ascii="Times New Roman" w:hAnsi="Times New Roman" w:cs="Times New Roman"/>
          <w:sz w:val="24"/>
          <w:szCs w:val="24"/>
        </w:rPr>
        <w:t xml:space="preserve"> contractuale afectează eligibilitatea proiectului sau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selectare care ar fi determinat nefinanțarea acestuia, recuperarea sprijinului financiar se realizează integral.  </w:t>
      </w:r>
    </w:p>
    <w:p w14:paraId="78375719" w14:textId="77777777" w:rsidR="00D46A16" w:rsidRPr="0010563C" w:rsidRDefault="00D46A16" w:rsidP="0010563C">
      <w:pPr>
        <w:rPr>
          <w:rFonts w:ascii="Times New Roman" w:hAnsi="Times New Roman" w:cs="Times New Roman"/>
          <w:sz w:val="24"/>
          <w:szCs w:val="24"/>
        </w:rPr>
      </w:pPr>
    </w:p>
    <w:p w14:paraId="5C0F0CA2" w14:textId="12300B8C" w:rsidR="0010563C" w:rsidRPr="0010563C" w:rsidRDefault="0010563C" w:rsidP="00D46A16">
      <w:pPr>
        <w:pStyle w:val="Titlu2"/>
      </w:pPr>
      <w:bookmarkStart w:id="36" w:name="_Toc110499904"/>
      <w:r w:rsidRPr="0010563C">
        <w:t>Capitolul 9. COMPLETAREA, DEPUNEREA ȘI VERIFICAREA DOSARULUI CERERII DE FINANTARE</w:t>
      </w:r>
      <w:bookmarkEnd w:id="36"/>
    </w:p>
    <w:p w14:paraId="4864838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conţine</w:t>
      </w:r>
      <w:proofErr w:type="spellEnd"/>
      <w:r w:rsidRPr="0010563C">
        <w:rPr>
          <w:rFonts w:ascii="Times New Roman" w:hAnsi="Times New Roman" w:cs="Times New Roman"/>
          <w:sz w:val="24"/>
          <w:szCs w:val="24"/>
        </w:rPr>
        <w:t xml:space="preserve">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însoţită</w:t>
      </w:r>
      <w:proofErr w:type="spellEnd"/>
      <w:r w:rsidRPr="0010563C">
        <w:rPr>
          <w:rFonts w:ascii="Times New Roman" w:hAnsi="Times New Roman" w:cs="Times New Roman"/>
          <w:sz w:val="24"/>
          <w:szCs w:val="24"/>
        </w:rPr>
        <w:t xml:space="preserve"> de anexele tehnice şi administrative, conform listei documentelor prezentate în cadrul secțiunii 9.4 Documentele necesare întocmirii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din prezentul Ghid, legate într-un singur dosar, astfel încât să nu permită </w:t>
      </w:r>
      <w:proofErr w:type="spellStart"/>
      <w:r w:rsidRPr="0010563C">
        <w:rPr>
          <w:rFonts w:ascii="Times New Roman" w:hAnsi="Times New Roman" w:cs="Times New Roman"/>
          <w:sz w:val="24"/>
          <w:szCs w:val="24"/>
        </w:rPr>
        <w:t>detaşarea</w:t>
      </w:r>
      <w:proofErr w:type="spellEnd"/>
      <w:r w:rsidRPr="0010563C">
        <w:rPr>
          <w:rFonts w:ascii="Times New Roman" w:hAnsi="Times New Roman" w:cs="Times New Roman"/>
          <w:sz w:val="24"/>
          <w:szCs w:val="24"/>
        </w:rPr>
        <w:t xml:space="preserve"> şi / sau înlocuirea acestora. </w:t>
      </w:r>
    </w:p>
    <w:p w14:paraId="5315F834" w14:textId="57868DF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Formularul standard al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prezentat în Anexa 1 la prezentul Ghid şi este disponibil în format electronic pe site-ul www.gal</w:t>
      </w:r>
      <w:r w:rsidR="00D46A16">
        <w:rPr>
          <w:rFonts w:ascii="Times New Roman" w:hAnsi="Times New Roman" w:cs="Times New Roman"/>
          <w:sz w:val="24"/>
          <w:szCs w:val="24"/>
        </w:rPr>
        <w:t>crivatuldesud-est</w:t>
      </w:r>
      <w:r w:rsidRPr="0010563C">
        <w:rPr>
          <w:rFonts w:ascii="Times New Roman" w:hAnsi="Times New Roman" w:cs="Times New Roman"/>
          <w:sz w:val="24"/>
          <w:szCs w:val="24"/>
        </w:rPr>
        <w:t>.ro</w:t>
      </w:r>
    </w:p>
    <w:p w14:paraId="0CDFC4E6" w14:textId="3A777B11" w:rsidR="0010563C" w:rsidRPr="0010563C" w:rsidRDefault="0010563C" w:rsidP="0010563C">
      <w:pPr>
        <w:rPr>
          <w:rFonts w:ascii="Times New Roman" w:hAnsi="Times New Roman" w:cs="Times New Roman"/>
          <w:sz w:val="24"/>
          <w:szCs w:val="24"/>
        </w:rPr>
      </w:pPr>
      <w:proofErr w:type="spellStart"/>
      <w:r w:rsidRPr="00D46A16">
        <w:rPr>
          <w:rFonts w:ascii="Times New Roman" w:hAnsi="Times New Roman" w:cs="Times New Roman"/>
          <w:b/>
          <w:bCs/>
          <w:sz w:val="24"/>
          <w:szCs w:val="24"/>
        </w:rPr>
        <w:t>Atenţie</w:t>
      </w:r>
      <w:proofErr w:type="spellEnd"/>
      <w:r w:rsidRPr="00D46A16">
        <w:rPr>
          <w:rFonts w:ascii="Times New Roman" w:hAnsi="Times New Roman" w:cs="Times New Roman"/>
          <w:b/>
          <w:bCs/>
          <w:sz w:val="24"/>
          <w:szCs w:val="24"/>
        </w:rPr>
        <w:t xml:space="preserve">! </w:t>
      </w:r>
      <w:r w:rsidRPr="0010563C">
        <w:rPr>
          <w:rFonts w:ascii="Times New Roman" w:hAnsi="Times New Roman" w:cs="Times New Roman"/>
          <w:sz w:val="24"/>
          <w:szCs w:val="24"/>
        </w:rPr>
        <w:t xml:space="preserve">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trebuie </w:t>
      </w:r>
      <w:proofErr w:type="spellStart"/>
      <w:r w:rsidRPr="0010563C">
        <w:rPr>
          <w:rFonts w:ascii="Times New Roman" w:hAnsi="Times New Roman" w:cs="Times New Roman"/>
          <w:sz w:val="24"/>
          <w:szCs w:val="24"/>
        </w:rPr>
        <w:t>însoţită</w:t>
      </w:r>
      <w:proofErr w:type="spellEnd"/>
      <w:r w:rsidRPr="0010563C">
        <w:rPr>
          <w:rFonts w:ascii="Times New Roman" w:hAnsi="Times New Roman" w:cs="Times New Roman"/>
          <w:sz w:val="24"/>
          <w:szCs w:val="24"/>
        </w:rPr>
        <w:t xml:space="preserve"> de anexele prevăzute în modelul standard de pe site-ul GAL</w:t>
      </w:r>
      <w:r w:rsidR="00D46A16" w:rsidRPr="00D46A16">
        <w:rPr>
          <w:rFonts w:ascii="Times New Roman" w:hAnsi="Times New Roman" w:cs="Times New Roman"/>
          <w:sz w:val="24"/>
          <w:szCs w:val="24"/>
        </w:rPr>
        <w:t xml:space="preserve"> Crivățul de Sud-Est</w:t>
      </w:r>
      <w:r w:rsidRPr="0010563C">
        <w:rPr>
          <w:rFonts w:ascii="Times New Roman" w:hAnsi="Times New Roman" w:cs="Times New Roman"/>
          <w:sz w:val="24"/>
          <w:szCs w:val="24"/>
        </w:rPr>
        <w:t xml:space="preserve">. Anexele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fac parte integrantă din aceasta. </w:t>
      </w:r>
    </w:p>
    <w:p w14:paraId="7F917581" w14:textId="77777777" w:rsidR="0010563C" w:rsidRPr="0010563C" w:rsidRDefault="0010563C" w:rsidP="00D46A16">
      <w:pPr>
        <w:pStyle w:val="Titlu2"/>
      </w:pPr>
      <w:bookmarkStart w:id="37" w:name="_Toc110499905"/>
      <w:r w:rsidRPr="0010563C">
        <w:t>9.1</w:t>
      </w:r>
      <w:r w:rsidRPr="0010563C">
        <w:tab/>
        <w:t xml:space="preserve"> Completarea Cererii de Finanțare</w:t>
      </w:r>
      <w:bookmarkEnd w:id="37"/>
      <w:r w:rsidRPr="0010563C">
        <w:t xml:space="preserve"> </w:t>
      </w:r>
    </w:p>
    <w:p w14:paraId="0A55E0C9" w14:textId="08A8B0C4"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Completarea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inclusiv a anexelor acesteia, se va face conform modelului pus la dispoziție de </w:t>
      </w:r>
      <w:r w:rsidR="00D46A16" w:rsidRPr="0010563C">
        <w:rPr>
          <w:rFonts w:ascii="Times New Roman" w:hAnsi="Times New Roman" w:cs="Times New Roman"/>
          <w:sz w:val="24"/>
          <w:szCs w:val="24"/>
        </w:rPr>
        <w:t xml:space="preserve">GAL </w:t>
      </w:r>
      <w:r w:rsidR="00D46A16">
        <w:rPr>
          <w:rFonts w:ascii="Times New Roman" w:hAnsi="Times New Roman" w:cs="Times New Roman"/>
          <w:sz w:val="24"/>
          <w:szCs w:val="24"/>
        </w:rPr>
        <w:t>Crivățul de Sud-Est</w:t>
      </w:r>
      <w:r w:rsidRPr="0010563C">
        <w:rPr>
          <w:rFonts w:ascii="Times New Roman" w:hAnsi="Times New Roman" w:cs="Times New Roman"/>
          <w:sz w:val="24"/>
          <w:szCs w:val="24"/>
        </w:rPr>
        <w:t xml:space="preserve">. Modificarea modelului standard (eliminarea, renumerotarea </w:t>
      </w:r>
      <w:proofErr w:type="spellStart"/>
      <w:r w:rsidRPr="0010563C">
        <w:rPr>
          <w:rFonts w:ascii="Times New Roman" w:hAnsi="Times New Roman" w:cs="Times New Roman"/>
          <w:sz w:val="24"/>
          <w:szCs w:val="24"/>
        </w:rPr>
        <w:t>secţiunilor</w:t>
      </w:r>
      <w:proofErr w:type="spellEnd"/>
      <w:r w:rsidRPr="0010563C">
        <w:rPr>
          <w:rFonts w:ascii="Times New Roman" w:hAnsi="Times New Roman" w:cs="Times New Roman"/>
          <w:sz w:val="24"/>
          <w:szCs w:val="24"/>
        </w:rPr>
        <w:t xml:space="preserve">, anexarea documentelor suport în altă ordine decât cea specificată etc.) poate conduce la respingerea Dosarului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pe motiv de neconformitate administrativă. </w:t>
      </w:r>
    </w:p>
    <w:p w14:paraId="1B9D2982" w14:textId="6EBC453A"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Apelul de selecție și Ghidul solicitantului, care stă la baza completării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disponibil în mod gratuit la secretariatul Asociației </w:t>
      </w:r>
      <w:r w:rsidR="00D46A16" w:rsidRPr="0010563C">
        <w:rPr>
          <w:rFonts w:ascii="Times New Roman" w:hAnsi="Times New Roman" w:cs="Times New Roman"/>
          <w:sz w:val="24"/>
          <w:szCs w:val="24"/>
        </w:rPr>
        <w:t xml:space="preserve">GAL </w:t>
      </w:r>
      <w:r w:rsidR="00D46A16">
        <w:rPr>
          <w:rFonts w:ascii="Times New Roman" w:hAnsi="Times New Roman" w:cs="Times New Roman"/>
          <w:sz w:val="24"/>
          <w:szCs w:val="24"/>
        </w:rPr>
        <w:t>Crivățul de Sud-Est</w:t>
      </w:r>
      <w:r w:rsidRPr="0010563C">
        <w:rPr>
          <w:rFonts w:ascii="Times New Roman" w:hAnsi="Times New Roman" w:cs="Times New Roman"/>
          <w:sz w:val="24"/>
          <w:szCs w:val="24"/>
        </w:rPr>
        <w:t xml:space="preserve">, respectiv pe site-ul asociației </w:t>
      </w:r>
      <w:r w:rsidR="00D46A16">
        <w:rPr>
          <w:rFonts w:ascii="Times New Roman" w:hAnsi="Times New Roman" w:cs="Times New Roman"/>
          <w:sz w:val="24"/>
          <w:szCs w:val="24"/>
        </w:rPr>
        <w:t>www.galcrivatuldesud-est</w:t>
      </w:r>
      <w:r w:rsidRPr="0010563C">
        <w:rPr>
          <w:rFonts w:ascii="Times New Roman" w:hAnsi="Times New Roman" w:cs="Times New Roman"/>
          <w:sz w:val="24"/>
          <w:szCs w:val="24"/>
        </w:rPr>
        <w:t xml:space="preserve">.ro. </w:t>
      </w:r>
    </w:p>
    <w:p w14:paraId="774E1353" w14:textId="4DB400EF"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completează formularul de cerere de </w:t>
      </w:r>
      <w:r w:rsidR="00972FFB"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indicat de GAL (conform ultimei variante în vigoare la momentul lansării cererii de proiecte) şi anexează documentele administrative şi tehnice care sunt cerute de acest formular. Odată finalizată, cererea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împreună cu documentele </w:t>
      </w:r>
      <w:r w:rsidR="00CE19B2" w:rsidRPr="0010563C">
        <w:rPr>
          <w:rFonts w:ascii="Times New Roman" w:hAnsi="Times New Roman" w:cs="Times New Roman"/>
          <w:sz w:val="24"/>
          <w:szCs w:val="24"/>
        </w:rPr>
        <w:t>atașate</w:t>
      </w:r>
      <w:r w:rsidRPr="0010563C">
        <w:rPr>
          <w:rFonts w:ascii="Times New Roman" w:hAnsi="Times New Roman" w:cs="Times New Roman"/>
          <w:sz w:val="24"/>
          <w:szCs w:val="24"/>
        </w:rPr>
        <w:t xml:space="preserve">, se constituie în „dosarul cererii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w:t>
      </w:r>
    </w:p>
    <w:p w14:paraId="094852B6" w14:textId="3CB9C058"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Cererea de </w:t>
      </w:r>
      <w:r w:rsidR="00972FFB"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trebuie redactată pe calculator, în limba română. Nu sunt acceptate Cereri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completate de mână. </w:t>
      </w:r>
    </w:p>
    <w:p w14:paraId="3699D7D3" w14:textId="60B0D358"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Dosarul cererii de finanțare va cuprinde în mod obligatoriu un Opis, cu următoarele precizări:</w:t>
      </w:r>
    </w:p>
    <w:p w14:paraId="7AA8B1C7" w14:textId="77777777" w:rsidR="00092D85" w:rsidRPr="0010563C" w:rsidRDefault="00092D85" w:rsidP="0010563C">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1696"/>
        <w:gridCol w:w="5245"/>
        <w:gridCol w:w="2121"/>
      </w:tblGrid>
      <w:tr w:rsidR="00092D85" w14:paraId="7ED4FB38" w14:textId="77777777" w:rsidTr="00092D85">
        <w:tc>
          <w:tcPr>
            <w:tcW w:w="1696" w:type="dxa"/>
          </w:tcPr>
          <w:p w14:paraId="3670689F" w14:textId="2328BBBA" w:rsidR="00092D85" w:rsidRDefault="00092D85" w:rsidP="0010563C">
            <w:pPr>
              <w:ind w:firstLine="0"/>
              <w:rPr>
                <w:rFonts w:ascii="Times New Roman" w:hAnsi="Times New Roman" w:cs="Times New Roman"/>
                <w:sz w:val="24"/>
                <w:szCs w:val="24"/>
              </w:rPr>
            </w:pPr>
            <w:r w:rsidRPr="0010563C">
              <w:rPr>
                <w:rFonts w:ascii="Times New Roman" w:hAnsi="Times New Roman" w:cs="Times New Roman"/>
                <w:sz w:val="24"/>
                <w:szCs w:val="24"/>
              </w:rPr>
              <w:t>Nr.crt.</w:t>
            </w:r>
            <w:r w:rsidRPr="0010563C">
              <w:rPr>
                <w:rFonts w:ascii="Times New Roman" w:hAnsi="Times New Roman" w:cs="Times New Roman"/>
                <w:sz w:val="24"/>
                <w:szCs w:val="24"/>
              </w:rPr>
              <w:tab/>
            </w:r>
          </w:p>
        </w:tc>
        <w:tc>
          <w:tcPr>
            <w:tcW w:w="5245" w:type="dxa"/>
          </w:tcPr>
          <w:p w14:paraId="116A6BB7" w14:textId="6C746A6C" w:rsidR="00092D85" w:rsidRDefault="00092D85" w:rsidP="0010563C">
            <w:pPr>
              <w:ind w:firstLine="0"/>
              <w:rPr>
                <w:rFonts w:ascii="Times New Roman" w:hAnsi="Times New Roman" w:cs="Times New Roman"/>
                <w:sz w:val="24"/>
                <w:szCs w:val="24"/>
              </w:rPr>
            </w:pPr>
            <w:r w:rsidRPr="0010563C">
              <w:rPr>
                <w:rFonts w:ascii="Times New Roman" w:hAnsi="Times New Roman" w:cs="Times New Roman"/>
                <w:sz w:val="24"/>
                <w:szCs w:val="24"/>
              </w:rPr>
              <w:t>Titlul documentului</w:t>
            </w:r>
          </w:p>
        </w:tc>
        <w:tc>
          <w:tcPr>
            <w:tcW w:w="2121" w:type="dxa"/>
          </w:tcPr>
          <w:p w14:paraId="7DF74586" w14:textId="77777777" w:rsidR="00092D85" w:rsidRPr="0010563C" w:rsidRDefault="00092D85" w:rsidP="00092D85">
            <w:pPr>
              <w:ind w:firstLine="0"/>
              <w:rPr>
                <w:rFonts w:ascii="Times New Roman" w:hAnsi="Times New Roman" w:cs="Times New Roman"/>
                <w:sz w:val="24"/>
                <w:szCs w:val="24"/>
              </w:rPr>
            </w:pPr>
            <w:r w:rsidRPr="0010563C">
              <w:rPr>
                <w:rFonts w:ascii="Times New Roman" w:hAnsi="Times New Roman" w:cs="Times New Roman"/>
                <w:sz w:val="24"/>
                <w:szCs w:val="24"/>
              </w:rPr>
              <w:t xml:space="preserve">Nr. pagini (de la .... până la ....) </w:t>
            </w:r>
          </w:p>
          <w:p w14:paraId="3AB2F7B0" w14:textId="77777777" w:rsidR="00092D85" w:rsidRDefault="00092D85" w:rsidP="0010563C">
            <w:pPr>
              <w:ind w:firstLine="0"/>
              <w:rPr>
                <w:rFonts w:ascii="Times New Roman" w:hAnsi="Times New Roman" w:cs="Times New Roman"/>
                <w:sz w:val="24"/>
                <w:szCs w:val="24"/>
              </w:rPr>
            </w:pPr>
          </w:p>
        </w:tc>
      </w:tr>
    </w:tbl>
    <w:p w14:paraId="58C16451" w14:textId="0C498EF2" w:rsidR="0010563C" w:rsidRPr="0010563C" w:rsidRDefault="0010563C" w:rsidP="00092D85">
      <w:pPr>
        <w:ind w:firstLine="0"/>
        <w:rPr>
          <w:rFonts w:ascii="Times New Roman" w:hAnsi="Times New Roman" w:cs="Times New Roman"/>
          <w:sz w:val="24"/>
          <w:szCs w:val="24"/>
        </w:rPr>
      </w:pPr>
    </w:p>
    <w:p w14:paraId="0E324B9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Finanțare va fi legat, sigilat şi numerotat manual de la ,,1” la ,,n” în partea dreaptă sus, a fiecărui document, unde ,,n” este numărul total al paginilor din dosarul complet, inclusiv documentele anexate, astfel încât să nu se permită </w:t>
      </w:r>
      <w:proofErr w:type="spellStart"/>
      <w:r w:rsidRPr="0010563C">
        <w:rPr>
          <w:rFonts w:ascii="Times New Roman" w:hAnsi="Times New Roman" w:cs="Times New Roman"/>
          <w:sz w:val="24"/>
          <w:szCs w:val="24"/>
        </w:rPr>
        <w:t>detaşarea</w:t>
      </w:r>
      <w:proofErr w:type="spellEnd"/>
      <w:r w:rsidRPr="0010563C">
        <w:rPr>
          <w:rFonts w:ascii="Times New Roman" w:hAnsi="Times New Roman" w:cs="Times New Roman"/>
          <w:sz w:val="24"/>
          <w:szCs w:val="24"/>
        </w:rPr>
        <w:t xml:space="preserve"> şi/sau înlocuirea documentelor. Solicitantul va semna și va face </w:t>
      </w:r>
      <w:proofErr w:type="spellStart"/>
      <w:r w:rsidRPr="0010563C">
        <w:rPr>
          <w:rFonts w:ascii="Times New Roman" w:hAnsi="Times New Roman" w:cs="Times New Roman"/>
          <w:sz w:val="24"/>
          <w:szCs w:val="24"/>
        </w:rPr>
        <w:t>menţiunea</w:t>
      </w:r>
      <w:proofErr w:type="spellEnd"/>
      <w:r w:rsidRPr="0010563C">
        <w:rPr>
          <w:rFonts w:ascii="Times New Roman" w:hAnsi="Times New Roman" w:cs="Times New Roman"/>
          <w:sz w:val="24"/>
          <w:szCs w:val="24"/>
        </w:rPr>
        <w:t xml:space="preserve"> la </w:t>
      </w:r>
      <w:proofErr w:type="spellStart"/>
      <w:r w:rsidRPr="0010563C">
        <w:rPr>
          <w:rFonts w:ascii="Times New Roman" w:hAnsi="Times New Roman" w:cs="Times New Roman"/>
          <w:sz w:val="24"/>
          <w:szCs w:val="24"/>
        </w:rPr>
        <w:t>sfărşitul</w:t>
      </w:r>
      <w:proofErr w:type="spellEnd"/>
      <w:r w:rsidRPr="0010563C">
        <w:rPr>
          <w:rFonts w:ascii="Times New Roman" w:hAnsi="Times New Roman" w:cs="Times New Roman"/>
          <w:sz w:val="24"/>
          <w:szCs w:val="24"/>
        </w:rPr>
        <w:t xml:space="preserve"> dosarului: ,,Acest dosar </w:t>
      </w:r>
      <w:proofErr w:type="spellStart"/>
      <w:r w:rsidRPr="0010563C">
        <w:rPr>
          <w:rFonts w:ascii="Times New Roman" w:hAnsi="Times New Roman" w:cs="Times New Roman"/>
          <w:sz w:val="24"/>
          <w:szCs w:val="24"/>
        </w:rPr>
        <w:t>conţine</w:t>
      </w:r>
      <w:proofErr w:type="spellEnd"/>
      <w:r w:rsidRPr="0010563C">
        <w:rPr>
          <w:rFonts w:ascii="Times New Roman" w:hAnsi="Times New Roman" w:cs="Times New Roman"/>
          <w:sz w:val="24"/>
          <w:szCs w:val="24"/>
        </w:rPr>
        <w:t xml:space="preserve"> ……. pagini, numerotate de la 1 la …….”. </w:t>
      </w:r>
    </w:p>
    <w:p w14:paraId="3A89F934" w14:textId="0D4CF7BF"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trebuie completată într-un mod clar şi coerent pentru a înlesni procesul de evaluare a acesteia. În acest sens, se vor furniza numai </w:t>
      </w:r>
      <w:proofErr w:type="spellStart"/>
      <w:r w:rsidRPr="0010563C">
        <w:rPr>
          <w:rFonts w:ascii="Times New Roman" w:hAnsi="Times New Roman" w:cs="Times New Roman"/>
          <w:sz w:val="24"/>
          <w:szCs w:val="24"/>
        </w:rPr>
        <w:t>informaţiile</w:t>
      </w:r>
      <w:proofErr w:type="spellEnd"/>
      <w:r w:rsidRPr="0010563C">
        <w:rPr>
          <w:rFonts w:ascii="Times New Roman" w:hAnsi="Times New Roman" w:cs="Times New Roman"/>
          <w:sz w:val="24"/>
          <w:szCs w:val="24"/>
        </w:rPr>
        <w:t xml:space="preserve"> necesare şi relevante, care vor preciza modul în care va fi atins scopul proiectului, avantajele ce vor rezulta din implementarea acestuia şi în ce măsură proiectul contribuie la realizarea obiectivelor Strategiei de Dezvoltare Locală </w:t>
      </w:r>
      <w:r w:rsidR="00CE19B2" w:rsidRPr="00CE19B2">
        <w:rPr>
          <w:rFonts w:ascii="Times New Roman" w:hAnsi="Times New Roman" w:cs="Times New Roman"/>
          <w:sz w:val="24"/>
          <w:szCs w:val="24"/>
        </w:rPr>
        <w:t>GAL Crivățul de Sud-Est</w:t>
      </w:r>
      <w:r w:rsidRPr="0010563C">
        <w:rPr>
          <w:rFonts w:ascii="Times New Roman" w:hAnsi="Times New Roman" w:cs="Times New Roman"/>
          <w:sz w:val="24"/>
          <w:szCs w:val="24"/>
        </w:rPr>
        <w:t xml:space="preserve">. </w:t>
      </w:r>
    </w:p>
    <w:p w14:paraId="5CC90F5C" w14:textId="77777777" w:rsidR="00B91454" w:rsidRPr="0010563C" w:rsidRDefault="00B91454" w:rsidP="0010563C">
      <w:pPr>
        <w:rPr>
          <w:rFonts w:ascii="Times New Roman" w:hAnsi="Times New Roman" w:cs="Times New Roman"/>
          <w:sz w:val="24"/>
          <w:szCs w:val="24"/>
        </w:rPr>
      </w:pPr>
    </w:p>
    <w:p w14:paraId="5A2A1F93" w14:textId="77777777" w:rsidR="0010563C" w:rsidRPr="00CE19B2" w:rsidRDefault="0010563C" w:rsidP="0010563C">
      <w:pPr>
        <w:rPr>
          <w:rFonts w:ascii="Times New Roman" w:hAnsi="Times New Roman" w:cs="Times New Roman"/>
          <w:b/>
          <w:bCs/>
          <w:sz w:val="24"/>
          <w:szCs w:val="24"/>
        </w:rPr>
      </w:pPr>
      <w:proofErr w:type="spellStart"/>
      <w:r w:rsidRPr="00CE19B2">
        <w:rPr>
          <w:rFonts w:ascii="Times New Roman" w:hAnsi="Times New Roman" w:cs="Times New Roman"/>
          <w:b/>
          <w:bCs/>
          <w:sz w:val="24"/>
          <w:szCs w:val="24"/>
        </w:rPr>
        <w:t>Atenţie</w:t>
      </w:r>
      <w:proofErr w:type="spellEnd"/>
      <w:r w:rsidRPr="00CE19B2">
        <w:rPr>
          <w:rFonts w:ascii="Times New Roman" w:hAnsi="Times New Roman" w:cs="Times New Roman"/>
          <w:b/>
          <w:bCs/>
          <w:sz w:val="24"/>
          <w:szCs w:val="24"/>
        </w:rPr>
        <w:t xml:space="preserve"> !</w:t>
      </w:r>
    </w:p>
    <w:p w14:paraId="1D0A2285" w14:textId="46BB5F12"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Este necesar să se respecte formatele standard ale anexelor „Indicatori de monitorizare” şi „Factori de risc” care fac parte integrantă din Cererea de Finanțare, precum și conținutul acestora. Se vor completa numai </w:t>
      </w:r>
      <w:proofErr w:type="spellStart"/>
      <w:r w:rsidRPr="0010563C">
        <w:rPr>
          <w:rFonts w:ascii="Times New Roman" w:hAnsi="Times New Roman" w:cs="Times New Roman"/>
          <w:sz w:val="24"/>
          <w:szCs w:val="24"/>
        </w:rPr>
        <w:t>informaţiile</w:t>
      </w:r>
      <w:proofErr w:type="spellEnd"/>
      <w:r w:rsidRPr="0010563C">
        <w:rPr>
          <w:rFonts w:ascii="Times New Roman" w:hAnsi="Times New Roman" w:cs="Times New Roman"/>
          <w:sz w:val="24"/>
          <w:szCs w:val="24"/>
        </w:rPr>
        <w:t xml:space="preserve"> solicitate (nu se vor adăuga alte categorii de indicatori şi nici </w:t>
      </w:r>
      <w:proofErr w:type="spellStart"/>
      <w:r w:rsidRPr="0010563C">
        <w:rPr>
          <w:rFonts w:ascii="Times New Roman" w:hAnsi="Times New Roman" w:cs="Times New Roman"/>
          <w:sz w:val="24"/>
          <w:szCs w:val="24"/>
        </w:rPr>
        <w:t>alţi</w:t>
      </w:r>
      <w:proofErr w:type="spellEnd"/>
      <w:r w:rsidRPr="0010563C">
        <w:rPr>
          <w:rFonts w:ascii="Times New Roman" w:hAnsi="Times New Roman" w:cs="Times New Roman"/>
          <w:sz w:val="24"/>
          <w:szCs w:val="24"/>
        </w:rPr>
        <w:t xml:space="preserve"> factori de risc în afara celor </w:t>
      </w:r>
      <w:proofErr w:type="spellStart"/>
      <w:r w:rsidRPr="0010563C">
        <w:rPr>
          <w:rFonts w:ascii="Times New Roman" w:hAnsi="Times New Roman" w:cs="Times New Roman"/>
          <w:sz w:val="24"/>
          <w:szCs w:val="24"/>
        </w:rPr>
        <w:t>incluşi</w:t>
      </w:r>
      <w:proofErr w:type="spellEnd"/>
      <w:r w:rsidRPr="0010563C">
        <w:rPr>
          <w:rFonts w:ascii="Times New Roman" w:hAnsi="Times New Roman" w:cs="Times New Roman"/>
          <w:sz w:val="24"/>
          <w:szCs w:val="24"/>
        </w:rPr>
        <w:t xml:space="preserve"> în anexele </w:t>
      </w:r>
      <w:proofErr w:type="spellStart"/>
      <w:r w:rsidRPr="0010563C">
        <w:rPr>
          <w:rFonts w:ascii="Times New Roman" w:hAnsi="Times New Roman" w:cs="Times New Roman"/>
          <w:sz w:val="24"/>
          <w:szCs w:val="24"/>
        </w:rPr>
        <w:t>menţionate</w:t>
      </w:r>
      <w:proofErr w:type="spellEnd"/>
      <w:r w:rsidRPr="0010563C">
        <w:rPr>
          <w:rFonts w:ascii="Times New Roman" w:hAnsi="Times New Roman" w:cs="Times New Roman"/>
          <w:sz w:val="24"/>
          <w:szCs w:val="24"/>
        </w:rPr>
        <w:t xml:space="preserve"> mai sus). Completarea celor două anexe la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obligatorie.</w:t>
      </w:r>
    </w:p>
    <w:p w14:paraId="28DB132C" w14:textId="77777777" w:rsidR="0010563C" w:rsidRPr="00CE19B2" w:rsidRDefault="0010563C" w:rsidP="0010563C">
      <w:pPr>
        <w:rPr>
          <w:rFonts w:ascii="Times New Roman" w:hAnsi="Times New Roman" w:cs="Times New Roman"/>
          <w:b/>
          <w:bCs/>
          <w:sz w:val="24"/>
          <w:szCs w:val="24"/>
        </w:rPr>
      </w:pPr>
      <w:r w:rsidRPr="00CE19B2">
        <w:rPr>
          <w:rFonts w:ascii="Times New Roman" w:hAnsi="Times New Roman" w:cs="Times New Roman"/>
          <w:b/>
          <w:bCs/>
          <w:sz w:val="24"/>
          <w:szCs w:val="24"/>
        </w:rPr>
        <w:t>Atenție!</w:t>
      </w:r>
    </w:p>
    <w:p w14:paraId="777B4411" w14:textId="1699703A"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Având în vedere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00DF0428">
        <w:rPr>
          <w:rFonts w:ascii="Times New Roman" w:hAnsi="Times New Roman" w:cs="Times New Roman"/>
          <w:sz w:val="24"/>
          <w:szCs w:val="24"/>
        </w:rPr>
        <w:t>. T</w:t>
      </w:r>
      <w:r w:rsidRPr="0010563C">
        <w:rPr>
          <w:rFonts w:ascii="Times New Roman" w:hAnsi="Times New Roman" w:cs="Times New Roman"/>
          <w:sz w:val="24"/>
          <w:szCs w:val="24"/>
        </w:rPr>
        <w:t>oate Cererile de finanțare depuse la AFIR, trebuie să fie însoțite de ”Declarație privind acceptul pentru utilizarea datelor cu caracter personal”, Anexa 9 la prezentul Ghid, semnată și datată de către reprezentantul legal al solicitantului.</w:t>
      </w:r>
    </w:p>
    <w:p w14:paraId="00AAFAC5" w14:textId="77777777" w:rsidR="00651DFF" w:rsidRPr="0010563C" w:rsidRDefault="00651DFF" w:rsidP="0010563C">
      <w:pPr>
        <w:rPr>
          <w:rFonts w:ascii="Times New Roman" w:hAnsi="Times New Roman" w:cs="Times New Roman"/>
          <w:sz w:val="24"/>
          <w:szCs w:val="24"/>
        </w:rPr>
      </w:pPr>
    </w:p>
    <w:p w14:paraId="4EEF2C26" w14:textId="77777777" w:rsidR="0010563C" w:rsidRPr="0010563C" w:rsidRDefault="0010563C" w:rsidP="00CE19B2">
      <w:pPr>
        <w:pStyle w:val="Titlu2"/>
      </w:pPr>
      <w:bookmarkStart w:id="38" w:name="_Toc110499906"/>
      <w:r w:rsidRPr="0010563C">
        <w:lastRenderedPageBreak/>
        <w:t>9.2</w:t>
      </w:r>
      <w:r w:rsidRPr="0010563C">
        <w:tab/>
        <w:t xml:space="preserve"> Depunerea dosarului Cererii de Finanțare</w:t>
      </w:r>
      <w:bookmarkEnd w:id="38"/>
    </w:p>
    <w:p w14:paraId="487D7DE7" w14:textId="7AECBEB5"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trebuie să depună, în condițiile și la termenele specificate în apelul de selecție, Cererea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cu toate anexele completate, în 2 exemplare (1 original şi 1 copie), împreună cu formatul electronic (CD -2 exemplare</w:t>
      </w:r>
      <w:r w:rsidR="00DF0428">
        <w:rPr>
          <w:rFonts w:ascii="Times New Roman" w:hAnsi="Times New Roman" w:cs="Times New Roman"/>
          <w:sz w:val="24"/>
          <w:szCs w:val="24"/>
        </w:rPr>
        <w:t xml:space="preserve"> și un </w:t>
      </w:r>
      <w:proofErr w:type="spellStart"/>
      <w:r w:rsidR="00DF0428">
        <w:rPr>
          <w:rFonts w:ascii="Times New Roman" w:hAnsi="Times New Roman" w:cs="Times New Roman"/>
          <w:sz w:val="24"/>
          <w:szCs w:val="24"/>
        </w:rPr>
        <w:t>stick</w:t>
      </w:r>
      <w:proofErr w:type="spellEnd"/>
      <w:r w:rsidR="00DF0428">
        <w:rPr>
          <w:rFonts w:ascii="Times New Roman" w:hAnsi="Times New Roman" w:cs="Times New Roman"/>
          <w:sz w:val="24"/>
          <w:szCs w:val="24"/>
        </w:rPr>
        <w:t xml:space="preserve"> de memorie</w:t>
      </w:r>
      <w:r w:rsidRPr="0010563C">
        <w:rPr>
          <w:rFonts w:ascii="Times New Roman" w:hAnsi="Times New Roman" w:cs="Times New Roman"/>
          <w:sz w:val="24"/>
          <w:szCs w:val="24"/>
        </w:rPr>
        <w:t xml:space="preserve"> care va cuprinde dosarul Cererii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scanat și Cererea de </w:t>
      </w:r>
      <w:r w:rsidR="00CE19B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în format editabil) şi documentele originale (pentru care a </w:t>
      </w:r>
      <w:r w:rsidR="00CE19B2" w:rsidRPr="0010563C">
        <w:rPr>
          <w:rFonts w:ascii="Times New Roman" w:hAnsi="Times New Roman" w:cs="Times New Roman"/>
          <w:sz w:val="24"/>
          <w:szCs w:val="24"/>
        </w:rPr>
        <w:t>atașat</w:t>
      </w:r>
      <w:r w:rsidRPr="0010563C">
        <w:rPr>
          <w:rFonts w:ascii="Times New Roman" w:hAnsi="Times New Roman" w:cs="Times New Roman"/>
          <w:sz w:val="24"/>
          <w:szCs w:val="24"/>
        </w:rPr>
        <w:t xml:space="preserve"> copii în dosarul original) la sediul  </w:t>
      </w:r>
      <w:r w:rsidR="00CE19B2" w:rsidRPr="0010563C">
        <w:rPr>
          <w:rFonts w:ascii="Times New Roman" w:hAnsi="Times New Roman" w:cs="Times New Roman"/>
          <w:sz w:val="24"/>
          <w:szCs w:val="24"/>
        </w:rPr>
        <w:t xml:space="preserve">GAL </w:t>
      </w:r>
      <w:r w:rsidR="00CE19B2">
        <w:rPr>
          <w:rFonts w:ascii="Times New Roman" w:hAnsi="Times New Roman" w:cs="Times New Roman"/>
          <w:sz w:val="24"/>
          <w:szCs w:val="24"/>
        </w:rPr>
        <w:t>Crivățul de Sud-Est</w:t>
      </w:r>
      <w:r w:rsidRPr="0010563C">
        <w:rPr>
          <w:rFonts w:ascii="Times New Roman" w:hAnsi="Times New Roman" w:cs="Times New Roman"/>
          <w:sz w:val="24"/>
          <w:szCs w:val="24"/>
        </w:rPr>
        <w:t xml:space="preserve"> din </w:t>
      </w:r>
      <w:r w:rsidR="00CE19B2">
        <w:rPr>
          <w:rFonts w:ascii="Times New Roman" w:hAnsi="Times New Roman" w:cs="Times New Roman"/>
          <w:sz w:val="24"/>
          <w:szCs w:val="24"/>
        </w:rPr>
        <w:t xml:space="preserve">str. Stațiunii, nr. 16, </w:t>
      </w:r>
      <w:r w:rsidRPr="0010563C">
        <w:rPr>
          <w:rFonts w:ascii="Times New Roman" w:hAnsi="Times New Roman" w:cs="Times New Roman"/>
          <w:sz w:val="24"/>
          <w:szCs w:val="24"/>
        </w:rPr>
        <w:t>loc.</w:t>
      </w:r>
      <w:r w:rsidR="00CE19B2">
        <w:rPr>
          <w:rFonts w:ascii="Times New Roman" w:hAnsi="Times New Roman" w:cs="Times New Roman"/>
          <w:sz w:val="24"/>
          <w:szCs w:val="24"/>
        </w:rPr>
        <w:t xml:space="preserve"> Balta Albă</w:t>
      </w:r>
      <w:r w:rsidRPr="0010563C">
        <w:rPr>
          <w:rFonts w:ascii="Times New Roman" w:hAnsi="Times New Roman" w:cs="Times New Roman"/>
          <w:sz w:val="24"/>
          <w:szCs w:val="24"/>
        </w:rPr>
        <w:t xml:space="preserve">, comuna </w:t>
      </w:r>
      <w:r w:rsidR="00CE19B2">
        <w:rPr>
          <w:rFonts w:ascii="Times New Roman" w:hAnsi="Times New Roman" w:cs="Times New Roman"/>
          <w:sz w:val="24"/>
          <w:szCs w:val="24"/>
        </w:rPr>
        <w:t>Balta Albă</w:t>
      </w:r>
      <w:r w:rsidRPr="0010563C">
        <w:rPr>
          <w:rFonts w:ascii="Times New Roman" w:hAnsi="Times New Roman" w:cs="Times New Roman"/>
          <w:sz w:val="24"/>
          <w:szCs w:val="24"/>
        </w:rPr>
        <w:t>, jud.</w:t>
      </w:r>
      <w:r w:rsidR="00CE19B2">
        <w:rPr>
          <w:rFonts w:ascii="Times New Roman" w:hAnsi="Times New Roman" w:cs="Times New Roman"/>
          <w:sz w:val="24"/>
          <w:szCs w:val="24"/>
        </w:rPr>
        <w:t xml:space="preserve"> Buzău</w:t>
      </w:r>
      <w:r w:rsidRPr="0010563C">
        <w:rPr>
          <w:rFonts w:ascii="Times New Roman" w:hAnsi="Times New Roman" w:cs="Times New Roman"/>
          <w:sz w:val="24"/>
          <w:szCs w:val="24"/>
        </w:rPr>
        <w:t xml:space="preserve">. </w:t>
      </w:r>
    </w:p>
    <w:p w14:paraId="1153E76E" w14:textId="3A630C51"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Exemplarele vor fi marcate clar, pe coperta, în partea superioară dreapta, cu „ORIGINAL”, respectiv „COPIE ” </w:t>
      </w:r>
    </w:p>
    <w:p w14:paraId="04DC5479" w14:textId="77777777" w:rsidR="00651DFF" w:rsidRPr="0010563C" w:rsidRDefault="00651DFF" w:rsidP="0010563C">
      <w:pPr>
        <w:rPr>
          <w:rFonts w:ascii="Times New Roman" w:hAnsi="Times New Roman" w:cs="Times New Roman"/>
          <w:sz w:val="24"/>
          <w:szCs w:val="24"/>
        </w:rPr>
      </w:pPr>
    </w:p>
    <w:p w14:paraId="5AE218A3" w14:textId="77777777" w:rsidR="0010563C" w:rsidRPr="00CE19B2" w:rsidRDefault="0010563C" w:rsidP="0010563C">
      <w:pPr>
        <w:rPr>
          <w:rFonts w:ascii="Times New Roman" w:hAnsi="Times New Roman" w:cs="Times New Roman"/>
          <w:b/>
          <w:bCs/>
          <w:sz w:val="24"/>
          <w:szCs w:val="24"/>
        </w:rPr>
      </w:pPr>
      <w:r w:rsidRPr="00CE19B2">
        <w:rPr>
          <w:rFonts w:ascii="Times New Roman" w:hAnsi="Times New Roman" w:cs="Times New Roman"/>
          <w:b/>
          <w:bCs/>
          <w:sz w:val="24"/>
          <w:szCs w:val="24"/>
        </w:rPr>
        <w:t>ATENŢIE!</w:t>
      </w:r>
    </w:p>
    <w:p w14:paraId="2ED80F7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Format electronic (prin scanare) a cererii de finanțare și a documentelor </w:t>
      </w:r>
      <w:proofErr w:type="spellStart"/>
      <w:r w:rsidRPr="0010563C">
        <w:rPr>
          <w:rFonts w:ascii="Times New Roman" w:hAnsi="Times New Roman" w:cs="Times New Roman"/>
          <w:sz w:val="24"/>
          <w:szCs w:val="24"/>
        </w:rPr>
        <w:t>ataşate</w:t>
      </w:r>
      <w:proofErr w:type="spellEnd"/>
      <w:r w:rsidRPr="0010563C">
        <w:rPr>
          <w:rFonts w:ascii="Times New Roman" w:hAnsi="Times New Roman" w:cs="Times New Roman"/>
          <w:sz w:val="24"/>
          <w:szCs w:val="24"/>
        </w:rPr>
        <w:t xml:space="preserve">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se face prin salvarea ca fișiere distincte cu denumirea conform listei documentelor. Scanarea se va efectua după finalizarea dosarului (paginare, </w:t>
      </w:r>
      <w:proofErr w:type="spellStart"/>
      <w:r w:rsidRPr="0010563C">
        <w:rPr>
          <w:rFonts w:ascii="Times New Roman" w:hAnsi="Times New Roman" w:cs="Times New Roman"/>
          <w:sz w:val="24"/>
          <w:szCs w:val="24"/>
        </w:rPr>
        <w:t>menţiunea</w:t>
      </w:r>
      <w:proofErr w:type="spellEnd"/>
      <w:r w:rsidRPr="0010563C">
        <w:rPr>
          <w:rFonts w:ascii="Times New Roman" w:hAnsi="Times New Roman" w:cs="Times New Roman"/>
          <w:sz w:val="24"/>
          <w:szCs w:val="24"/>
        </w:rPr>
        <w:t xml:space="preserve"> „copie conform cu originalul” etc.), înainte de a fi legat, cu o </w:t>
      </w:r>
      <w:proofErr w:type="spellStart"/>
      <w:r w:rsidRPr="0010563C">
        <w:rPr>
          <w:rFonts w:ascii="Times New Roman" w:hAnsi="Times New Roman" w:cs="Times New Roman"/>
          <w:sz w:val="24"/>
          <w:szCs w:val="24"/>
        </w:rPr>
        <w:t>rezoluţie</w:t>
      </w:r>
      <w:proofErr w:type="spellEnd"/>
      <w:r w:rsidRPr="0010563C">
        <w:rPr>
          <w:rFonts w:ascii="Times New Roman" w:hAnsi="Times New Roman" w:cs="Times New Roman"/>
          <w:sz w:val="24"/>
          <w:szCs w:val="24"/>
        </w:rPr>
        <w:t xml:space="preserve"> de scanare maximă de 300 dpi (recomandat 150 dpi) în </w:t>
      </w:r>
      <w:proofErr w:type="spellStart"/>
      <w:r w:rsidRPr="0010563C">
        <w:rPr>
          <w:rFonts w:ascii="Times New Roman" w:hAnsi="Times New Roman" w:cs="Times New Roman"/>
          <w:sz w:val="24"/>
          <w:szCs w:val="24"/>
        </w:rPr>
        <w:t>fişiere</w:t>
      </w:r>
      <w:proofErr w:type="spellEnd"/>
      <w:r w:rsidRPr="0010563C">
        <w:rPr>
          <w:rFonts w:ascii="Times New Roman" w:hAnsi="Times New Roman" w:cs="Times New Roman"/>
          <w:sz w:val="24"/>
          <w:szCs w:val="24"/>
        </w:rPr>
        <w:t xml:space="preserve"> format PDF. </w:t>
      </w:r>
    </w:p>
    <w:p w14:paraId="31D61170" w14:textId="4E12B5FF"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Denumirile </w:t>
      </w:r>
      <w:proofErr w:type="spellStart"/>
      <w:r w:rsidRPr="0010563C">
        <w:rPr>
          <w:rFonts w:ascii="Times New Roman" w:hAnsi="Times New Roman" w:cs="Times New Roman"/>
          <w:sz w:val="24"/>
          <w:szCs w:val="24"/>
        </w:rPr>
        <w:t>fişierelor</w:t>
      </w:r>
      <w:proofErr w:type="spellEnd"/>
      <w:r w:rsidRPr="0010563C">
        <w:rPr>
          <w:rFonts w:ascii="Times New Roman" w:hAnsi="Times New Roman" w:cs="Times New Roman"/>
          <w:sz w:val="24"/>
          <w:szCs w:val="24"/>
        </w:rPr>
        <w:t xml:space="preserve"> nu trebuie să </w:t>
      </w:r>
      <w:proofErr w:type="spellStart"/>
      <w:r w:rsidRPr="0010563C">
        <w:rPr>
          <w:rFonts w:ascii="Times New Roman" w:hAnsi="Times New Roman" w:cs="Times New Roman"/>
          <w:sz w:val="24"/>
          <w:szCs w:val="24"/>
        </w:rPr>
        <w:t>conţină</w:t>
      </w:r>
      <w:proofErr w:type="spellEnd"/>
      <w:r w:rsidRPr="0010563C">
        <w:rPr>
          <w:rFonts w:ascii="Times New Roman" w:hAnsi="Times New Roman" w:cs="Times New Roman"/>
          <w:sz w:val="24"/>
          <w:szCs w:val="24"/>
        </w:rPr>
        <w:t xml:space="preserve"> caractere de genul: “~ " # % &amp; * : &lt; &gt; ? / \ { | }”, nu trebuie să </w:t>
      </w:r>
      <w:r w:rsidR="00092D85" w:rsidRPr="0010563C">
        <w:rPr>
          <w:rFonts w:ascii="Times New Roman" w:hAnsi="Times New Roman" w:cs="Times New Roman"/>
          <w:sz w:val="24"/>
          <w:szCs w:val="24"/>
        </w:rPr>
        <w:t>conțină</w:t>
      </w:r>
      <w:r w:rsidRPr="0010563C">
        <w:rPr>
          <w:rFonts w:ascii="Times New Roman" w:hAnsi="Times New Roman" w:cs="Times New Roman"/>
          <w:sz w:val="24"/>
          <w:szCs w:val="24"/>
        </w:rPr>
        <w:t xml:space="preserve"> două puncte succesive “..”. Numărul maxim de caractere ale denumirii unui </w:t>
      </w:r>
      <w:r w:rsidR="00092D85" w:rsidRPr="0010563C">
        <w:rPr>
          <w:rFonts w:ascii="Times New Roman" w:hAnsi="Times New Roman" w:cs="Times New Roman"/>
          <w:sz w:val="24"/>
          <w:szCs w:val="24"/>
        </w:rPr>
        <w:t>fișier</w:t>
      </w:r>
      <w:r w:rsidRPr="0010563C">
        <w:rPr>
          <w:rFonts w:ascii="Times New Roman" w:hAnsi="Times New Roman" w:cs="Times New Roman"/>
          <w:sz w:val="24"/>
          <w:szCs w:val="24"/>
        </w:rPr>
        <w:t xml:space="preserve"> nu trebuie să fie mai mare de 128, iar numărul maxim de caractere ale denumirii unui director de pe CD nu trebuie să fie mai mare de 128 de caractere. </w:t>
      </w:r>
    </w:p>
    <w:p w14:paraId="7C67BAEB" w14:textId="122CE562"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trebuie sa se asigure ca </w:t>
      </w:r>
      <w:r w:rsidR="00092D85" w:rsidRPr="0010563C">
        <w:rPr>
          <w:rFonts w:ascii="Times New Roman" w:hAnsi="Times New Roman" w:cs="Times New Roman"/>
          <w:sz w:val="24"/>
          <w:szCs w:val="24"/>
        </w:rPr>
        <w:t>rămâne</w:t>
      </w:r>
      <w:r w:rsidRPr="0010563C">
        <w:rPr>
          <w:rFonts w:ascii="Times New Roman" w:hAnsi="Times New Roman" w:cs="Times New Roman"/>
          <w:sz w:val="24"/>
          <w:szCs w:val="24"/>
        </w:rPr>
        <w:t xml:space="preserve"> în posesia unui exemplar complet al Dosarului cererii de </w:t>
      </w:r>
      <w:r w:rsidR="00092D85"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în afara celor 2 exemplare pe care le depune. </w:t>
      </w:r>
    </w:p>
    <w:p w14:paraId="327AC348" w14:textId="0E700183"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acele documente originale care </w:t>
      </w:r>
      <w:r w:rsidR="00092D85" w:rsidRPr="0010563C">
        <w:rPr>
          <w:rFonts w:ascii="Times New Roman" w:hAnsi="Times New Roman" w:cs="Times New Roman"/>
          <w:sz w:val="24"/>
          <w:szCs w:val="24"/>
        </w:rPr>
        <w:t>rămân</w:t>
      </w:r>
      <w:r w:rsidRPr="0010563C">
        <w:rPr>
          <w:rFonts w:ascii="Times New Roman" w:hAnsi="Times New Roman" w:cs="Times New Roman"/>
          <w:sz w:val="24"/>
          <w:szCs w:val="24"/>
        </w:rPr>
        <w:t xml:space="preserve"> în posesia solicitantului, (ex: act de proprietate, </w:t>
      </w:r>
      <w:r w:rsidR="00092D85" w:rsidRPr="0010563C">
        <w:rPr>
          <w:rFonts w:ascii="Times New Roman" w:hAnsi="Times New Roman" w:cs="Times New Roman"/>
          <w:sz w:val="24"/>
          <w:szCs w:val="24"/>
        </w:rPr>
        <w:t>bilanț</w:t>
      </w:r>
      <w:r w:rsidRPr="0010563C">
        <w:rPr>
          <w:rFonts w:ascii="Times New Roman" w:hAnsi="Times New Roman" w:cs="Times New Roman"/>
          <w:sz w:val="24"/>
          <w:szCs w:val="24"/>
        </w:rPr>
        <w:t xml:space="preserve"> contabil vizat de </w:t>
      </w:r>
      <w:r w:rsidR="00092D85" w:rsidRPr="0010563C">
        <w:rPr>
          <w:rFonts w:ascii="Times New Roman" w:hAnsi="Times New Roman" w:cs="Times New Roman"/>
          <w:sz w:val="24"/>
          <w:szCs w:val="24"/>
        </w:rPr>
        <w:t>administrația</w:t>
      </w:r>
      <w:r w:rsidRPr="0010563C">
        <w:rPr>
          <w:rFonts w:ascii="Times New Roman" w:hAnsi="Times New Roman" w:cs="Times New Roman"/>
          <w:sz w:val="24"/>
          <w:szCs w:val="24"/>
        </w:rPr>
        <w:t xml:space="preserve"> financiară), copiile din dosarul original trebuie să conțină </w:t>
      </w:r>
      <w:r w:rsidR="00092D85" w:rsidRPr="0010563C">
        <w:rPr>
          <w:rFonts w:ascii="Times New Roman" w:hAnsi="Times New Roman" w:cs="Times New Roman"/>
          <w:sz w:val="24"/>
          <w:szCs w:val="24"/>
        </w:rPr>
        <w:t>mențiunea</w:t>
      </w:r>
      <w:r w:rsidRPr="0010563C">
        <w:rPr>
          <w:rFonts w:ascii="Times New Roman" w:hAnsi="Times New Roman" w:cs="Times New Roman"/>
          <w:sz w:val="24"/>
          <w:szCs w:val="24"/>
        </w:rPr>
        <w:t xml:space="preserve"> „Conform cu originalul” și să fie semnate de către responsabilul legal al solicitantului. </w:t>
      </w:r>
    </w:p>
    <w:p w14:paraId="2AA26904" w14:textId="7DF8F47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Documentele justificative necesare la momentul depunerii Cererii de finanțare vor fi bifate </w:t>
      </w:r>
      <w:r w:rsidR="00092D85" w:rsidRPr="0010563C">
        <w:rPr>
          <w:rFonts w:ascii="Times New Roman" w:hAnsi="Times New Roman" w:cs="Times New Roman"/>
          <w:sz w:val="24"/>
          <w:szCs w:val="24"/>
        </w:rPr>
        <w:t>căsuțele</w:t>
      </w:r>
      <w:r w:rsidRPr="0010563C">
        <w:rPr>
          <w:rFonts w:ascii="Times New Roman" w:hAnsi="Times New Roman" w:cs="Times New Roman"/>
          <w:sz w:val="24"/>
          <w:szCs w:val="24"/>
        </w:rPr>
        <w:t xml:space="preserve"> corespunzătoare documentelor justificative din cadrul Punctului E al Cererii de finanțare, LISTA DOCUMENTELOR ANEXATE PROIECTELOR AFERENTE MĂSURII </w:t>
      </w:r>
      <w:r w:rsidR="00092D85">
        <w:rPr>
          <w:rFonts w:ascii="Times New Roman" w:hAnsi="Times New Roman" w:cs="Times New Roman"/>
          <w:sz w:val="24"/>
          <w:szCs w:val="24"/>
        </w:rPr>
        <w:t>5/3A</w:t>
      </w:r>
      <w:r w:rsidRPr="0010563C">
        <w:rPr>
          <w:rFonts w:ascii="Times New Roman" w:hAnsi="Times New Roman" w:cs="Times New Roman"/>
          <w:sz w:val="24"/>
          <w:szCs w:val="24"/>
        </w:rPr>
        <w:t xml:space="preserve">, din coloana DOCUMENTE DEPUSE LA CEREREA DE FINANȚARE, iar pentru cele obligatoriu a fi depuse după publicarea Raportului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vor fi bifate </w:t>
      </w:r>
      <w:proofErr w:type="spellStart"/>
      <w:r w:rsidRPr="0010563C">
        <w:rPr>
          <w:rFonts w:ascii="Times New Roman" w:hAnsi="Times New Roman" w:cs="Times New Roman"/>
          <w:sz w:val="24"/>
          <w:szCs w:val="24"/>
        </w:rPr>
        <w:t>căsuţele</w:t>
      </w:r>
      <w:proofErr w:type="spellEnd"/>
      <w:r w:rsidRPr="0010563C">
        <w:rPr>
          <w:rFonts w:ascii="Times New Roman" w:hAnsi="Times New Roman" w:cs="Times New Roman"/>
          <w:sz w:val="24"/>
          <w:szCs w:val="24"/>
        </w:rPr>
        <w:t xml:space="preserve"> corespunzătoare documentelor justificative din coloana DOCUMENTE DEPUSE LA MOMENTUL CONTRACTĂRII.</w:t>
      </w:r>
    </w:p>
    <w:p w14:paraId="33A37959" w14:textId="77777777" w:rsidR="0010563C" w:rsidRPr="00092D85" w:rsidRDefault="0010563C" w:rsidP="0010563C">
      <w:pPr>
        <w:rPr>
          <w:rFonts w:ascii="Times New Roman" w:hAnsi="Times New Roman" w:cs="Times New Roman"/>
          <w:b/>
          <w:bCs/>
          <w:sz w:val="24"/>
          <w:szCs w:val="24"/>
        </w:rPr>
      </w:pPr>
      <w:r w:rsidRPr="00092D85">
        <w:rPr>
          <w:rFonts w:ascii="Times New Roman" w:hAnsi="Times New Roman" w:cs="Times New Roman"/>
          <w:b/>
          <w:bCs/>
          <w:sz w:val="24"/>
          <w:szCs w:val="24"/>
        </w:rPr>
        <w:t xml:space="preserve">Dosarele Cererilor de </w:t>
      </w:r>
      <w:proofErr w:type="spellStart"/>
      <w:r w:rsidRPr="00092D85">
        <w:rPr>
          <w:rFonts w:ascii="Times New Roman" w:hAnsi="Times New Roman" w:cs="Times New Roman"/>
          <w:b/>
          <w:bCs/>
          <w:sz w:val="24"/>
          <w:szCs w:val="24"/>
        </w:rPr>
        <w:t>Finanţare</w:t>
      </w:r>
      <w:proofErr w:type="spellEnd"/>
      <w:r w:rsidRPr="00092D85">
        <w:rPr>
          <w:rFonts w:ascii="Times New Roman" w:hAnsi="Times New Roman" w:cs="Times New Roman"/>
          <w:b/>
          <w:bCs/>
          <w:sz w:val="24"/>
          <w:szCs w:val="24"/>
        </w:rPr>
        <w:t xml:space="preserve"> sunt depuse personal de către responsabilul legal, </w:t>
      </w:r>
      <w:proofErr w:type="spellStart"/>
      <w:r w:rsidRPr="00092D85">
        <w:rPr>
          <w:rFonts w:ascii="Times New Roman" w:hAnsi="Times New Roman" w:cs="Times New Roman"/>
          <w:b/>
          <w:bCs/>
          <w:sz w:val="24"/>
          <w:szCs w:val="24"/>
        </w:rPr>
        <w:t>aşa</w:t>
      </w:r>
      <w:proofErr w:type="spellEnd"/>
      <w:r w:rsidRPr="00092D85">
        <w:rPr>
          <w:rFonts w:ascii="Times New Roman" w:hAnsi="Times New Roman" w:cs="Times New Roman"/>
          <w:b/>
          <w:bCs/>
          <w:sz w:val="24"/>
          <w:szCs w:val="24"/>
        </w:rPr>
        <w:t xml:space="preserve"> cum este precizat în formularul Cererii de </w:t>
      </w:r>
      <w:proofErr w:type="spellStart"/>
      <w:r w:rsidRPr="00092D85">
        <w:rPr>
          <w:rFonts w:ascii="Times New Roman" w:hAnsi="Times New Roman" w:cs="Times New Roman"/>
          <w:b/>
          <w:bCs/>
          <w:sz w:val="24"/>
          <w:szCs w:val="24"/>
        </w:rPr>
        <w:t>Finanţare</w:t>
      </w:r>
      <w:proofErr w:type="spellEnd"/>
      <w:r w:rsidRPr="00092D85">
        <w:rPr>
          <w:rFonts w:ascii="Times New Roman" w:hAnsi="Times New Roman" w:cs="Times New Roman"/>
          <w:b/>
          <w:bCs/>
          <w:sz w:val="24"/>
          <w:szCs w:val="24"/>
        </w:rPr>
        <w:t xml:space="preserve"> sau de către un împuternicit, prin procura legalizată (în original) al responsabilului legal. </w:t>
      </w:r>
    </w:p>
    <w:p w14:paraId="21731C55" w14:textId="1301BF10"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Compartimentul tehnic al </w:t>
      </w:r>
      <w:r w:rsidR="00092D85" w:rsidRPr="0010563C">
        <w:rPr>
          <w:rFonts w:ascii="Times New Roman" w:hAnsi="Times New Roman" w:cs="Times New Roman"/>
          <w:sz w:val="24"/>
          <w:szCs w:val="24"/>
        </w:rPr>
        <w:t xml:space="preserve">GAL </w:t>
      </w:r>
      <w:r w:rsidR="00092D85">
        <w:rPr>
          <w:rFonts w:ascii="Times New Roman" w:hAnsi="Times New Roman" w:cs="Times New Roman"/>
          <w:sz w:val="24"/>
          <w:szCs w:val="24"/>
        </w:rPr>
        <w:t>Crivățul de Sud-Est</w:t>
      </w:r>
      <w:r w:rsidR="00092D85" w:rsidRPr="0010563C">
        <w:rPr>
          <w:rFonts w:ascii="Times New Roman" w:hAnsi="Times New Roman" w:cs="Times New Roman"/>
          <w:sz w:val="24"/>
          <w:szCs w:val="24"/>
        </w:rPr>
        <w:t xml:space="preserve"> </w:t>
      </w:r>
      <w:r w:rsidRPr="0010563C">
        <w:rPr>
          <w:rFonts w:ascii="Times New Roman" w:hAnsi="Times New Roman" w:cs="Times New Roman"/>
          <w:sz w:val="24"/>
          <w:szCs w:val="24"/>
        </w:rPr>
        <w:t>asigură suportul necesar solicitanților pentru completarea cererilor de finanțare, privind aspectele de conformitate pe care aceștia trebuie să le îndeplinească.</w:t>
      </w:r>
    </w:p>
    <w:p w14:paraId="5812A9EA" w14:textId="6C455638"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Responsabilitatea completării cererii de finanțare în conformitate cu Ghidul de implementare aparține solicitantului. </w:t>
      </w:r>
    </w:p>
    <w:p w14:paraId="3B09A29F" w14:textId="77777777" w:rsidR="00651DFF" w:rsidRPr="0010563C" w:rsidRDefault="00651DFF" w:rsidP="0010563C">
      <w:pPr>
        <w:rPr>
          <w:rFonts w:ascii="Times New Roman" w:hAnsi="Times New Roman" w:cs="Times New Roman"/>
          <w:sz w:val="24"/>
          <w:szCs w:val="24"/>
        </w:rPr>
      </w:pPr>
    </w:p>
    <w:p w14:paraId="5F0D6952" w14:textId="14C13522" w:rsidR="0010563C" w:rsidRPr="0010563C" w:rsidRDefault="0010563C" w:rsidP="00092D85">
      <w:pPr>
        <w:pStyle w:val="Titlu2"/>
      </w:pPr>
      <w:bookmarkStart w:id="39" w:name="_Toc110499907"/>
      <w:r w:rsidRPr="0010563C">
        <w:lastRenderedPageBreak/>
        <w:t>9.3</w:t>
      </w:r>
      <w:r w:rsidRPr="0010563C">
        <w:tab/>
        <w:t xml:space="preserve">Verificarea dosarului Cererii de Finanțare de </w:t>
      </w:r>
      <w:r w:rsidR="00092D85" w:rsidRPr="0010563C">
        <w:t xml:space="preserve">GAL </w:t>
      </w:r>
      <w:r w:rsidR="00092D85">
        <w:t>Crivățul de Sud-Est.</w:t>
      </w:r>
      <w:bookmarkEnd w:id="39"/>
    </w:p>
    <w:p w14:paraId="208E5D89" w14:textId="5F05F45D" w:rsidR="0010563C" w:rsidRPr="00092D85" w:rsidRDefault="0010563C" w:rsidP="0010563C">
      <w:pPr>
        <w:rPr>
          <w:rFonts w:ascii="Times New Roman" w:hAnsi="Times New Roman" w:cs="Times New Roman"/>
          <w:b/>
          <w:bCs/>
          <w:sz w:val="24"/>
          <w:szCs w:val="24"/>
        </w:rPr>
      </w:pPr>
      <w:r w:rsidRPr="0010563C">
        <w:rPr>
          <w:rFonts w:ascii="Times New Roman" w:hAnsi="Times New Roman" w:cs="Times New Roman"/>
          <w:sz w:val="24"/>
          <w:szCs w:val="24"/>
        </w:rPr>
        <w:t xml:space="preserve">Verificarea cererilor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se va face în prima etapă la </w:t>
      </w:r>
      <w:r w:rsidR="00092D85" w:rsidRPr="0010563C">
        <w:rPr>
          <w:rFonts w:ascii="Times New Roman" w:hAnsi="Times New Roman" w:cs="Times New Roman"/>
          <w:sz w:val="24"/>
          <w:szCs w:val="24"/>
        </w:rPr>
        <w:t xml:space="preserve">GAL </w:t>
      </w:r>
      <w:r w:rsidR="00092D85">
        <w:rPr>
          <w:rFonts w:ascii="Times New Roman" w:hAnsi="Times New Roman" w:cs="Times New Roman"/>
          <w:sz w:val="24"/>
          <w:szCs w:val="24"/>
        </w:rPr>
        <w:t>Crivățul de Sud-Est</w:t>
      </w:r>
      <w:r w:rsidRPr="0010563C">
        <w:rPr>
          <w:rFonts w:ascii="Times New Roman" w:hAnsi="Times New Roman" w:cs="Times New Roman"/>
          <w:sz w:val="24"/>
          <w:szCs w:val="24"/>
        </w:rPr>
        <w:t xml:space="preserve">, urmând ca proiectele selectate de </w:t>
      </w:r>
      <w:r w:rsidR="00092D85" w:rsidRPr="0010563C">
        <w:rPr>
          <w:rFonts w:ascii="Times New Roman" w:hAnsi="Times New Roman" w:cs="Times New Roman"/>
          <w:sz w:val="24"/>
          <w:szCs w:val="24"/>
        </w:rPr>
        <w:t xml:space="preserve">GAL </w:t>
      </w:r>
      <w:r w:rsidR="00092D85">
        <w:rPr>
          <w:rFonts w:ascii="Times New Roman" w:hAnsi="Times New Roman" w:cs="Times New Roman"/>
          <w:sz w:val="24"/>
          <w:szCs w:val="24"/>
        </w:rPr>
        <w:t>Crivățul de Sud-Est</w:t>
      </w:r>
      <w:r w:rsidRPr="0010563C">
        <w:rPr>
          <w:rFonts w:ascii="Times New Roman" w:hAnsi="Times New Roman" w:cs="Times New Roman"/>
          <w:sz w:val="24"/>
          <w:szCs w:val="24"/>
        </w:rPr>
        <w:t xml:space="preserve">, în urma unui Raport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să fie depuse  la AFIR. </w:t>
      </w:r>
    </w:p>
    <w:p w14:paraId="10A71615" w14:textId="23D5A0DB" w:rsidR="0010563C" w:rsidRPr="00092D85" w:rsidRDefault="0010563C" w:rsidP="0010563C">
      <w:pPr>
        <w:rPr>
          <w:rFonts w:ascii="Times New Roman" w:hAnsi="Times New Roman" w:cs="Times New Roman"/>
          <w:b/>
          <w:bCs/>
          <w:sz w:val="24"/>
          <w:szCs w:val="24"/>
        </w:rPr>
      </w:pPr>
      <w:r w:rsidRPr="00092D85">
        <w:rPr>
          <w:rFonts w:ascii="Times New Roman" w:hAnsi="Times New Roman" w:cs="Times New Roman"/>
          <w:b/>
          <w:bCs/>
          <w:sz w:val="24"/>
          <w:szCs w:val="24"/>
        </w:rPr>
        <w:t xml:space="preserve">Verificarea </w:t>
      </w:r>
      <w:r w:rsidR="00092D85" w:rsidRPr="00092D85">
        <w:rPr>
          <w:rFonts w:ascii="Times New Roman" w:hAnsi="Times New Roman" w:cs="Times New Roman"/>
          <w:b/>
          <w:bCs/>
          <w:sz w:val="24"/>
          <w:szCs w:val="24"/>
        </w:rPr>
        <w:t>conformității</w:t>
      </w:r>
      <w:r w:rsidRPr="00092D85">
        <w:rPr>
          <w:rFonts w:ascii="Times New Roman" w:hAnsi="Times New Roman" w:cs="Times New Roman"/>
          <w:b/>
          <w:bCs/>
          <w:sz w:val="24"/>
          <w:szCs w:val="24"/>
        </w:rPr>
        <w:t xml:space="preserve"> </w:t>
      </w:r>
    </w:p>
    <w:p w14:paraId="7506D7C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şi a anexelor acesteia se realizează pe baza „</w:t>
      </w:r>
      <w:proofErr w:type="spellStart"/>
      <w:r w:rsidRPr="0010563C">
        <w:rPr>
          <w:rFonts w:ascii="Times New Roman" w:hAnsi="Times New Roman" w:cs="Times New Roman"/>
          <w:sz w:val="24"/>
          <w:szCs w:val="24"/>
        </w:rPr>
        <w:t>Fişei</w:t>
      </w:r>
      <w:proofErr w:type="spellEnd"/>
      <w:r w:rsidRPr="0010563C">
        <w:rPr>
          <w:rFonts w:ascii="Times New Roman" w:hAnsi="Times New Roman" w:cs="Times New Roman"/>
          <w:sz w:val="24"/>
          <w:szCs w:val="24"/>
        </w:rPr>
        <w:t xml:space="preserve"> de verificare 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w:t>
      </w:r>
    </w:p>
    <w:p w14:paraId="2290D75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Controlul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constă în verificarea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29A1192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este corect completată; </w:t>
      </w:r>
    </w:p>
    <w:p w14:paraId="244F38D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este prezentată atât în format tipărit, cât şi în format electronic; </w:t>
      </w:r>
    </w:p>
    <w:p w14:paraId="0E43C4F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anexele tehnice şi administrative cerute sunt prezente, precum şi valabilitatea acestora (dacă este cazul). </w:t>
      </w:r>
    </w:p>
    <w:p w14:paraId="58E7975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expertul verificator descoperă o eroare de formă, proiectul nu este considerat neconform. </w:t>
      </w:r>
    </w:p>
    <w:p w14:paraId="47A692A4" w14:textId="524715F9" w:rsidR="0010563C" w:rsidRPr="0010563C" w:rsidRDefault="0010563C" w:rsidP="0010563C">
      <w:pPr>
        <w:rPr>
          <w:rFonts w:ascii="Times New Roman" w:hAnsi="Times New Roman" w:cs="Times New Roman"/>
          <w:sz w:val="24"/>
          <w:szCs w:val="24"/>
        </w:rPr>
      </w:pPr>
      <w:r w:rsidRPr="008338C7">
        <w:rPr>
          <w:rFonts w:ascii="Times New Roman" w:hAnsi="Times New Roman" w:cs="Times New Roman"/>
          <w:b/>
          <w:bCs/>
          <w:sz w:val="24"/>
          <w:szCs w:val="24"/>
        </w:rPr>
        <w:t>Erorile de formă</w:t>
      </w:r>
      <w:r w:rsidRPr="0010563C">
        <w:rPr>
          <w:rFonts w:ascii="Times New Roman" w:hAnsi="Times New Roman" w:cs="Times New Roman"/>
          <w:sz w:val="24"/>
          <w:szCs w:val="24"/>
        </w:rPr>
        <w:t xml:space="preserve"> sunt erorile făcute de către solicitant în completarea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care sunt descoperite de </w:t>
      </w:r>
      <w:proofErr w:type="spellStart"/>
      <w:r w:rsidRPr="0010563C">
        <w:rPr>
          <w:rFonts w:ascii="Times New Roman" w:hAnsi="Times New Roman" w:cs="Times New Roman"/>
          <w:sz w:val="24"/>
          <w:szCs w:val="24"/>
        </w:rPr>
        <w:t>experţii</w:t>
      </w:r>
      <w:proofErr w:type="spellEnd"/>
      <w:r w:rsidRPr="0010563C">
        <w:rPr>
          <w:rFonts w:ascii="Times New Roman" w:hAnsi="Times New Roman" w:cs="Times New Roman"/>
          <w:sz w:val="24"/>
          <w:szCs w:val="24"/>
        </w:rPr>
        <w:t xml:space="preserve"> verificatori ai </w:t>
      </w:r>
      <w:r w:rsidR="008338C7" w:rsidRPr="0010563C">
        <w:rPr>
          <w:rFonts w:ascii="Times New Roman" w:hAnsi="Times New Roman" w:cs="Times New Roman"/>
          <w:sz w:val="24"/>
          <w:szCs w:val="24"/>
        </w:rPr>
        <w:t xml:space="preserve">GAL </w:t>
      </w:r>
      <w:r w:rsidR="008338C7">
        <w:rPr>
          <w:rFonts w:ascii="Times New Roman" w:hAnsi="Times New Roman" w:cs="Times New Roman"/>
          <w:sz w:val="24"/>
          <w:szCs w:val="24"/>
        </w:rPr>
        <w:t>Crivățul de Sud-Est</w:t>
      </w:r>
      <w:r w:rsidRPr="0010563C">
        <w:rPr>
          <w:rFonts w:ascii="Times New Roman" w:hAnsi="Times New Roman" w:cs="Times New Roman"/>
          <w:sz w:val="24"/>
          <w:szCs w:val="24"/>
        </w:rPr>
        <w:t xml:space="preserve">, dar care, cu ocazia verificării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pot fi corectate de către </w:t>
      </w:r>
      <w:proofErr w:type="spellStart"/>
      <w:r w:rsidRPr="0010563C">
        <w:rPr>
          <w:rFonts w:ascii="Times New Roman" w:hAnsi="Times New Roman" w:cs="Times New Roman"/>
          <w:sz w:val="24"/>
          <w:szCs w:val="24"/>
        </w:rPr>
        <w:t>aceştia</w:t>
      </w:r>
      <w:proofErr w:type="spellEnd"/>
      <w:r w:rsidRPr="0010563C">
        <w:rPr>
          <w:rFonts w:ascii="Times New Roman" w:hAnsi="Times New Roman" w:cs="Times New Roman"/>
          <w:sz w:val="24"/>
          <w:szCs w:val="24"/>
        </w:rPr>
        <w:t xml:space="preserve"> din urmă pe baza unor dovezi/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 xml:space="preserve"> prezentate explicit în documentele anexate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Necompletarea unui câmp din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nu este considerată eroare de formă. Expertul va cere solicitantului să efectueze corecturile(erorile de formă) și pe CD/DVD urmând ca CD-ul/DVD-ul să fie retransmis în termen de maxim 2 zile.</w:t>
      </w:r>
    </w:p>
    <w:p w14:paraId="5C547ED5" w14:textId="7E5CD74E"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este invitat să revină la sediul </w:t>
      </w:r>
      <w:r w:rsidR="008338C7" w:rsidRPr="0010563C">
        <w:rPr>
          <w:rFonts w:ascii="Times New Roman" w:hAnsi="Times New Roman" w:cs="Times New Roman"/>
          <w:sz w:val="24"/>
          <w:szCs w:val="24"/>
        </w:rPr>
        <w:t xml:space="preserve">GAL </w:t>
      </w:r>
      <w:r w:rsidR="008338C7">
        <w:rPr>
          <w:rFonts w:ascii="Times New Roman" w:hAnsi="Times New Roman" w:cs="Times New Roman"/>
          <w:sz w:val="24"/>
          <w:szCs w:val="24"/>
        </w:rPr>
        <w:t>Crivățul de Sud-Est</w:t>
      </w:r>
      <w:r w:rsidR="008338C7" w:rsidRPr="0010563C">
        <w:rPr>
          <w:rFonts w:ascii="Times New Roman" w:hAnsi="Times New Roman" w:cs="Times New Roman"/>
          <w:sz w:val="24"/>
          <w:szCs w:val="24"/>
        </w:rPr>
        <w:t xml:space="preserve"> </w:t>
      </w:r>
      <w:r w:rsidRPr="0010563C">
        <w:rPr>
          <w:rFonts w:ascii="Times New Roman" w:hAnsi="Times New Roman" w:cs="Times New Roman"/>
          <w:sz w:val="24"/>
          <w:szCs w:val="24"/>
        </w:rPr>
        <w:t xml:space="preserve">după evaluarea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pentru a fi </w:t>
      </w:r>
      <w:proofErr w:type="spellStart"/>
      <w:r w:rsidRPr="0010563C">
        <w:rPr>
          <w:rFonts w:ascii="Times New Roman" w:hAnsi="Times New Roman" w:cs="Times New Roman"/>
          <w:sz w:val="24"/>
          <w:szCs w:val="24"/>
        </w:rPr>
        <w:t>înştiinţat</w:t>
      </w:r>
      <w:proofErr w:type="spellEnd"/>
      <w:r w:rsidRPr="0010563C">
        <w:rPr>
          <w:rFonts w:ascii="Times New Roman" w:hAnsi="Times New Roman" w:cs="Times New Roman"/>
          <w:sz w:val="24"/>
          <w:szCs w:val="24"/>
        </w:rPr>
        <w:t xml:space="preserve"> dacă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conformă sau, în caz contrar, i se explică cauzele </w:t>
      </w:r>
      <w:proofErr w:type="spellStart"/>
      <w:r w:rsidRPr="0010563C">
        <w:rPr>
          <w:rFonts w:ascii="Times New Roman" w:hAnsi="Times New Roman" w:cs="Times New Roman"/>
          <w:sz w:val="24"/>
          <w:szCs w:val="24"/>
        </w:rPr>
        <w:t>neconformităţii</w:t>
      </w:r>
      <w:proofErr w:type="spellEnd"/>
      <w:r w:rsidRPr="0010563C">
        <w:rPr>
          <w:rFonts w:ascii="Times New Roman" w:hAnsi="Times New Roman" w:cs="Times New Roman"/>
          <w:sz w:val="24"/>
          <w:szCs w:val="24"/>
        </w:rPr>
        <w:t xml:space="preserve">. </w:t>
      </w:r>
    </w:p>
    <w:p w14:paraId="3092A8B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are </w:t>
      </w:r>
      <w:proofErr w:type="spellStart"/>
      <w:r w:rsidRPr="0010563C">
        <w:rPr>
          <w:rFonts w:ascii="Times New Roman" w:hAnsi="Times New Roman" w:cs="Times New Roman"/>
          <w:sz w:val="24"/>
          <w:szCs w:val="24"/>
        </w:rPr>
        <w:t>obligaţia</w:t>
      </w:r>
      <w:proofErr w:type="spellEnd"/>
      <w:r w:rsidRPr="0010563C">
        <w:rPr>
          <w:rFonts w:ascii="Times New Roman" w:hAnsi="Times New Roman" w:cs="Times New Roman"/>
          <w:sz w:val="24"/>
          <w:szCs w:val="24"/>
        </w:rPr>
        <w:t xml:space="preserve"> de a lua la </w:t>
      </w:r>
      <w:proofErr w:type="spellStart"/>
      <w:r w:rsidRPr="0010563C">
        <w:rPr>
          <w:rFonts w:ascii="Times New Roman" w:hAnsi="Times New Roman" w:cs="Times New Roman"/>
          <w:sz w:val="24"/>
          <w:szCs w:val="24"/>
        </w:rPr>
        <w:t>cunoştinţă</w:t>
      </w:r>
      <w:proofErr w:type="spellEnd"/>
      <w:r w:rsidRPr="0010563C">
        <w:rPr>
          <w:rFonts w:ascii="Times New Roman" w:hAnsi="Times New Roman" w:cs="Times New Roman"/>
          <w:sz w:val="24"/>
          <w:szCs w:val="24"/>
        </w:rPr>
        <w:t xml:space="preserve"> prin </w:t>
      </w:r>
      <w:proofErr w:type="spellStart"/>
      <w:r w:rsidRPr="0010563C">
        <w:rPr>
          <w:rFonts w:ascii="Times New Roman" w:hAnsi="Times New Roman" w:cs="Times New Roman"/>
          <w:sz w:val="24"/>
          <w:szCs w:val="24"/>
        </w:rPr>
        <w:t>semnatură</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fişa</w:t>
      </w:r>
      <w:proofErr w:type="spellEnd"/>
      <w:r w:rsidRPr="0010563C">
        <w:rPr>
          <w:rFonts w:ascii="Times New Roman" w:hAnsi="Times New Roman" w:cs="Times New Roman"/>
          <w:sz w:val="24"/>
          <w:szCs w:val="24"/>
        </w:rPr>
        <w:t xml:space="preserve"> de verificare 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În cazul în care solicitantul nu </w:t>
      </w:r>
      <w:proofErr w:type="spellStart"/>
      <w:r w:rsidRPr="0010563C">
        <w:rPr>
          <w:rFonts w:ascii="Times New Roman" w:hAnsi="Times New Roman" w:cs="Times New Roman"/>
          <w:sz w:val="24"/>
          <w:szCs w:val="24"/>
        </w:rPr>
        <w:t>doreşte</w:t>
      </w:r>
      <w:proofErr w:type="spellEnd"/>
      <w:r w:rsidRPr="0010563C">
        <w:rPr>
          <w:rFonts w:ascii="Times New Roman" w:hAnsi="Times New Roman" w:cs="Times New Roman"/>
          <w:sz w:val="24"/>
          <w:szCs w:val="24"/>
        </w:rPr>
        <w:t xml:space="preserve"> să semneze de luare la </w:t>
      </w:r>
      <w:proofErr w:type="spellStart"/>
      <w:r w:rsidRPr="0010563C">
        <w:rPr>
          <w:rFonts w:ascii="Times New Roman" w:hAnsi="Times New Roman" w:cs="Times New Roman"/>
          <w:sz w:val="24"/>
          <w:szCs w:val="24"/>
        </w:rPr>
        <w:t>cunoştinţă</w:t>
      </w:r>
      <w:proofErr w:type="spellEnd"/>
      <w:r w:rsidRPr="0010563C">
        <w:rPr>
          <w:rFonts w:ascii="Times New Roman" w:hAnsi="Times New Roman" w:cs="Times New Roman"/>
          <w:sz w:val="24"/>
          <w:szCs w:val="24"/>
        </w:rPr>
        <w:t xml:space="preserve">, expertul va consemna acest fapt pe </w:t>
      </w:r>
      <w:proofErr w:type="spellStart"/>
      <w:r w:rsidRPr="0010563C">
        <w:rPr>
          <w:rFonts w:ascii="Times New Roman" w:hAnsi="Times New Roman" w:cs="Times New Roman"/>
          <w:sz w:val="24"/>
          <w:szCs w:val="24"/>
        </w:rPr>
        <w:t>fişa</w:t>
      </w:r>
      <w:proofErr w:type="spellEnd"/>
      <w:r w:rsidRPr="0010563C">
        <w:rPr>
          <w:rFonts w:ascii="Times New Roman" w:hAnsi="Times New Roman" w:cs="Times New Roman"/>
          <w:sz w:val="24"/>
          <w:szCs w:val="24"/>
        </w:rPr>
        <w:t xml:space="preserve"> de verificare 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prin </w:t>
      </w:r>
      <w:proofErr w:type="spellStart"/>
      <w:r w:rsidRPr="0010563C">
        <w:rPr>
          <w:rFonts w:ascii="Times New Roman" w:hAnsi="Times New Roman" w:cs="Times New Roman"/>
          <w:sz w:val="24"/>
          <w:szCs w:val="24"/>
        </w:rPr>
        <w:t>menţiunea</w:t>
      </w:r>
      <w:proofErr w:type="spellEnd"/>
      <w:r w:rsidRPr="0010563C">
        <w:rPr>
          <w:rFonts w:ascii="Times New Roman" w:hAnsi="Times New Roman" w:cs="Times New Roman"/>
          <w:sz w:val="24"/>
          <w:szCs w:val="24"/>
        </w:rPr>
        <w:t xml:space="preserve"> “Solicitatul refuză să semneze” </w:t>
      </w:r>
    </w:p>
    <w:p w14:paraId="0560421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care a </w:t>
      </w:r>
      <w:proofErr w:type="spellStart"/>
      <w:r w:rsidRPr="0010563C">
        <w:rPr>
          <w:rFonts w:ascii="Times New Roman" w:hAnsi="Times New Roman" w:cs="Times New Roman"/>
          <w:sz w:val="24"/>
          <w:szCs w:val="24"/>
        </w:rPr>
        <w:t>renunţat</w:t>
      </w:r>
      <w:proofErr w:type="spellEnd"/>
      <w:r w:rsidRPr="0010563C">
        <w:rPr>
          <w:rFonts w:ascii="Times New Roman" w:hAnsi="Times New Roman" w:cs="Times New Roman"/>
          <w:sz w:val="24"/>
          <w:szCs w:val="24"/>
        </w:rPr>
        <w:t xml:space="preserve">, în cursul procesului de evaluare, la o Cerere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conformă, nu o mai poate </w:t>
      </w:r>
      <w:proofErr w:type="spellStart"/>
      <w:r w:rsidRPr="0010563C">
        <w:rPr>
          <w:rFonts w:ascii="Times New Roman" w:hAnsi="Times New Roman" w:cs="Times New Roman"/>
          <w:sz w:val="24"/>
          <w:szCs w:val="24"/>
        </w:rPr>
        <w:t>redepune</w:t>
      </w:r>
      <w:proofErr w:type="spellEnd"/>
      <w:r w:rsidRPr="0010563C">
        <w:rPr>
          <w:rFonts w:ascii="Times New Roman" w:hAnsi="Times New Roman" w:cs="Times New Roman"/>
          <w:sz w:val="24"/>
          <w:szCs w:val="24"/>
        </w:rPr>
        <w:t xml:space="preserve"> în </w:t>
      </w:r>
      <w:proofErr w:type="spellStart"/>
      <w:r w:rsidRPr="0010563C">
        <w:rPr>
          <w:rFonts w:ascii="Times New Roman" w:hAnsi="Times New Roman" w:cs="Times New Roman"/>
          <w:sz w:val="24"/>
          <w:szCs w:val="24"/>
        </w:rPr>
        <w:t>aceeaşi</w:t>
      </w:r>
      <w:proofErr w:type="spellEnd"/>
      <w:r w:rsidRPr="0010563C">
        <w:rPr>
          <w:rFonts w:ascii="Times New Roman" w:hAnsi="Times New Roman" w:cs="Times New Roman"/>
          <w:sz w:val="24"/>
          <w:szCs w:val="24"/>
        </w:rPr>
        <w:t xml:space="preserve"> sesiune de depunere a proiectelor.</w:t>
      </w:r>
    </w:p>
    <w:p w14:paraId="58D32CC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După verificare pot exista două variante: </w:t>
      </w:r>
    </w:p>
    <w:p w14:paraId="5C918239" w14:textId="77777777" w:rsidR="008338C7" w:rsidRDefault="0010563C" w:rsidP="008338C7">
      <w:pPr>
        <w:pStyle w:val="Listparagraf"/>
        <w:numPr>
          <w:ilvl w:val="0"/>
          <w:numId w:val="2"/>
        </w:numPr>
        <w:rPr>
          <w:rFonts w:ascii="Times New Roman" w:hAnsi="Times New Roman" w:cs="Times New Roman"/>
          <w:sz w:val="24"/>
          <w:szCs w:val="24"/>
        </w:rPr>
      </w:pPr>
      <w:r w:rsidRPr="008338C7">
        <w:rPr>
          <w:rFonts w:ascii="Times New Roman" w:hAnsi="Times New Roman" w:cs="Times New Roman"/>
          <w:sz w:val="24"/>
          <w:szCs w:val="24"/>
        </w:rPr>
        <w:t xml:space="preserve">Cererea de </w:t>
      </w:r>
      <w:proofErr w:type="spellStart"/>
      <w:r w:rsidRPr="008338C7">
        <w:rPr>
          <w:rFonts w:ascii="Times New Roman" w:hAnsi="Times New Roman" w:cs="Times New Roman"/>
          <w:sz w:val="24"/>
          <w:szCs w:val="24"/>
        </w:rPr>
        <w:t>Finanţare</w:t>
      </w:r>
      <w:proofErr w:type="spellEnd"/>
      <w:r w:rsidRPr="008338C7">
        <w:rPr>
          <w:rFonts w:ascii="Times New Roman" w:hAnsi="Times New Roman" w:cs="Times New Roman"/>
          <w:sz w:val="24"/>
          <w:szCs w:val="24"/>
        </w:rPr>
        <w:t xml:space="preserve"> este declarată conformă. </w:t>
      </w:r>
    </w:p>
    <w:p w14:paraId="3486F6CD" w14:textId="5451AE1D" w:rsidR="0010563C" w:rsidRPr="008338C7" w:rsidRDefault="0010563C" w:rsidP="008338C7">
      <w:pPr>
        <w:pStyle w:val="Listparagraf"/>
        <w:numPr>
          <w:ilvl w:val="0"/>
          <w:numId w:val="2"/>
        </w:numPr>
        <w:rPr>
          <w:rFonts w:ascii="Times New Roman" w:hAnsi="Times New Roman" w:cs="Times New Roman"/>
          <w:sz w:val="24"/>
          <w:szCs w:val="24"/>
        </w:rPr>
      </w:pPr>
      <w:r w:rsidRPr="008338C7">
        <w:rPr>
          <w:rFonts w:ascii="Times New Roman" w:hAnsi="Times New Roman" w:cs="Times New Roman"/>
          <w:sz w:val="24"/>
          <w:szCs w:val="24"/>
        </w:rPr>
        <w:t xml:space="preserve">Cererea de </w:t>
      </w:r>
      <w:proofErr w:type="spellStart"/>
      <w:r w:rsidRPr="008338C7">
        <w:rPr>
          <w:rFonts w:ascii="Times New Roman" w:hAnsi="Times New Roman" w:cs="Times New Roman"/>
          <w:sz w:val="24"/>
          <w:szCs w:val="24"/>
        </w:rPr>
        <w:t>Finanţare</w:t>
      </w:r>
      <w:proofErr w:type="spellEnd"/>
      <w:r w:rsidRPr="008338C7">
        <w:rPr>
          <w:rFonts w:ascii="Times New Roman" w:hAnsi="Times New Roman" w:cs="Times New Roman"/>
          <w:sz w:val="24"/>
          <w:szCs w:val="24"/>
        </w:rPr>
        <w:t xml:space="preserve"> este declarată neconformă; </w:t>
      </w:r>
    </w:p>
    <w:p w14:paraId="38B6F0F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declarată conformă, se trece la următoarea etapă de verificare. </w:t>
      </w:r>
    </w:p>
    <w:p w14:paraId="5D47DD9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este declarată neconformă dosarul original al Cererii de finanțare va fi restituit solicitanților, pe baza unui proces-verbal de restituire, încheiat în 2 exemplare, semnat de ambele părți.</w:t>
      </w:r>
    </w:p>
    <w:p w14:paraId="290C04B4" w14:textId="675D2BE0"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Cererile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declarate neconforme pot fi corectate/completate și redepuse de către solicitanți în cadrul </w:t>
      </w:r>
      <w:proofErr w:type="spellStart"/>
      <w:r w:rsidRPr="0010563C">
        <w:rPr>
          <w:rFonts w:ascii="Times New Roman" w:hAnsi="Times New Roman" w:cs="Times New Roman"/>
          <w:sz w:val="24"/>
          <w:szCs w:val="24"/>
        </w:rPr>
        <w:t>aceluiaşi</w:t>
      </w:r>
      <w:proofErr w:type="spellEnd"/>
      <w:r w:rsidRPr="0010563C">
        <w:rPr>
          <w:rFonts w:ascii="Times New Roman" w:hAnsi="Times New Roman" w:cs="Times New Roman"/>
          <w:sz w:val="24"/>
          <w:szCs w:val="24"/>
        </w:rPr>
        <w:t xml:space="preserve"> Apel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dacă mai este deschis sau în cadrul următorului Apel de selecție lansat de </w:t>
      </w:r>
      <w:r w:rsidR="008338C7" w:rsidRPr="0010563C">
        <w:rPr>
          <w:rFonts w:ascii="Times New Roman" w:hAnsi="Times New Roman" w:cs="Times New Roman"/>
          <w:sz w:val="24"/>
          <w:szCs w:val="24"/>
        </w:rPr>
        <w:t xml:space="preserve">GAL </w:t>
      </w:r>
      <w:r w:rsidR="008338C7">
        <w:rPr>
          <w:rFonts w:ascii="Times New Roman" w:hAnsi="Times New Roman" w:cs="Times New Roman"/>
          <w:sz w:val="24"/>
          <w:szCs w:val="24"/>
        </w:rPr>
        <w:t>Crivățul de Sud-Est</w:t>
      </w:r>
      <w:r w:rsidRPr="0010563C">
        <w:rPr>
          <w:rFonts w:ascii="Times New Roman" w:hAnsi="Times New Roman" w:cs="Times New Roman"/>
          <w:sz w:val="24"/>
          <w:szCs w:val="24"/>
        </w:rPr>
        <w:t xml:space="preserve"> pentru aceeași măsură. </w:t>
      </w:r>
      <w:proofErr w:type="spellStart"/>
      <w:r w:rsidRPr="0010563C">
        <w:rPr>
          <w:rFonts w:ascii="Times New Roman" w:hAnsi="Times New Roman" w:cs="Times New Roman"/>
          <w:sz w:val="24"/>
          <w:szCs w:val="24"/>
        </w:rPr>
        <w:t>Aceeaşi</w:t>
      </w:r>
      <w:proofErr w:type="spellEnd"/>
      <w:r w:rsidRPr="0010563C">
        <w:rPr>
          <w:rFonts w:ascii="Times New Roman" w:hAnsi="Times New Roman" w:cs="Times New Roman"/>
          <w:sz w:val="24"/>
          <w:szCs w:val="24"/>
        </w:rPr>
        <w:t xml:space="preserve"> Cerere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poate fi declarată neconformă de maximum două ori în cadrul unei sesiuni de primirea a proiectelor.</w:t>
      </w:r>
    </w:p>
    <w:p w14:paraId="7C690F9B" w14:textId="77777777" w:rsidR="00DF0428" w:rsidRPr="0010563C" w:rsidRDefault="00DF0428" w:rsidP="0010563C">
      <w:pPr>
        <w:rPr>
          <w:rFonts w:ascii="Times New Roman" w:hAnsi="Times New Roman" w:cs="Times New Roman"/>
          <w:sz w:val="24"/>
          <w:szCs w:val="24"/>
        </w:rPr>
      </w:pPr>
    </w:p>
    <w:p w14:paraId="4D1D3EFD" w14:textId="77777777" w:rsidR="0010563C" w:rsidRPr="00C21859" w:rsidRDefault="0010563C" w:rsidP="0010563C">
      <w:pPr>
        <w:rPr>
          <w:rFonts w:ascii="Times New Roman" w:hAnsi="Times New Roman" w:cs="Times New Roman"/>
          <w:b/>
          <w:bCs/>
          <w:sz w:val="24"/>
          <w:szCs w:val="24"/>
        </w:rPr>
      </w:pPr>
      <w:r w:rsidRPr="00C21859">
        <w:rPr>
          <w:rFonts w:ascii="Times New Roman" w:hAnsi="Times New Roman" w:cs="Times New Roman"/>
          <w:b/>
          <w:bCs/>
          <w:sz w:val="24"/>
          <w:szCs w:val="24"/>
        </w:rPr>
        <w:lastRenderedPageBreak/>
        <w:t xml:space="preserve">Verificarea </w:t>
      </w:r>
      <w:proofErr w:type="spellStart"/>
      <w:r w:rsidRPr="00C21859">
        <w:rPr>
          <w:rFonts w:ascii="Times New Roman" w:hAnsi="Times New Roman" w:cs="Times New Roman"/>
          <w:b/>
          <w:bCs/>
          <w:sz w:val="24"/>
          <w:szCs w:val="24"/>
        </w:rPr>
        <w:t>eligibilităţii</w:t>
      </w:r>
      <w:proofErr w:type="spellEnd"/>
      <w:r w:rsidRPr="00C21859">
        <w:rPr>
          <w:rFonts w:ascii="Times New Roman" w:hAnsi="Times New Roman" w:cs="Times New Roman"/>
          <w:b/>
          <w:bCs/>
          <w:sz w:val="24"/>
          <w:szCs w:val="24"/>
        </w:rPr>
        <w:t xml:space="preserve"> Cererii de finanțare </w:t>
      </w:r>
    </w:p>
    <w:p w14:paraId="76064254" w14:textId="66713CC4"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Verificarea eligibilității tehnice şi financiare a Cererii de Finanțare şi a anexelor acesteia se realizează pe baza formularului „</w:t>
      </w:r>
      <w:proofErr w:type="spellStart"/>
      <w:r w:rsidRPr="0010563C">
        <w:rPr>
          <w:rFonts w:ascii="Times New Roman" w:hAnsi="Times New Roman" w:cs="Times New Roman"/>
          <w:sz w:val="24"/>
          <w:szCs w:val="24"/>
        </w:rPr>
        <w:t>Fişă</w:t>
      </w:r>
      <w:proofErr w:type="spellEnd"/>
      <w:r w:rsidRPr="0010563C">
        <w:rPr>
          <w:rFonts w:ascii="Times New Roman" w:hAnsi="Times New Roman" w:cs="Times New Roman"/>
          <w:sz w:val="24"/>
          <w:szCs w:val="24"/>
        </w:rPr>
        <w:t xml:space="preserve"> de evaluare a eligibilității proiectului”, disponibil pe site-ul www.gal</w:t>
      </w:r>
      <w:r w:rsidR="00C21859">
        <w:rPr>
          <w:rFonts w:ascii="Times New Roman" w:hAnsi="Times New Roman" w:cs="Times New Roman"/>
          <w:sz w:val="24"/>
          <w:szCs w:val="24"/>
        </w:rPr>
        <w:t>crivatuldesud-est</w:t>
      </w:r>
      <w:r w:rsidRPr="0010563C">
        <w:rPr>
          <w:rFonts w:ascii="Times New Roman" w:hAnsi="Times New Roman" w:cs="Times New Roman"/>
          <w:sz w:val="24"/>
          <w:szCs w:val="24"/>
        </w:rPr>
        <w:t xml:space="preserve">.ro </w:t>
      </w:r>
    </w:p>
    <w:p w14:paraId="692B893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w:t>
      </w:r>
      <w:proofErr w:type="spellStart"/>
      <w:r w:rsidRPr="0010563C">
        <w:rPr>
          <w:rFonts w:ascii="Times New Roman" w:hAnsi="Times New Roman" w:cs="Times New Roman"/>
          <w:sz w:val="24"/>
          <w:szCs w:val="24"/>
        </w:rPr>
        <w:t>eligibilităţii</w:t>
      </w:r>
      <w:proofErr w:type="spellEnd"/>
      <w:r w:rsidRPr="0010563C">
        <w:rPr>
          <w:rFonts w:ascii="Times New Roman" w:hAnsi="Times New Roman" w:cs="Times New Roman"/>
          <w:sz w:val="24"/>
          <w:szCs w:val="24"/>
        </w:rPr>
        <w:t xml:space="preserve"> tehnice și financiare constă în: </w:t>
      </w:r>
    </w:p>
    <w:p w14:paraId="463C418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verificarea </w:t>
      </w:r>
      <w:proofErr w:type="spellStart"/>
      <w:r w:rsidRPr="0010563C">
        <w:rPr>
          <w:rFonts w:ascii="Times New Roman" w:hAnsi="Times New Roman" w:cs="Times New Roman"/>
          <w:sz w:val="24"/>
          <w:szCs w:val="24"/>
        </w:rPr>
        <w:t>eligibilităţii</w:t>
      </w:r>
      <w:proofErr w:type="spellEnd"/>
      <w:r w:rsidRPr="0010563C">
        <w:rPr>
          <w:rFonts w:ascii="Times New Roman" w:hAnsi="Times New Roman" w:cs="Times New Roman"/>
          <w:sz w:val="24"/>
          <w:szCs w:val="24"/>
        </w:rPr>
        <w:t xml:space="preserve"> solicitantului; </w:t>
      </w:r>
    </w:p>
    <w:p w14:paraId="10AA882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verificarea criteriilor de eligibilitate; </w:t>
      </w:r>
    </w:p>
    <w:p w14:paraId="7935E4C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verificarea Planului de </w:t>
      </w:r>
      <w:proofErr w:type="spellStart"/>
      <w:r w:rsidRPr="0010563C">
        <w:rPr>
          <w:rFonts w:ascii="Times New Roman" w:hAnsi="Times New Roman" w:cs="Times New Roman"/>
          <w:sz w:val="24"/>
          <w:szCs w:val="24"/>
        </w:rPr>
        <w:t>Acţiuni</w:t>
      </w:r>
      <w:proofErr w:type="spellEnd"/>
      <w:r w:rsidRPr="0010563C">
        <w:rPr>
          <w:rFonts w:ascii="Times New Roman" w:hAnsi="Times New Roman" w:cs="Times New Roman"/>
          <w:sz w:val="24"/>
          <w:szCs w:val="24"/>
        </w:rPr>
        <w:t xml:space="preserve"> și a tuturor documentelor anexate. </w:t>
      </w:r>
    </w:p>
    <w:p w14:paraId="2397AC3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Cazurile în care expertul evaluator poate solicita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 xml:space="preserve"> suplimentare sunt următoarele: </w:t>
      </w:r>
    </w:p>
    <w:p w14:paraId="0CB6C41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(1) în cazul în care documentul tehnic (Planul de afaceri) </w:t>
      </w:r>
      <w:proofErr w:type="spellStart"/>
      <w:r w:rsidRPr="0010563C">
        <w:rPr>
          <w:rFonts w:ascii="Times New Roman" w:hAnsi="Times New Roman" w:cs="Times New Roman"/>
          <w:sz w:val="24"/>
          <w:szCs w:val="24"/>
        </w:rPr>
        <w:t>conţine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 xml:space="preserve"> insuficiente pentru clarificarea unui criteriu de eligibilitate/ principiu de selecție sau există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 xml:space="preserve"> contradictorii în interiorul lui, ori, </w:t>
      </w:r>
      <w:proofErr w:type="spellStart"/>
      <w:r w:rsidRPr="0010563C">
        <w:rPr>
          <w:rFonts w:ascii="Times New Roman" w:hAnsi="Times New Roman" w:cs="Times New Roman"/>
          <w:sz w:val="24"/>
          <w:szCs w:val="24"/>
        </w:rPr>
        <w:t>faţă</w:t>
      </w:r>
      <w:proofErr w:type="spellEnd"/>
      <w:r w:rsidRPr="0010563C">
        <w:rPr>
          <w:rFonts w:ascii="Times New Roman" w:hAnsi="Times New Roman" w:cs="Times New Roman"/>
          <w:sz w:val="24"/>
          <w:szCs w:val="24"/>
        </w:rPr>
        <w:t xml:space="preserve"> de cele </w:t>
      </w:r>
      <w:proofErr w:type="spellStart"/>
      <w:r w:rsidRPr="0010563C">
        <w:rPr>
          <w:rFonts w:ascii="Times New Roman" w:hAnsi="Times New Roman" w:cs="Times New Roman"/>
          <w:sz w:val="24"/>
          <w:szCs w:val="24"/>
        </w:rPr>
        <w:t>menţionate</w:t>
      </w:r>
      <w:proofErr w:type="spellEnd"/>
      <w:r w:rsidRPr="0010563C">
        <w:rPr>
          <w:rFonts w:ascii="Times New Roman" w:hAnsi="Times New Roman" w:cs="Times New Roman"/>
          <w:sz w:val="24"/>
          <w:szCs w:val="24"/>
        </w:rPr>
        <w:t xml:space="preserve"> în Cererea de finanțare; </w:t>
      </w:r>
    </w:p>
    <w:p w14:paraId="5A8CDDA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(2) în cazul în care există </w:t>
      </w:r>
      <w:proofErr w:type="spellStart"/>
      <w:r w:rsidRPr="0010563C">
        <w:rPr>
          <w:rFonts w:ascii="Times New Roman" w:hAnsi="Times New Roman" w:cs="Times New Roman"/>
          <w:sz w:val="24"/>
          <w:szCs w:val="24"/>
        </w:rPr>
        <w:t>diferenţe</w:t>
      </w:r>
      <w:proofErr w:type="spellEnd"/>
      <w:r w:rsidRPr="0010563C">
        <w:rPr>
          <w:rFonts w:ascii="Times New Roman" w:hAnsi="Times New Roman" w:cs="Times New Roman"/>
          <w:sz w:val="24"/>
          <w:szCs w:val="24"/>
        </w:rPr>
        <w:t xml:space="preserve"> de calcul al sprijinului; </w:t>
      </w:r>
    </w:p>
    <w:p w14:paraId="6921085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(3) în cazul în care, în procesul de verificare a documentelor din dosarul Cererii de finanțare, se constată omisiuni privind bifarea anumitor casete (inclusiv din Cererea de finanțare) sau omiterea semnării anumitor pagini de către solicitant/reprezentantul legal, iar din analiza proiectului expertul constată că aceste carențe sunt cauzate de anumite erori de formă sau erori materiale. </w:t>
      </w:r>
    </w:p>
    <w:p w14:paraId="3349F14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restul documentelor din Cererea de finanțare nu sunt în conformitate cu forma cerută la cap. 9.4 „Documentele necesare la depunerea Cererii de finanțare”, Cererea de finanțare va fi declarată neeligibilă.  </w:t>
      </w:r>
    </w:p>
    <w:p w14:paraId="36BA44C7" w14:textId="77777777" w:rsidR="0010563C" w:rsidRPr="0010563C" w:rsidRDefault="0010563C" w:rsidP="0010563C">
      <w:pPr>
        <w:rPr>
          <w:rFonts w:ascii="Times New Roman" w:hAnsi="Times New Roman" w:cs="Times New Roman"/>
          <w:sz w:val="24"/>
          <w:szCs w:val="24"/>
        </w:rPr>
      </w:pPr>
      <w:r w:rsidRPr="00C21859">
        <w:rPr>
          <w:rFonts w:ascii="Times New Roman" w:hAnsi="Times New Roman" w:cs="Times New Roman"/>
          <w:b/>
          <w:bCs/>
          <w:sz w:val="24"/>
          <w:szCs w:val="24"/>
        </w:rPr>
        <w:t>Atenție!</w:t>
      </w:r>
      <w:r w:rsidRPr="0010563C">
        <w:rPr>
          <w:rFonts w:ascii="Times New Roman" w:hAnsi="Times New Roman" w:cs="Times New Roman"/>
          <w:sz w:val="24"/>
          <w:szCs w:val="24"/>
        </w:rPr>
        <w:t xml:space="preserve"> Dacă în urma solicitării informațiilor suplimentare, solicitantul trebuie să prezinte documentele emise de alte instituții, aceste documente trebuie să facă dovada îndeplinirii condițiilor de eligibilitate la momentul depunerii cererii de finanțare. </w:t>
      </w:r>
    </w:p>
    <w:p w14:paraId="22ED562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Solicitările de informații suplimentare pot fi adresate, ca regulă generală, o singură dată de către entitatea la care se află în evaluare cererea de finanțare a solicitantului, în funcție de natura informațiilor solicitate. Termenul de răspuns la solicitarea de informații suplimentare nu poate depăși cinci zile de la momentul luării la cunoștință de către solicitant. Clarificările admise vor face parte integrantă din cererea de finanțare, în cazul în care proiectul va fi aprobat. În situații excepționale, se pot solicita și alte clarificări, a căror necesitate a apărut ulterior transmiterii răspunsului la informațiile suplimentare solicitate inițial.</w:t>
      </w:r>
    </w:p>
    <w:p w14:paraId="060F7B3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După verificare pot exista două variante: </w:t>
      </w:r>
    </w:p>
    <w:p w14:paraId="706753B7" w14:textId="6C31D5C1" w:rsidR="00C21859" w:rsidRDefault="0010563C" w:rsidP="00C21859">
      <w:pPr>
        <w:pStyle w:val="Listparagraf"/>
        <w:numPr>
          <w:ilvl w:val="0"/>
          <w:numId w:val="3"/>
        </w:numPr>
        <w:rPr>
          <w:rFonts w:ascii="Times New Roman" w:hAnsi="Times New Roman" w:cs="Times New Roman"/>
          <w:sz w:val="24"/>
          <w:szCs w:val="24"/>
        </w:rPr>
      </w:pPr>
      <w:r w:rsidRPr="00C21859">
        <w:rPr>
          <w:rFonts w:ascii="Times New Roman" w:hAnsi="Times New Roman" w:cs="Times New Roman"/>
          <w:sz w:val="24"/>
          <w:szCs w:val="24"/>
        </w:rPr>
        <w:t xml:space="preserve">Cererea de </w:t>
      </w:r>
      <w:r w:rsidR="00C21859" w:rsidRPr="00C21859">
        <w:rPr>
          <w:rFonts w:ascii="Times New Roman" w:hAnsi="Times New Roman" w:cs="Times New Roman"/>
          <w:sz w:val="24"/>
          <w:szCs w:val="24"/>
        </w:rPr>
        <w:t>Finanțare</w:t>
      </w:r>
      <w:r w:rsidRPr="00C21859">
        <w:rPr>
          <w:rFonts w:ascii="Times New Roman" w:hAnsi="Times New Roman" w:cs="Times New Roman"/>
          <w:sz w:val="24"/>
          <w:szCs w:val="24"/>
        </w:rPr>
        <w:t xml:space="preserve"> este declarată eligibilă. </w:t>
      </w:r>
    </w:p>
    <w:p w14:paraId="154B014D" w14:textId="58756859" w:rsidR="0010563C" w:rsidRPr="00C21859" w:rsidRDefault="0010563C" w:rsidP="00C21859">
      <w:pPr>
        <w:pStyle w:val="Listparagraf"/>
        <w:numPr>
          <w:ilvl w:val="0"/>
          <w:numId w:val="3"/>
        </w:numPr>
        <w:rPr>
          <w:rFonts w:ascii="Times New Roman" w:hAnsi="Times New Roman" w:cs="Times New Roman"/>
          <w:sz w:val="24"/>
          <w:szCs w:val="24"/>
        </w:rPr>
      </w:pPr>
      <w:r w:rsidRPr="00C21859">
        <w:rPr>
          <w:rFonts w:ascii="Times New Roman" w:hAnsi="Times New Roman" w:cs="Times New Roman"/>
          <w:sz w:val="24"/>
          <w:szCs w:val="24"/>
        </w:rPr>
        <w:t xml:space="preserve">Cererea de </w:t>
      </w:r>
      <w:r w:rsidR="00C21859" w:rsidRPr="00C21859">
        <w:rPr>
          <w:rFonts w:ascii="Times New Roman" w:hAnsi="Times New Roman" w:cs="Times New Roman"/>
          <w:sz w:val="24"/>
          <w:szCs w:val="24"/>
        </w:rPr>
        <w:t>Finanțare</w:t>
      </w:r>
      <w:r w:rsidRPr="00C21859">
        <w:rPr>
          <w:rFonts w:ascii="Times New Roman" w:hAnsi="Times New Roman" w:cs="Times New Roman"/>
          <w:sz w:val="24"/>
          <w:szCs w:val="24"/>
        </w:rPr>
        <w:t xml:space="preserve"> este declarată neeligibilă; </w:t>
      </w:r>
    </w:p>
    <w:p w14:paraId="797D9460" w14:textId="153F6D06"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Cererea de </w:t>
      </w:r>
      <w:r w:rsidR="00C21859"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este declarată eligibilă, se trece la următoarea etapă de verificare. </w:t>
      </w:r>
    </w:p>
    <w:p w14:paraId="61B229EC" w14:textId="4A9BF6FC"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Cererea de </w:t>
      </w:r>
      <w:r w:rsidR="00C21859"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este declarată neeligibilă dosarul original al Cererii de finanțare va fi restituit solicitanților, pe baza unui proces-verbal de restituire, încheiat în 2 exemplare, semnat de ambele părți. </w:t>
      </w:r>
    </w:p>
    <w:p w14:paraId="0AFF371A" w14:textId="3E3DF721"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Cererile de </w:t>
      </w:r>
      <w:r w:rsidR="00C21859"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declarate neeligibilă pot fi corectate/completate și redepuse de către solicitant în cadrul următorului Apel de selecție lansat de </w:t>
      </w:r>
      <w:r w:rsidR="00C21859" w:rsidRPr="00C21859">
        <w:rPr>
          <w:rFonts w:ascii="Times New Roman" w:hAnsi="Times New Roman" w:cs="Times New Roman"/>
          <w:sz w:val="24"/>
          <w:szCs w:val="24"/>
        </w:rPr>
        <w:t xml:space="preserve">GAL Crivățul de Sud-Est </w:t>
      </w:r>
      <w:r w:rsidRPr="0010563C">
        <w:rPr>
          <w:rFonts w:ascii="Times New Roman" w:hAnsi="Times New Roman" w:cs="Times New Roman"/>
          <w:sz w:val="24"/>
          <w:szCs w:val="24"/>
        </w:rPr>
        <w:t xml:space="preserve">pentru aceeași măsură. </w:t>
      </w:r>
    </w:p>
    <w:p w14:paraId="7BF1974A" w14:textId="5749F09E"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Al doilea exemplar (copie) al Cererilor de finanțare declarate neeligibile va rămâne la </w:t>
      </w:r>
      <w:r w:rsidR="00C21859" w:rsidRPr="0010563C">
        <w:rPr>
          <w:rFonts w:ascii="Times New Roman" w:hAnsi="Times New Roman" w:cs="Times New Roman"/>
          <w:sz w:val="24"/>
          <w:szCs w:val="24"/>
        </w:rPr>
        <w:t xml:space="preserve">GAL </w:t>
      </w:r>
      <w:r w:rsidR="00C21859">
        <w:rPr>
          <w:rFonts w:ascii="Times New Roman" w:hAnsi="Times New Roman" w:cs="Times New Roman"/>
          <w:sz w:val="24"/>
          <w:szCs w:val="24"/>
        </w:rPr>
        <w:t>Crivățul de Sud-Est</w:t>
      </w:r>
      <w:r w:rsidRPr="0010563C">
        <w:rPr>
          <w:rFonts w:ascii="Times New Roman" w:hAnsi="Times New Roman" w:cs="Times New Roman"/>
          <w:sz w:val="24"/>
          <w:szCs w:val="24"/>
        </w:rPr>
        <w:t xml:space="preserve">, pentru eventuale verificări ulterioare (Audit, DCA, Curtea de Conturi, comisari europeni, eventuale contestații etc.). </w:t>
      </w:r>
    </w:p>
    <w:p w14:paraId="46AEF556" w14:textId="77777777" w:rsidR="00DF0428" w:rsidRDefault="00DF0428" w:rsidP="0010563C">
      <w:pPr>
        <w:rPr>
          <w:rFonts w:ascii="Times New Roman" w:hAnsi="Times New Roman" w:cs="Times New Roman"/>
          <w:b/>
          <w:bCs/>
          <w:sz w:val="24"/>
          <w:szCs w:val="24"/>
        </w:rPr>
      </w:pPr>
    </w:p>
    <w:p w14:paraId="7E45F095" w14:textId="6588A857" w:rsidR="0010563C" w:rsidRPr="00851F22" w:rsidRDefault="0010563C" w:rsidP="0010563C">
      <w:pPr>
        <w:rPr>
          <w:rFonts w:ascii="Times New Roman" w:hAnsi="Times New Roman" w:cs="Times New Roman"/>
          <w:b/>
          <w:bCs/>
          <w:sz w:val="24"/>
          <w:szCs w:val="24"/>
        </w:rPr>
      </w:pPr>
      <w:r w:rsidRPr="00851F22">
        <w:rPr>
          <w:rFonts w:ascii="Times New Roman" w:hAnsi="Times New Roman" w:cs="Times New Roman"/>
          <w:b/>
          <w:bCs/>
          <w:sz w:val="24"/>
          <w:szCs w:val="24"/>
        </w:rPr>
        <w:t xml:space="preserve">Verificarea pe teren a Cererilor de </w:t>
      </w:r>
      <w:proofErr w:type="spellStart"/>
      <w:r w:rsidRPr="00851F22">
        <w:rPr>
          <w:rFonts w:ascii="Times New Roman" w:hAnsi="Times New Roman" w:cs="Times New Roman"/>
          <w:b/>
          <w:bCs/>
          <w:sz w:val="24"/>
          <w:szCs w:val="24"/>
        </w:rPr>
        <w:t>Finanţare</w:t>
      </w:r>
      <w:proofErr w:type="spellEnd"/>
      <w:r w:rsidRPr="00851F22">
        <w:rPr>
          <w:rFonts w:ascii="Times New Roman" w:hAnsi="Times New Roman" w:cs="Times New Roman"/>
          <w:b/>
          <w:bCs/>
          <w:sz w:val="24"/>
          <w:szCs w:val="24"/>
        </w:rPr>
        <w:t xml:space="preserve"> </w:t>
      </w:r>
    </w:p>
    <w:p w14:paraId="5C2B8A5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pe teren se realizează de către </w:t>
      </w:r>
      <w:proofErr w:type="spellStart"/>
      <w:r w:rsidRPr="0010563C">
        <w:rPr>
          <w:rFonts w:ascii="Times New Roman" w:hAnsi="Times New Roman" w:cs="Times New Roman"/>
          <w:sz w:val="24"/>
          <w:szCs w:val="24"/>
        </w:rPr>
        <w:t>entităţile</w:t>
      </w:r>
      <w:proofErr w:type="spellEnd"/>
      <w:r w:rsidRPr="0010563C">
        <w:rPr>
          <w:rFonts w:ascii="Times New Roman" w:hAnsi="Times New Roman" w:cs="Times New Roman"/>
          <w:sz w:val="24"/>
          <w:szCs w:val="24"/>
        </w:rPr>
        <w:t xml:space="preserve"> care instrumentează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respectiv: </w:t>
      </w:r>
    </w:p>
    <w:p w14:paraId="0D66784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CRFIR pentru toate cererile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2F212BB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AFIR nivel central, pentru proiectele incluse în </w:t>
      </w:r>
      <w:proofErr w:type="spellStart"/>
      <w:r w:rsidRPr="0010563C">
        <w:rPr>
          <w:rFonts w:ascii="Times New Roman" w:hAnsi="Times New Roman" w:cs="Times New Roman"/>
          <w:sz w:val="24"/>
          <w:szCs w:val="24"/>
        </w:rPr>
        <w:t>eşantionul</w:t>
      </w:r>
      <w:proofErr w:type="spellEnd"/>
      <w:r w:rsidRPr="0010563C">
        <w:rPr>
          <w:rFonts w:ascii="Times New Roman" w:hAnsi="Times New Roman" w:cs="Times New Roman"/>
          <w:sz w:val="24"/>
          <w:szCs w:val="24"/>
        </w:rPr>
        <w:t xml:space="preserve"> de verificare prin sondaj; </w:t>
      </w:r>
    </w:p>
    <w:p w14:paraId="2697B360" w14:textId="16C857F9"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Asociația GAL </w:t>
      </w:r>
      <w:r w:rsidR="0037691B">
        <w:rPr>
          <w:rFonts w:ascii="Times New Roman" w:hAnsi="Times New Roman" w:cs="Times New Roman"/>
          <w:sz w:val="24"/>
          <w:szCs w:val="24"/>
        </w:rPr>
        <w:t>Crivățul de Sud-Est</w:t>
      </w:r>
      <w:r w:rsidRPr="0010563C">
        <w:rPr>
          <w:rFonts w:ascii="Times New Roman" w:hAnsi="Times New Roman" w:cs="Times New Roman"/>
          <w:sz w:val="24"/>
          <w:szCs w:val="24"/>
        </w:rPr>
        <w:t xml:space="preserve">, dacă consideră necesar; </w:t>
      </w:r>
    </w:p>
    <w:p w14:paraId="24C928D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Scopul verificării pe teren este de a controla </w:t>
      </w:r>
      <w:proofErr w:type="spellStart"/>
      <w:r w:rsidRPr="0010563C">
        <w:rPr>
          <w:rFonts w:ascii="Times New Roman" w:hAnsi="Times New Roman" w:cs="Times New Roman"/>
          <w:sz w:val="24"/>
          <w:szCs w:val="24"/>
        </w:rPr>
        <w:t>concordanţa</w:t>
      </w:r>
      <w:proofErr w:type="spellEnd"/>
      <w:r w:rsidRPr="0010563C">
        <w:rPr>
          <w:rFonts w:ascii="Times New Roman" w:hAnsi="Times New Roman" w:cs="Times New Roman"/>
          <w:sz w:val="24"/>
          <w:szCs w:val="24"/>
        </w:rPr>
        <w:t xml:space="preserve"> datelor și </w:t>
      </w:r>
      <w:proofErr w:type="spellStart"/>
      <w:r w:rsidRPr="0010563C">
        <w:rPr>
          <w:rFonts w:ascii="Times New Roman" w:hAnsi="Times New Roman" w:cs="Times New Roman"/>
          <w:sz w:val="24"/>
          <w:szCs w:val="24"/>
        </w:rPr>
        <w:t>informaţiilor</w:t>
      </w:r>
      <w:proofErr w:type="spellEnd"/>
      <w:r w:rsidRPr="0010563C">
        <w:rPr>
          <w:rFonts w:ascii="Times New Roman" w:hAnsi="Times New Roman" w:cs="Times New Roman"/>
          <w:sz w:val="24"/>
          <w:szCs w:val="24"/>
        </w:rPr>
        <w:t xml:space="preserve"> cuprinse în anexele tehnice și administrative ale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cu elementele existente pe amplasamentul propus. Expertul compară criteriile de eligibilitate pe baza documentelor (etapa verificării administrative) cu realitatea, pentru a se asigura de corectitudinea încadrării în criteriile de eligibilitate.</w:t>
      </w:r>
    </w:p>
    <w:p w14:paraId="542FA39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la data vizitei pe teren culturile existente nu sunt în perioada de vegetație și acestea nu pot fi constatate de către experții OJFIR, solicitantul va prezenta documente precum: </w:t>
      </w:r>
    </w:p>
    <w:p w14:paraId="42A353C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documente prin care se va justifica înființarea culturii, </w:t>
      </w:r>
    </w:p>
    <w:p w14:paraId="0ED30D6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facturi achiziționare sămânță, </w:t>
      </w:r>
    </w:p>
    <w:p w14:paraId="51B532A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facturi vânzare producție, </w:t>
      </w:r>
    </w:p>
    <w:p w14:paraId="2F64360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certificat de producător.</w:t>
      </w:r>
    </w:p>
    <w:p w14:paraId="3278DDAB" w14:textId="77777777" w:rsidR="0010563C" w:rsidRPr="00851F22" w:rsidRDefault="0010563C" w:rsidP="0010563C">
      <w:pPr>
        <w:rPr>
          <w:rFonts w:ascii="Times New Roman" w:hAnsi="Times New Roman" w:cs="Times New Roman"/>
          <w:b/>
          <w:bCs/>
          <w:sz w:val="24"/>
          <w:szCs w:val="24"/>
        </w:rPr>
      </w:pPr>
      <w:r w:rsidRPr="00851F22">
        <w:rPr>
          <w:rFonts w:ascii="Times New Roman" w:hAnsi="Times New Roman" w:cs="Times New Roman"/>
          <w:b/>
          <w:bCs/>
          <w:sz w:val="24"/>
          <w:szCs w:val="24"/>
        </w:rPr>
        <w:t xml:space="preserve">Verificarea criteriilor de selecție </w:t>
      </w:r>
    </w:p>
    <w:p w14:paraId="61DCB506" w14:textId="69CCE562"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îndeplinirii </w:t>
      </w:r>
      <w:r w:rsidR="00851F22" w:rsidRPr="0010563C">
        <w:rPr>
          <w:rFonts w:ascii="Times New Roman" w:hAnsi="Times New Roman" w:cs="Times New Roman"/>
          <w:sz w:val="24"/>
          <w:szCs w:val="24"/>
        </w:rPr>
        <w:t>criteriilor</w:t>
      </w:r>
      <w:r w:rsidRPr="0010563C">
        <w:rPr>
          <w:rFonts w:ascii="Times New Roman" w:hAnsi="Times New Roman" w:cs="Times New Roman"/>
          <w:sz w:val="24"/>
          <w:szCs w:val="24"/>
        </w:rPr>
        <w:t xml:space="preserve"> de selecție şi acordarea punctajului se realizează pe baza formularului „</w:t>
      </w:r>
      <w:proofErr w:type="spellStart"/>
      <w:r w:rsidRPr="0010563C">
        <w:rPr>
          <w:rFonts w:ascii="Times New Roman" w:hAnsi="Times New Roman" w:cs="Times New Roman"/>
          <w:sz w:val="24"/>
          <w:szCs w:val="24"/>
        </w:rPr>
        <w:t>Fişă</w:t>
      </w:r>
      <w:proofErr w:type="spellEnd"/>
      <w:r w:rsidRPr="0010563C">
        <w:rPr>
          <w:rFonts w:ascii="Times New Roman" w:hAnsi="Times New Roman" w:cs="Times New Roman"/>
          <w:sz w:val="24"/>
          <w:szCs w:val="24"/>
        </w:rPr>
        <w:t xml:space="preserve"> de verificare a criteriilor de selecție” disponibil pe site-ul www.gal</w:t>
      </w:r>
      <w:r w:rsidR="00851F22">
        <w:rPr>
          <w:rFonts w:ascii="Times New Roman" w:hAnsi="Times New Roman" w:cs="Times New Roman"/>
          <w:sz w:val="24"/>
          <w:szCs w:val="24"/>
        </w:rPr>
        <w:t>crivatuldesud-est</w:t>
      </w:r>
      <w:r w:rsidRPr="0010563C">
        <w:rPr>
          <w:rFonts w:ascii="Times New Roman" w:hAnsi="Times New Roman" w:cs="Times New Roman"/>
          <w:sz w:val="24"/>
          <w:szCs w:val="24"/>
        </w:rPr>
        <w:t xml:space="preserve">.ro </w:t>
      </w:r>
    </w:p>
    <w:p w14:paraId="6B19811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Punctajul fiecărui proiect se va calcula în baza informațiilor furnizate de solicitant în cererea de finanțare, documentelor atașate acesteia și a anexelor la prezentul ghid. </w:t>
      </w:r>
    </w:p>
    <w:p w14:paraId="4C7A4E5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urma verificărilor privind eligibilitatea solicitantului, a proiectului și a criteriilor de selecție, pot exista următoarele </w:t>
      </w:r>
      <w:proofErr w:type="spellStart"/>
      <w:r w:rsidRPr="0010563C">
        <w:rPr>
          <w:rFonts w:ascii="Times New Roman" w:hAnsi="Times New Roman" w:cs="Times New Roman"/>
          <w:sz w:val="24"/>
          <w:szCs w:val="24"/>
        </w:rPr>
        <w:t>situaţii</w:t>
      </w:r>
      <w:proofErr w:type="spellEnd"/>
      <w:r w:rsidRPr="0010563C">
        <w:rPr>
          <w:rFonts w:ascii="Times New Roman" w:hAnsi="Times New Roman" w:cs="Times New Roman"/>
          <w:sz w:val="24"/>
          <w:szCs w:val="24"/>
        </w:rPr>
        <w:t xml:space="preserve">: </w:t>
      </w:r>
    </w:p>
    <w:p w14:paraId="0B1CF4C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proiectul este neeligibil</w:t>
      </w:r>
    </w:p>
    <w:p w14:paraId="70E6D8C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proiectul este eligibil şi va avea un punctaj ≥ pragul minim de selecție, și care se poate încadra în suma alocată pentru sesiunea respectivă; </w:t>
      </w:r>
    </w:p>
    <w:p w14:paraId="6316E80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proiectul este eligibil şi va avea un punctaj ≥ pragul minim de selecție, și care nu se poate încadra în suma alocată pentru sesiunea respectivă; </w:t>
      </w:r>
    </w:p>
    <w:p w14:paraId="00D0A5D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proiectul este eligibil şi va avea un punctaj &lt; pragul minim de selecție; </w:t>
      </w:r>
    </w:p>
    <w:p w14:paraId="5F762920" w14:textId="77777777" w:rsidR="0010563C" w:rsidRPr="0010563C" w:rsidRDefault="0010563C" w:rsidP="0010563C">
      <w:pPr>
        <w:rPr>
          <w:rFonts w:ascii="Times New Roman" w:hAnsi="Times New Roman" w:cs="Times New Roman"/>
          <w:sz w:val="24"/>
          <w:szCs w:val="24"/>
        </w:rPr>
      </w:pPr>
    </w:p>
    <w:p w14:paraId="5314A789" w14:textId="77777777" w:rsidR="0010563C" w:rsidRPr="00851F22" w:rsidRDefault="0010563C" w:rsidP="0010563C">
      <w:pPr>
        <w:rPr>
          <w:rFonts w:ascii="Times New Roman" w:hAnsi="Times New Roman" w:cs="Times New Roman"/>
          <w:b/>
          <w:bCs/>
          <w:sz w:val="24"/>
          <w:szCs w:val="24"/>
        </w:rPr>
      </w:pPr>
      <w:r w:rsidRPr="00851F22">
        <w:rPr>
          <w:rFonts w:ascii="Times New Roman" w:hAnsi="Times New Roman" w:cs="Times New Roman"/>
          <w:b/>
          <w:bCs/>
          <w:sz w:val="24"/>
          <w:szCs w:val="24"/>
        </w:rPr>
        <w:t xml:space="preserve">Verificarea dosarului Cererii de Finanțare de către AFIR </w:t>
      </w:r>
    </w:p>
    <w:p w14:paraId="5A6C2230" w14:textId="5A0B3DB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Proiectele selectate de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Pr="0010563C">
        <w:rPr>
          <w:rFonts w:ascii="Times New Roman" w:hAnsi="Times New Roman" w:cs="Times New Roman"/>
          <w:sz w:val="24"/>
          <w:szCs w:val="24"/>
        </w:rPr>
        <w:t xml:space="preserve">, în urma unui Raport de </w:t>
      </w:r>
      <w:r w:rsidR="00851F22" w:rsidRPr="0010563C">
        <w:rPr>
          <w:rFonts w:ascii="Times New Roman" w:hAnsi="Times New Roman" w:cs="Times New Roman"/>
          <w:sz w:val="24"/>
          <w:szCs w:val="24"/>
        </w:rPr>
        <w:t>Selecție</w:t>
      </w:r>
      <w:r w:rsidRPr="0010563C">
        <w:rPr>
          <w:rFonts w:ascii="Times New Roman" w:hAnsi="Times New Roman" w:cs="Times New Roman"/>
          <w:sz w:val="24"/>
          <w:szCs w:val="24"/>
        </w:rPr>
        <w:t xml:space="preserve"> vor fi depuse la OJFIR/CRFIR, pentru verificarea </w:t>
      </w:r>
      <w:r w:rsidR="00851F22" w:rsidRPr="0010563C">
        <w:rPr>
          <w:rFonts w:ascii="Times New Roman" w:hAnsi="Times New Roman" w:cs="Times New Roman"/>
          <w:sz w:val="24"/>
          <w:szCs w:val="24"/>
        </w:rPr>
        <w:t>condițiilor</w:t>
      </w:r>
      <w:r w:rsidRPr="0010563C">
        <w:rPr>
          <w:rFonts w:ascii="Times New Roman" w:hAnsi="Times New Roman" w:cs="Times New Roman"/>
          <w:sz w:val="24"/>
          <w:szCs w:val="24"/>
        </w:rPr>
        <w:t xml:space="preserve"> generale de conformitate şi eligibilitate, în maxim 15 zile calendaristice de la aprobarea Raportului de selecție astfel încât să poată fi realizată evaluarea și contractarea acestora în termenul limită prevăzut de legislația în vigoare.</w:t>
      </w:r>
    </w:p>
    <w:p w14:paraId="0168691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Proiectele vor fi verificate pe măsură ce vor fi depuse, AFIR având o sesiune deschisă permanent, până la epuizarea fondurilor alocate Sub-măsurii 19.2.</w:t>
      </w:r>
    </w:p>
    <w:p w14:paraId="1D94BFD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Cererile de finanțare vor fi depuse la OJFIR pe raza căruia se implementează proiectul. </w:t>
      </w:r>
    </w:p>
    <w:p w14:paraId="6E91950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Cererea de finanțare se depune în format </w:t>
      </w:r>
      <w:proofErr w:type="spellStart"/>
      <w:r w:rsidRPr="0010563C">
        <w:rPr>
          <w:rFonts w:ascii="Times New Roman" w:hAnsi="Times New Roman" w:cs="Times New Roman"/>
          <w:sz w:val="24"/>
          <w:szCs w:val="24"/>
        </w:rPr>
        <w:t>letric</w:t>
      </w:r>
      <w:proofErr w:type="spellEnd"/>
      <w:r w:rsidRPr="0010563C">
        <w:rPr>
          <w:rFonts w:ascii="Times New Roman" w:hAnsi="Times New Roman" w:cs="Times New Roman"/>
          <w:sz w:val="24"/>
          <w:szCs w:val="24"/>
        </w:rPr>
        <w:t xml:space="preserve"> în original – 1 exemplar și în format electronic (CD – 1 exemplar, care va cuprinde </w:t>
      </w:r>
      <w:proofErr w:type="spellStart"/>
      <w:r w:rsidRPr="0010563C">
        <w:rPr>
          <w:rFonts w:ascii="Times New Roman" w:hAnsi="Times New Roman" w:cs="Times New Roman"/>
          <w:sz w:val="24"/>
          <w:szCs w:val="24"/>
        </w:rPr>
        <w:t>scan-ul</w:t>
      </w:r>
      <w:proofErr w:type="spellEnd"/>
      <w:r w:rsidRPr="0010563C">
        <w:rPr>
          <w:rFonts w:ascii="Times New Roman" w:hAnsi="Times New Roman" w:cs="Times New Roman"/>
          <w:sz w:val="24"/>
          <w:szCs w:val="24"/>
        </w:rPr>
        <w:t xml:space="preserve"> cererii de finanțare) la expertul Compartimentului Evaluare (CE) al Serviciului LEADER și Investiții Non-agricole de la nivelul OJFIR. </w:t>
      </w:r>
    </w:p>
    <w:p w14:paraId="620FB3D4" w14:textId="7162A941"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finanțare </w:t>
      </w:r>
      <w:r w:rsidR="00851F22" w:rsidRPr="0010563C">
        <w:rPr>
          <w:rFonts w:ascii="Times New Roman" w:hAnsi="Times New Roman" w:cs="Times New Roman"/>
          <w:sz w:val="24"/>
          <w:szCs w:val="24"/>
        </w:rPr>
        <w:t>conține</w:t>
      </w:r>
      <w:r w:rsidRPr="0010563C">
        <w:rPr>
          <w:rFonts w:ascii="Times New Roman" w:hAnsi="Times New Roman" w:cs="Times New Roman"/>
          <w:sz w:val="24"/>
          <w:szCs w:val="24"/>
        </w:rPr>
        <w:t xml:space="preserve"> Cererea de </w:t>
      </w:r>
      <w:r w:rsidR="00851F22" w:rsidRPr="0010563C">
        <w:rPr>
          <w:rFonts w:ascii="Times New Roman" w:hAnsi="Times New Roman" w:cs="Times New Roman"/>
          <w:sz w:val="24"/>
          <w:szCs w:val="24"/>
        </w:rPr>
        <w:t>finanțare</w:t>
      </w:r>
      <w:r w:rsidRPr="0010563C">
        <w:rPr>
          <w:rFonts w:ascii="Times New Roman" w:hAnsi="Times New Roman" w:cs="Times New Roman"/>
          <w:sz w:val="24"/>
          <w:szCs w:val="24"/>
        </w:rPr>
        <w:t xml:space="preserve"> </w:t>
      </w:r>
      <w:r w:rsidR="00851F22" w:rsidRPr="0010563C">
        <w:rPr>
          <w:rFonts w:ascii="Times New Roman" w:hAnsi="Times New Roman" w:cs="Times New Roman"/>
          <w:sz w:val="24"/>
          <w:szCs w:val="24"/>
        </w:rPr>
        <w:t>însoțită</w:t>
      </w:r>
      <w:r w:rsidRPr="0010563C">
        <w:rPr>
          <w:rFonts w:ascii="Times New Roman" w:hAnsi="Times New Roman" w:cs="Times New Roman"/>
          <w:sz w:val="24"/>
          <w:szCs w:val="24"/>
        </w:rPr>
        <w:t xml:space="preserve"> de anexele administrative conform listei documentelor, legate într-un singur dosar, astfel încât să nu permită </w:t>
      </w:r>
      <w:r w:rsidR="00851F22" w:rsidRPr="0010563C">
        <w:rPr>
          <w:rFonts w:ascii="Times New Roman" w:hAnsi="Times New Roman" w:cs="Times New Roman"/>
          <w:sz w:val="24"/>
          <w:szCs w:val="24"/>
        </w:rPr>
        <w:t>detașarea</w:t>
      </w:r>
      <w:r w:rsidRPr="0010563C">
        <w:rPr>
          <w:rFonts w:ascii="Times New Roman" w:hAnsi="Times New Roman" w:cs="Times New Roman"/>
          <w:sz w:val="24"/>
          <w:szCs w:val="24"/>
        </w:rPr>
        <w:t xml:space="preserve"> şi/sau înlocuirea documentelor și dosarul administrativ. </w:t>
      </w:r>
    </w:p>
    <w:p w14:paraId="0F72B2B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Toate cererile de finanțare depuse în cadrul Sub-măsurii 19.2 la structurile teritoriale ale AFIR trebuie să fie însoțite în mod obligatoriu de dosarul administrativ care conține: </w:t>
      </w:r>
    </w:p>
    <w:p w14:paraId="3E3FFDFD" w14:textId="407685E6"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Fișa de verificare a eligibilității, întocmită de Asociația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00851F22" w:rsidRPr="0010563C">
        <w:rPr>
          <w:rFonts w:ascii="Times New Roman" w:hAnsi="Times New Roman" w:cs="Times New Roman"/>
          <w:sz w:val="24"/>
          <w:szCs w:val="24"/>
        </w:rPr>
        <w:t xml:space="preserve"> </w:t>
      </w:r>
      <w:r w:rsidRPr="0010563C">
        <w:rPr>
          <w:rFonts w:ascii="Times New Roman" w:hAnsi="Times New Roman" w:cs="Times New Roman"/>
          <w:sz w:val="24"/>
          <w:szCs w:val="24"/>
        </w:rPr>
        <w:t xml:space="preserve">(formular propriu); </w:t>
      </w:r>
    </w:p>
    <w:p w14:paraId="37FF9A05" w14:textId="6CB85086"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Fișa de verificare a criteriilor de selecție, întocmită de Asociația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00851F22" w:rsidRPr="0010563C">
        <w:rPr>
          <w:rFonts w:ascii="Times New Roman" w:hAnsi="Times New Roman" w:cs="Times New Roman"/>
          <w:sz w:val="24"/>
          <w:szCs w:val="24"/>
        </w:rPr>
        <w:t xml:space="preserve"> </w:t>
      </w:r>
      <w:r w:rsidRPr="0010563C">
        <w:rPr>
          <w:rFonts w:ascii="Times New Roman" w:hAnsi="Times New Roman" w:cs="Times New Roman"/>
          <w:sz w:val="24"/>
          <w:szCs w:val="24"/>
        </w:rPr>
        <w:t xml:space="preserve">(formular propriu); </w:t>
      </w:r>
    </w:p>
    <w:p w14:paraId="63C473C0" w14:textId="4D2B5A95"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Fișa de verificare pe teren, întocmită de Asociația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Pr="0010563C">
        <w:rPr>
          <w:rFonts w:ascii="Times New Roman" w:hAnsi="Times New Roman" w:cs="Times New Roman"/>
          <w:sz w:val="24"/>
          <w:szCs w:val="24"/>
        </w:rPr>
        <w:t xml:space="preserve">  – dacă este cazul; </w:t>
      </w:r>
    </w:p>
    <w:p w14:paraId="029986F6" w14:textId="083995F9"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Raportul de selecție, întocmit de Asociația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00851F22" w:rsidRPr="0010563C">
        <w:rPr>
          <w:rFonts w:ascii="Times New Roman" w:hAnsi="Times New Roman" w:cs="Times New Roman"/>
          <w:sz w:val="24"/>
          <w:szCs w:val="24"/>
        </w:rPr>
        <w:t xml:space="preserve"> </w:t>
      </w:r>
      <w:r w:rsidR="00851F22">
        <w:rPr>
          <w:rFonts w:ascii="Times New Roman" w:hAnsi="Times New Roman" w:cs="Times New Roman"/>
          <w:sz w:val="24"/>
          <w:szCs w:val="24"/>
        </w:rPr>
        <w:t>(</w:t>
      </w:r>
      <w:r w:rsidRPr="0010563C">
        <w:rPr>
          <w:rFonts w:ascii="Times New Roman" w:hAnsi="Times New Roman" w:cs="Times New Roman"/>
          <w:sz w:val="24"/>
          <w:szCs w:val="24"/>
        </w:rPr>
        <w:t xml:space="preserve">formular propriu); </w:t>
      </w:r>
    </w:p>
    <w:p w14:paraId="56DB48A8" w14:textId="77777777"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Copii ale declarațiilor persoanelor implicate în procesul de evaluare și selecție de la nivelul GAL, privind evitarea conflictului de interese (formular propriu); </w:t>
      </w:r>
    </w:p>
    <w:p w14:paraId="357F4534" w14:textId="4F4D2BBF" w:rsidR="0010563C" w:rsidRPr="0010563C" w:rsidRDefault="0010563C" w:rsidP="0010563C">
      <w:pPr>
        <w:rPr>
          <w:rFonts w:ascii="Times New Roman" w:hAnsi="Times New Roman" w:cs="Times New Roman"/>
          <w:sz w:val="24"/>
          <w:szCs w:val="24"/>
        </w:rPr>
      </w:pPr>
      <w:r w:rsidRPr="0010563C">
        <w:rPr>
          <w:rFonts w:ascii="Segoe UI Symbol" w:hAnsi="Segoe UI Symbol" w:cs="Segoe UI Symbol"/>
          <w:sz w:val="24"/>
          <w:szCs w:val="24"/>
        </w:rPr>
        <w:t>➢</w:t>
      </w:r>
      <w:r w:rsidRPr="0010563C">
        <w:rPr>
          <w:rFonts w:ascii="Times New Roman" w:hAnsi="Times New Roman" w:cs="Times New Roman"/>
          <w:sz w:val="24"/>
          <w:szCs w:val="24"/>
        </w:rPr>
        <w:t xml:space="preserve"> Raportul de contestații, întocmit de Asociația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00851F22" w:rsidRPr="0010563C">
        <w:rPr>
          <w:rFonts w:ascii="Times New Roman" w:hAnsi="Times New Roman" w:cs="Times New Roman"/>
          <w:sz w:val="24"/>
          <w:szCs w:val="24"/>
        </w:rPr>
        <w:t xml:space="preserve"> </w:t>
      </w:r>
      <w:r w:rsidRPr="0010563C">
        <w:rPr>
          <w:rFonts w:ascii="Times New Roman" w:hAnsi="Times New Roman" w:cs="Times New Roman"/>
          <w:sz w:val="24"/>
          <w:szCs w:val="24"/>
        </w:rPr>
        <w:t xml:space="preserve">– dacă este cazul; </w:t>
      </w:r>
    </w:p>
    <w:p w14:paraId="6E8EA325" w14:textId="79F9B9D6"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 durata procesului de evaluare, solicitanții, personalul Asociației </w:t>
      </w:r>
      <w:r w:rsidR="00851F22" w:rsidRPr="0010563C">
        <w:rPr>
          <w:rFonts w:ascii="Times New Roman" w:hAnsi="Times New Roman" w:cs="Times New Roman"/>
          <w:sz w:val="24"/>
          <w:szCs w:val="24"/>
        </w:rPr>
        <w:t xml:space="preserve">GAL </w:t>
      </w:r>
      <w:r w:rsidR="00851F22">
        <w:rPr>
          <w:rFonts w:ascii="Times New Roman" w:hAnsi="Times New Roman" w:cs="Times New Roman"/>
          <w:sz w:val="24"/>
          <w:szCs w:val="24"/>
        </w:rPr>
        <w:t>Crivățul de Sud-Est</w:t>
      </w:r>
      <w:r w:rsidR="00851F22" w:rsidRPr="0010563C">
        <w:rPr>
          <w:rFonts w:ascii="Times New Roman" w:hAnsi="Times New Roman" w:cs="Times New Roman"/>
          <w:sz w:val="24"/>
          <w:szCs w:val="24"/>
        </w:rPr>
        <w:t xml:space="preserve"> </w:t>
      </w:r>
      <w:r w:rsidRPr="0010563C">
        <w:rPr>
          <w:rFonts w:ascii="Times New Roman" w:hAnsi="Times New Roman" w:cs="Times New Roman"/>
          <w:sz w:val="24"/>
          <w:szCs w:val="24"/>
        </w:rPr>
        <w:t>și personalul AFIR vor respecta legislația incidentă, precum și versiunea Ghidului de implementare și a Manualului de procedură pentru Sub-măsura 19.2, în vigoare la momentul publicării apelului de selecție de către GAL. 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7C5B4B37" w14:textId="77777777" w:rsidR="00851F22" w:rsidRPr="0010563C" w:rsidRDefault="00851F22" w:rsidP="0010563C">
      <w:pPr>
        <w:rPr>
          <w:rFonts w:ascii="Times New Roman" w:hAnsi="Times New Roman" w:cs="Times New Roman"/>
          <w:sz w:val="24"/>
          <w:szCs w:val="24"/>
        </w:rPr>
      </w:pPr>
    </w:p>
    <w:p w14:paraId="7115B8AD" w14:textId="77777777" w:rsidR="0010563C" w:rsidRPr="0010563C" w:rsidRDefault="0010563C" w:rsidP="00851F22">
      <w:pPr>
        <w:pStyle w:val="Titlu2"/>
      </w:pPr>
      <w:bookmarkStart w:id="40" w:name="_Toc110499908"/>
      <w:r w:rsidRPr="0010563C">
        <w:t>9.4</w:t>
      </w:r>
      <w:r w:rsidRPr="0010563C">
        <w:tab/>
        <w:t xml:space="preserve">Documentele necesare întocmirii Cererii de </w:t>
      </w:r>
      <w:proofErr w:type="spellStart"/>
      <w:r w:rsidRPr="0010563C">
        <w:t>Finanţare</w:t>
      </w:r>
      <w:bookmarkEnd w:id="40"/>
      <w:proofErr w:type="spellEnd"/>
    </w:p>
    <w:p w14:paraId="695AB6F6" w14:textId="242BDB61"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Documentele obligatorii care trebuie </w:t>
      </w:r>
      <w:proofErr w:type="spellStart"/>
      <w:r w:rsidRPr="0010563C">
        <w:rPr>
          <w:rFonts w:ascii="Times New Roman" w:hAnsi="Times New Roman" w:cs="Times New Roman"/>
          <w:sz w:val="24"/>
          <w:szCs w:val="24"/>
        </w:rPr>
        <w:t>ataşate</w:t>
      </w:r>
      <w:proofErr w:type="spellEnd"/>
      <w:r w:rsidRPr="0010563C">
        <w:rPr>
          <w:rFonts w:ascii="Times New Roman" w:hAnsi="Times New Roman" w:cs="Times New Roman"/>
          <w:sz w:val="24"/>
          <w:szCs w:val="24"/>
        </w:rPr>
        <w:t xml:space="preserve"> dosarului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pentru întocmirea proiectului aferent măsurii </w:t>
      </w:r>
      <w:r w:rsidR="008B5B85">
        <w:rPr>
          <w:rFonts w:ascii="Times New Roman" w:hAnsi="Times New Roman" w:cs="Times New Roman"/>
          <w:sz w:val="24"/>
          <w:szCs w:val="24"/>
        </w:rPr>
        <w:t>5/3A –„ Forme asociative locale”</w:t>
      </w:r>
      <w:r w:rsidRPr="0010563C">
        <w:rPr>
          <w:rFonts w:ascii="Times New Roman" w:hAnsi="Times New Roman" w:cs="Times New Roman"/>
          <w:sz w:val="24"/>
          <w:szCs w:val="24"/>
        </w:rPr>
        <w:t xml:space="preserve"> sunt :</w:t>
      </w:r>
    </w:p>
    <w:p w14:paraId="5829EDC8" w14:textId="77777777" w:rsidR="0010563C" w:rsidRPr="0010563C" w:rsidRDefault="0010563C" w:rsidP="0010563C">
      <w:pPr>
        <w:rPr>
          <w:rFonts w:ascii="Times New Roman" w:hAnsi="Times New Roman" w:cs="Times New Roman"/>
          <w:sz w:val="24"/>
          <w:szCs w:val="24"/>
        </w:rPr>
      </w:pPr>
    </w:p>
    <w:p w14:paraId="5B93F981"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1. PLANUL DE MARKETING/STUDIU </w:t>
      </w:r>
    </w:p>
    <w:p w14:paraId="56D7C0A0"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2. ACORDUL DE COOPERARE AL PARTENERIATULUI </w:t>
      </w:r>
    </w:p>
    <w:p w14:paraId="2E059025"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3. DOCUMENTE SOLICITATE PENTRU TERENUL AGRICOL/ DOCUMENT PENTRU EFECTIVUL DE ANIMALE DEŢINUT ÎN PROPRIETATE </w:t>
      </w:r>
    </w:p>
    <w:p w14:paraId="2677A30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planul de proiect include, de asemenea, acțiuni care sunt eligibile în cadrul altor măsuri (4.1 și 4.1a) se vor prezenta documentele așa cum sunt prevăzute în cadrul Ghidului Solicitantului în vigoare, aferent submăsurii respective, de către fermierul/fermierii membrii ai acordului de cooperare ce vor beneficia de investiție, acolo unde este cazul. </w:t>
      </w:r>
    </w:p>
    <w:p w14:paraId="56B4FC62"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lastRenderedPageBreak/>
        <w:t xml:space="preserve">4. DOCUMENTE SOLICITATE PENTRU IMOBILUL (CLĂDIRILE ŞI/ SAU TERENURILE) PE CARE  SUNT/ VOR FI REALIZATE INVESTIŢIILE </w:t>
      </w:r>
    </w:p>
    <w:p w14:paraId="78431D1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planul de proiect include, de asemenea, acțiuni care sunt eligibile în cadrul altor măsuri (4.1, 4.1a, 4.2 și 4.2a) se vor prezenta documentele așa cum sunt prevăzute în cadrul Ghidului Solicitantului în vigoare, aferent submăsurii respective, de către fermierul/microîntreprinderea și întreprinderea mică, membrii ai acordului de cooperare ce vor beneficia de investiție, acolo unde este cazul. </w:t>
      </w:r>
    </w:p>
    <w:p w14:paraId="41BF9488"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5. EXTRAS DE CARTE FUNCIARĂ SAU DOCUMENT CARE SĂ CERTIFICE CĂ NU AU FOST FINALIZATE LUCRĂRILE DE CADASTRU,</w:t>
      </w:r>
      <w:r w:rsidRPr="0010563C">
        <w:rPr>
          <w:rFonts w:ascii="Times New Roman" w:hAnsi="Times New Roman" w:cs="Times New Roman"/>
          <w:sz w:val="24"/>
          <w:szCs w:val="24"/>
        </w:rPr>
        <w:t xml:space="preserve"> pentru </w:t>
      </w:r>
      <w:proofErr w:type="spellStart"/>
      <w:r w:rsidRPr="0010563C">
        <w:rPr>
          <w:rFonts w:ascii="Times New Roman" w:hAnsi="Times New Roman" w:cs="Times New Roman"/>
          <w:sz w:val="24"/>
          <w:szCs w:val="24"/>
        </w:rPr>
        <w:t>investiţiile</w:t>
      </w:r>
      <w:proofErr w:type="spellEnd"/>
      <w:r w:rsidRPr="0010563C">
        <w:rPr>
          <w:rFonts w:ascii="Times New Roman" w:hAnsi="Times New Roman" w:cs="Times New Roman"/>
          <w:sz w:val="24"/>
          <w:szCs w:val="24"/>
        </w:rPr>
        <w:t xml:space="preserve"> care vizează </w:t>
      </w:r>
      <w:proofErr w:type="spellStart"/>
      <w:r w:rsidRPr="0010563C">
        <w:rPr>
          <w:rFonts w:ascii="Times New Roman" w:hAnsi="Times New Roman" w:cs="Times New Roman"/>
          <w:sz w:val="24"/>
          <w:szCs w:val="24"/>
        </w:rPr>
        <w:t>investiţii</w:t>
      </w:r>
      <w:proofErr w:type="spellEnd"/>
      <w:r w:rsidRPr="0010563C">
        <w:rPr>
          <w:rFonts w:ascii="Times New Roman" w:hAnsi="Times New Roman" w:cs="Times New Roman"/>
          <w:sz w:val="24"/>
          <w:szCs w:val="24"/>
        </w:rPr>
        <w:t xml:space="preserve"> în lucrări privind </w:t>
      </w:r>
      <w:proofErr w:type="spellStart"/>
      <w:r w:rsidRPr="0010563C">
        <w:rPr>
          <w:rFonts w:ascii="Times New Roman" w:hAnsi="Times New Roman" w:cs="Times New Roman"/>
          <w:sz w:val="24"/>
          <w:szCs w:val="24"/>
        </w:rPr>
        <w:t>construcţiile</w:t>
      </w:r>
      <w:proofErr w:type="spellEnd"/>
      <w:r w:rsidRPr="0010563C">
        <w:rPr>
          <w:rFonts w:ascii="Times New Roman" w:hAnsi="Times New Roman" w:cs="Times New Roman"/>
          <w:sz w:val="24"/>
          <w:szCs w:val="24"/>
        </w:rPr>
        <w:t xml:space="preserve"> noi sau modernizări ale acestora </w:t>
      </w:r>
    </w:p>
    <w:p w14:paraId="6DB20071" w14:textId="77777777" w:rsidR="0010563C" w:rsidRPr="0010563C" w:rsidRDefault="0010563C" w:rsidP="0010563C">
      <w:pPr>
        <w:rPr>
          <w:rFonts w:ascii="Times New Roman" w:hAnsi="Times New Roman" w:cs="Times New Roman"/>
          <w:sz w:val="24"/>
          <w:szCs w:val="24"/>
        </w:rPr>
      </w:pPr>
      <w:proofErr w:type="spellStart"/>
      <w:r w:rsidRPr="0010563C">
        <w:rPr>
          <w:rFonts w:ascii="Times New Roman" w:hAnsi="Times New Roman" w:cs="Times New Roman"/>
          <w:sz w:val="24"/>
          <w:szCs w:val="24"/>
        </w:rPr>
        <w:t>Atenţie</w:t>
      </w:r>
      <w:proofErr w:type="spellEnd"/>
      <w:r w:rsidRPr="0010563C">
        <w:rPr>
          <w:rFonts w:ascii="Times New Roman" w:hAnsi="Times New Roman" w:cs="Times New Roman"/>
          <w:sz w:val="24"/>
          <w:szCs w:val="24"/>
        </w:rPr>
        <w:t xml:space="preserve">! În </w:t>
      </w:r>
      <w:proofErr w:type="spellStart"/>
      <w:r w:rsidRPr="0010563C">
        <w:rPr>
          <w:rFonts w:ascii="Times New Roman" w:hAnsi="Times New Roman" w:cs="Times New Roman"/>
          <w:sz w:val="24"/>
          <w:szCs w:val="24"/>
        </w:rPr>
        <w:t>situatia</w:t>
      </w:r>
      <w:proofErr w:type="spellEnd"/>
      <w:r w:rsidRPr="0010563C">
        <w:rPr>
          <w:rFonts w:ascii="Times New Roman" w:hAnsi="Times New Roman" w:cs="Times New Roman"/>
          <w:sz w:val="24"/>
          <w:szCs w:val="24"/>
        </w:rPr>
        <w:t xml:space="preserve"> în care imobilul pe care se execută </w:t>
      </w:r>
      <w:proofErr w:type="spellStart"/>
      <w:r w:rsidRPr="0010563C">
        <w:rPr>
          <w:rFonts w:ascii="Times New Roman" w:hAnsi="Times New Roman" w:cs="Times New Roman"/>
          <w:sz w:val="24"/>
          <w:szCs w:val="24"/>
        </w:rPr>
        <w:t>investiţia</w:t>
      </w:r>
      <w:proofErr w:type="spellEnd"/>
      <w:r w:rsidRPr="0010563C">
        <w:rPr>
          <w:rFonts w:ascii="Times New Roman" w:hAnsi="Times New Roman" w:cs="Times New Roman"/>
          <w:sz w:val="24"/>
          <w:szCs w:val="24"/>
        </w:rPr>
        <w:t xml:space="preserve"> nu este liber de sarcini (gajat pentru un credit), se va depune acordul creditorului privind </w:t>
      </w:r>
      <w:proofErr w:type="spellStart"/>
      <w:r w:rsidRPr="0010563C">
        <w:rPr>
          <w:rFonts w:ascii="Times New Roman" w:hAnsi="Times New Roman" w:cs="Times New Roman"/>
          <w:sz w:val="24"/>
          <w:szCs w:val="24"/>
        </w:rPr>
        <w:t>executia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investitiei</w:t>
      </w:r>
      <w:proofErr w:type="spellEnd"/>
      <w:r w:rsidRPr="0010563C">
        <w:rPr>
          <w:rFonts w:ascii="Times New Roman" w:hAnsi="Times New Roman" w:cs="Times New Roman"/>
          <w:sz w:val="24"/>
          <w:szCs w:val="24"/>
        </w:rPr>
        <w:t xml:space="preserve"> şi graficul de rambursare a creditului.</w:t>
      </w:r>
    </w:p>
    <w:p w14:paraId="60C7E37D"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6. CERTIFICAT DE URBANISM SAU AUTORIZAŢIE DE CONSTRUIRE</w:t>
      </w:r>
      <w:r w:rsidRPr="0010563C">
        <w:rPr>
          <w:rFonts w:ascii="Times New Roman" w:hAnsi="Times New Roman" w:cs="Times New Roman"/>
          <w:sz w:val="24"/>
          <w:szCs w:val="24"/>
        </w:rPr>
        <w:t xml:space="preserve"> pentru proiecte care prevăd </w:t>
      </w:r>
      <w:proofErr w:type="spellStart"/>
      <w:r w:rsidRPr="0010563C">
        <w:rPr>
          <w:rFonts w:ascii="Times New Roman" w:hAnsi="Times New Roman" w:cs="Times New Roman"/>
          <w:sz w:val="24"/>
          <w:szCs w:val="24"/>
        </w:rPr>
        <w:t>construcţii</w:t>
      </w:r>
      <w:proofErr w:type="spellEnd"/>
      <w:r w:rsidRPr="0010563C">
        <w:rPr>
          <w:rFonts w:ascii="Times New Roman" w:hAnsi="Times New Roman" w:cs="Times New Roman"/>
          <w:sz w:val="24"/>
          <w:szCs w:val="24"/>
        </w:rPr>
        <w:t xml:space="preserve"> (noi, extinderi sau modernizări). Certificatul de urbanism nu trebuie </w:t>
      </w:r>
      <w:proofErr w:type="spellStart"/>
      <w:r w:rsidRPr="0010563C">
        <w:rPr>
          <w:rFonts w:ascii="Times New Roman" w:hAnsi="Times New Roman" w:cs="Times New Roman"/>
          <w:sz w:val="24"/>
          <w:szCs w:val="24"/>
        </w:rPr>
        <w:t>însoţit</w:t>
      </w:r>
      <w:proofErr w:type="spellEnd"/>
      <w:r w:rsidRPr="0010563C">
        <w:rPr>
          <w:rFonts w:ascii="Times New Roman" w:hAnsi="Times New Roman" w:cs="Times New Roman"/>
          <w:sz w:val="24"/>
          <w:szCs w:val="24"/>
        </w:rPr>
        <w:t xml:space="preserve"> de avizele </w:t>
      </w:r>
      <w:proofErr w:type="spellStart"/>
      <w:r w:rsidRPr="0010563C">
        <w:rPr>
          <w:rFonts w:ascii="Times New Roman" w:hAnsi="Times New Roman" w:cs="Times New Roman"/>
          <w:sz w:val="24"/>
          <w:szCs w:val="24"/>
        </w:rPr>
        <w:t>mentionate</w:t>
      </w:r>
      <w:proofErr w:type="spellEnd"/>
      <w:r w:rsidRPr="0010563C">
        <w:rPr>
          <w:rFonts w:ascii="Times New Roman" w:hAnsi="Times New Roman" w:cs="Times New Roman"/>
          <w:sz w:val="24"/>
          <w:szCs w:val="24"/>
        </w:rPr>
        <w:t xml:space="preserve"> ca necesare fazei </w:t>
      </w:r>
      <w:proofErr w:type="spellStart"/>
      <w:r w:rsidRPr="0010563C">
        <w:rPr>
          <w:rFonts w:ascii="Times New Roman" w:hAnsi="Times New Roman" w:cs="Times New Roman"/>
          <w:sz w:val="24"/>
          <w:szCs w:val="24"/>
        </w:rPr>
        <w:t>urmatoare</w:t>
      </w:r>
      <w:proofErr w:type="spellEnd"/>
      <w:r w:rsidRPr="0010563C">
        <w:rPr>
          <w:rFonts w:ascii="Times New Roman" w:hAnsi="Times New Roman" w:cs="Times New Roman"/>
          <w:sz w:val="24"/>
          <w:szCs w:val="24"/>
        </w:rPr>
        <w:t xml:space="preserve"> de autorizare. </w:t>
      </w:r>
    </w:p>
    <w:p w14:paraId="6F6F16BD"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7 ! ACESTE DOCUMENTE SE VOR PREZENTA LA MOMENTUL ÎNCHEIERII CONTRACTULUI: </w:t>
      </w:r>
    </w:p>
    <w:p w14:paraId="13C832D2"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7.1 DOCUMENT DE LA BANCĂ/ TREZORERIE</w:t>
      </w:r>
      <w:r w:rsidRPr="0010563C">
        <w:rPr>
          <w:rFonts w:ascii="Times New Roman" w:hAnsi="Times New Roman" w:cs="Times New Roman"/>
          <w:sz w:val="24"/>
          <w:szCs w:val="24"/>
        </w:rPr>
        <w:t xml:space="preserve"> cu datele de identificare ale acesteia și ale contului aferent proiectului FEADR (denumirea, adresa instituției financiare, codul IBAN al contului în care se derulează operațiunile cu AFIR); </w:t>
      </w:r>
    </w:p>
    <w:p w14:paraId="025253F8"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8. ! ACESTE DOCUMENTE SE VOR PREZENTA LA MOMENTUL ÎNCHEIERII CONTRACTULUI: </w:t>
      </w:r>
    </w:p>
    <w:p w14:paraId="2B6C14FB"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8.1 CERTIFICATE CARE SĂ ATESTE LIPSA DATORIILOR RESTANTE</w:t>
      </w:r>
      <w:r w:rsidRPr="0010563C">
        <w:rPr>
          <w:rFonts w:ascii="Times New Roman" w:hAnsi="Times New Roman" w:cs="Times New Roman"/>
          <w:sz w:val="24"/>
          <w:szCs w:val="24"/>
        </w:rPr>
        <w:t xml:space="preserve"> </w:t>
      </w:r>
      <w:r w:rsidRPr="008B5B85">
        <w:rPr>
          <w:rFonts w:ascii="Times New Roman" w:hAnsi="Times New Roman" w:cs="Times New Roman"/>
          <w:b/>
          <w:bCs/>
          <w:sz w:val="24"/>
          <w:szCs w:val="24"/>
        </w:rPr>
        <w:t>FISCALE</w:t>
      </w:r>
      <w:r w:rsidRPr="0010563C">
        <w:rPr>
          <w:rFonts w:ascii="Times New Roman" w:hAnsi="Times New Roman" w:cs="Times New Roman"/>
          <w:sz w:val="24"/>
          <w:szCs w:val="24"/>
        </w:rPr>
        <w:t xml:space="preserve"> ale liderului de proiect şi sociale emise de </w:t>
      </w:r>
      <w:proofErr w:type="spellStart"/>
      <w:r w:rsidRPr="0010563C">
        <w:rPr>
          <w:rFonts w:ascii="Times New Roman" w:hAnsi="Times New Roman" w:cs="Times New Roman"/>
          <w:sz w:val="24"/>
          <w:szCs w:val="24"/>
        </w:rPr>
        <w:t>Direcţia</w:t>
      </w:r>
      <w:proofErr w:type="spellEnd"/>
      <w:r w:rsidRPr="0010563C">
        <w:rPr>
          <w:rFonts w:ascii="Times New Roman" w:hAnsi="Times New Roman" w:cs="Times New Roman"/>
          <w:sz w:val="24"/>
          <w:szCs w:val="24"/>
        </w:rPr>
        <w:t xml:space="preserve"> Generală a </w:t>
      </w:r>
      <w:proofErr w:type="spellStart"/>
      <w:r w:rsidRPr="0010563C">
        <w:rPr>
          <w:rFonts w:ascii="Times New Roman" w:hAnsi="Times New Roman" w:cs="Times New Roman"/>
          <w:sz w:val="24"/>
          <w:szCs w:val="24"/>
        </w:rPr>
        <w:t>Finanţelor</w:t>
      </w:r>
      <w:proofErr w:type="spellEnd"/>
      <w:r w:rsidRPr="0010563C">
        <w:rPr>
          <w:rFonts w:ascii="Times New Roman" w:hAnsi="Times New Roman" w:cs="Times New Roman"/>
          <w:sz w:val="24"/>
          <w:szCs w:val="24"/>
        </w:rPr>
        <w:t xml:space="preserve"> Publice și de primăriile pe raza cărora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au sediul social și puncte de lucru (numai în cazul în care solicitantul este proprietar asupra imobilelor) şi, dacă este cazul, graficul de </w:t>
      </w:r>
      <w:proofErr w:type="spellStart"/>
      <w:r w:rsidRPr="0010563C">
        <w:rPr>
          <w:rFonts w:ascii="Times New Roman" w:hAnsi="Times New Roman" w:cs="Times New Roman"/>
          <w:sz w:val="24"/>
          <w:szCs w:val="24"/>
        </w:rPr>
        <w:t>reeşalonare</w:t>
      </w:r>
      <w:proofErr w:type="spellEnd"/>
      <w:r w:rsidRPr="0010563C">
        <w:rPr>
          <w:rFonts w:ascii="Times New Roman" w:hAnsi="Times New Roman" w:cs="Times New Roman"/>
          <w:sz w:val="24"/>
          <w:szCs w:val="24"/>
        </w:rPr>
        <w:t xml:space="preserve"> a datoriilor către bugetul consolidat. </w:t>
      </w:r>
    </w:p>
    <w:p w14:paraId="6C6DAA6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Atenție! Certificatele trebuie să menționeze clar lipsa datoriilor prin mențiunea „nu are datorii fiscale și sociale sau locale” sau bararea rubricii în care ar trebui să fie menționate. </w:t>
      </w:r>
    </w:p>
    <w:p w14:paraId="462E9A9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Atenție! Solicitantul va prezenta decizia de rambursare aprobată a sumelor negative solicitate la rambursare prin deconturile de TVA și/ sau alte documente aprobate pentru soluționarea cererilor de restituire, decizie/ documente care au fost aprobate ulterior eliberării certificatului de atestare fiscală, pentru compensarea obligațiilor fiscale de la Sect. A.</w:t>
      </w:r>
    </w:p>
    <w:p w14:paraId="04EC773C"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8.2 CAZIERUL JUDICIAR AL REPREZENTANTULUI LEGAL AL LIDERULUI DE PROIECT</w:t>
      </w:r>
      <w:r w:rsidRPr="0010563C">
        <w:rPr>
          <w:rFonts w:ascii="Times New Roman" w:hAnsi="Times New Roman" w:cs="Times New Roman"/>
          <w:sz w:val="24"/>
          <w:szCs w:val="24"/>
        </w:rPr>
        <w:t xml:space="preserve">. Extrasul cazierului judiciar se solicită și se eliberează în conformitate cu prevederile Legii nr. 290/ 2004 privind cazierul judiciar, republicată, cu modificările şi completările ulterioare. </w:t>
      </w:r>
    </w:p>
    <w:p w14:paraId="7EA6E201"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9. ! ACESTE DOCUMENTE SE VOR PREZENTA LA MOMENTUL ÎNCHEIERII CONTRACTULUI: </w:t>
      </w:r>
    </w:p>
    <w:p w14:paraId="63393CD1"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t>9.1 DOCUMENT EMIS DE DSVSA JUDEŢEANĂ PENTRU PROIECT</w:t>
      </w:r>
      <w:r w:rsidRPr="0010563C">
        <w:rPr>
          <w:rFonts w:ascii="Times New Roman" w:hAnsi="Times New Roman" w:cs="Times New Roman"/>
          <w:sz w:val="24"/>
          <w:szCs w:val="24"/>
        </w:rPr>
        <w:t xml:space="preserve">, conform Protocolului de colaborare dintre AFIR şi ANSVSA publicat pe pagina de internet www.afir.info, după caz. </w:t>
      </w:r>
    </w:p>
    <w:p w14:paraId="25DF12E4" w14:textId="77777777" w:rsidR="0010563C" w:rsidRPr="0010563C" w:rsidRDefault="0010563C" w:rsidP="0010563C">
      <w:pPr>
        <w:rPr>
          <w:rFonts w:ascii="Times New Roman" w:hAnsi="Times New Roman" w:cs="Times New Roman"/>
          <w:sz w:val="24"/>
          <w:szCs w:val="24"/>
        </w:rPr>
      </w:pPr>
      <w:r w:rsidRPr="008B5B85">
        <w:rPr>
          <w:rFonts w:ascii="Times New Roman" w:hAnsi="Times New Roman" w:cs="Times New Roman"/>
          <w:b/>
          <w:bCs/>
          <w:sz w:val="24"/>
          <w:szCs w:val="24"/>
        </w:rPr>
        <w:lastRenderedPageBreak/>
        <w:t>9.2 DOCUMENT EMIS DE DSP JUDEȚEANĂ PENTRU PROIECT</w:t>
      </w:r>
      <w:r w:rsidRPr="0010563C">
        <w:rPr>
          <w:rFonts w:ascii="Times New Roman" w:hAnsi="Times New Roman" w:cs="Times New Roman"/>
          <w:sz w:val="24"/>
          <w:szCs w:val="24"/>
        </w:rPr>
        <w:t xml:space="preserve">, conform Protocolului de colaborare dintre AFIR şi MS publicat pe pagina de internet www.afir.info, după caz. </w:t>
      </w:r>
    </w:p>
    <w:p w14:paraId="79E47D0E" w14:textId="77777777" w:rsidR="0010563C" w:rsidRPr="008B5B85" w:rsidRDefault="0010563C" w:rsidP="0010563C">
      <w:pPr>
        <w:rPr>
          <w:rFonts w:ascii="Times New Roman" w:hAnsi="Times New Roman" w:cs="Times New Roman"/>
          <w:b/>
          <w:bCs/>
          <w:sz w:val="24"/>
          <w:szCs w:val="24"/>
        </w:rPr>
      </w:pPr>
      <w:r w:rsidRPr="008B5B85">
        <w:rPr>
          <w:rFonts w:ascii="Times New Roman" w:hAnsi="Times New Roman" w:cs="Times New Roman"/>
          <w:b/>
          <w:bCs/>
          <w:sz w:val="24"/>
          <w:szCs w:val="24"/>
        </w:rPr>
        <w:t xml:space="preserve">Atenție! </w:t>
      </w:r>
    </w:p>
    <w:p w14:paraId="4D9E862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Documentele acestui punct vor fi emise cu cel mult un an înaintea depunerii Cererii de Finanțare. </w:t>
      </w:r>
    </w:p>
    <w:p w14:paraId="558E9BE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Formatul documentelor poate fi vizualizat pe pagina de internet www.afir.info, </w:t>
      </w:r>
      <w:proofErr w:type="spellStart"/>
      <w:r w:rsidRPr="0010563C">
        <w:rPr>
          <w:rFonts w:ascii="Times New Roman" w:hAnsi="Times New Roman" w:cs="Times New Roman"/>
          <w:sz w:val="24"/>
          <w:szCs w:val="24"/>
        </w:rPr>
        <w:t>secţiunea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Informaţii</w:t>
      </w:r>
      <w:proofErr w:type="spellEnd"/>
      <w:r w:rsidRPr="0010563C">
        <w:rPr>
          <w:rFonts w:ascii="Times New Roman" w:hAnsi="Times New Roman" w:cs="Times New Roman"/>
          <w:sz w:val="24"/>
          <w:szCs w:val="24"/>
        </w:rPr>
        <w:t xml:space="preserve"> utile/ Protocoale de colaborare. </w:t>
      </w:r>
    </w:p>
    <w:p w14:paraId="5AFFDD29"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10. AUTORIZAŢIE SANITARĂ/ NOTIFICARE</w:t>
      </w:r>
      <w:r w:rsidRPr="0010563C">
        <w:rPr>
          <w:rFonts w:ascii="Times New Roman" w:hAnsi="Times New Roman" w:cs="Times New Roman"/>
          <w:sz w:val="24"/>
          <w:szCs w:val="24"/>
        </w:rPr>
        <w:t xml:space="preserve"> de constatare 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cu </w:t>
      </w:r>
      <w:proofErr w:type="spellStart"/>
      <w:r w:rsidRPr="0010563C">
        <w:rPr>
          <w:rFonts w:ascii="Times New Roman" w:hAnsi="Times New Roman" w:cs="Times New Roman"/>
          <w:sz w:val="24"/>
          <w:szCs w:val="24"/>
        </w:rPr>
        <w:t>legislaţia</w:t>
      </w:r>
      <w:proofErr w:type="spellEnd"/>
      <w:r w:rsidRPr="0010563C">
        <w:rPr>
          <w:rFonts w:ascii="Times New Roman" w:hAnsi="Times New Roman" w:cs="Times New Roman"/>
          <w:sz w:val="24"/>
          <w:szCs w:val="24"/>
        </w:rPr>
        <w:t xml:space="preserve"> sanitară emise cu cel mult un an înaintea depunerii Cererii de Finanțare, pentru unitățile care se </w:t>
      </w:r>
      <w:proofErr w:type="spellStart"/>
      <w:r w:rsidRPr="0010563C">
        <w:rPr>
          <w:rFonts w:ascii="Times New Roman" w:hAnsi="Times New Roman" w:cs="Times New Roman"/>
          <w:sz w:val="24"/>
          <w:szCs w:val="24"/>
        </w:rPr>
        <w:t>se</w:t>
      </w:r>
      <w:proofErr w:type="spellEnd"/>
      <w:r w:rsidRPr="0010563C">
        <w:rPr>
          <w:rFonts w:ascii="Times New Roman" w:hAnsi="Times New Roman" w:cs="Times New Roman"/>
          <w:sz w:val="24"/>
          <w:szCs w:val="24"/>
        </w:rPr>
        <w:t xml:space="preserve"> autorizează/avizează conform legislației în vigoare și pentru unitățile care se modernizează, după caz. </w:t>
      </w:r>
    </w:p>
    <w:p w14:paraId="24D44B7B"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11.1 CERTIFICATUL DE ÎNREGISTRARE ELIBERAT DE OFICIUL REGISTRULUI COMERŢULUI</w:t>
      </w:r>
      <w:r w:rsidRPr="0010563C">
        <w:rPr>
          <w:rFonts w:ascii="Times New Roman" w:hAnsi="Times New Roman" w:cs="Times New Roman"/>
          <w:sz w:val="24"/>
          <w:szCs w:val="24"/>
        </w:rPr>
        <w:t xml:space="preserve"> conform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în vigoare</w:t>
      </w:r>
    </w:p>
    <w:p w14:paraId="7F608280"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11.2 STATUT</w:t>
      </w:r>
      <w:r w:rsidRPr="0010563C">
        <w:rPr>
          <w:rFonts w:ascii="Times New Roman" w:hAnsi="Times New Roman" w:cs="Times New Roman"/>
          <w:sz w:val="24"/>
          <w:szCs w:val="24"/>
        </w:rPr>
        <w:t xml:space="preserve"> pentru Societatea cooperativă </w:t>
      </w:r>
      <w:proofErr w:type="spellStart"/>
      <w:r w:rsidRPr="0010563C">
        <w:rPr>
          <w:rFonts w:ascii="Times New Roman" w:hAnsi="Times New Roman" w:cs="Times New Roman"/>
          <w:sz w:val="24"/>
          <w:szCs w:val="24"/>
        </w:rPr>
        <w:t>înfiinţată</w:t>
      </w:r>
      <w:proofErr w:type="spellEnd"/>
      <w:r w:rsidRPr="0010563C">
        <w:rPr>
          <w:rFonts w:ascii="Times New Roman" w:hAnsi="Times New Roman" w:cs="Times New Roman"/>
          <w:sz w:val="24"/>
          <w:szCs w:val="24"/>
        </w:rPr>
        <w:t xml:space="preserve"> în baza Legii nr. 1/ 2005 cu modificările și completările ulterioare, Cooperativa agricolă </w:t>
      </w:r>
      <w:proofErr w:type="spellStart"/>
      <w:r w:rsidRPr="0010563C">
        <w:rPr>
          <w:rFonts w:ascii="Times New Roman" w:hAnsi="Times New Roman" w:cs="Times New Roman"/>
          <w:sz w:val="24"/>
          <w:szCs w:val="24"/>
        </w:rPr>
        <w:t>înfiinţată</w:t>
      </w:r>
      <w:proofErr w:type="spellEnd"/>
      <w:r w:rsidRPr="0010563C">
        <w:rPr>
          <w:rFonts w:ascii="Times New Roman" w:hAnsi="Times New Roman" w:cs="Times New Roman"/>
          <w:sz w:val="24"/>
          <w:szCs w:val="24"/>
        </w:rPr>
        <w:t xml:space="preserve"> în baza Legii nr. 566/ 2004 cu modificările și completările ulterioare și grupuri de producători înființate conform Ordonanței 37/ 2005 privind recunoașterea și funcționarea grupurilor și organizațiilor de producători, pentru comercializarea produselor agricole, cu completările și modificările ulterioare). </w:t>
      </w:r>
    </w:p>
    <w:p w14:paraId="347B5A04"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11.3 Documente echivalente celor de mai sus</w:t>
      </w:r>
      <w:r w:rsidRPr="0010563C">
        <w:rPr>
          <w:rFonts w:ascii="Times New Roman" w:hAnsi="Times New Roman" w:cs="Times New Roman"/>
          <w:sz w:val="24"/>
          <w:szCs w:val="24"/>
        </w:rPr>
        <w:t xml:space="preserve"> pentru alte forme de organizare. În acest caz, dacă în timpul evaluării se constată că documentul prezentat de solicitant nu este suficient, evaluatorul va solicita prin informații suplimentare documentul necesar cu elementele pe care trebuie să le conțină.</w:t>
      </w:r>
    </w:p>
    <w:p w14:paraId="7B392C7B"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12.1 CERTIFICAT DE CONFORMITATE A PRODUSELOR AGROALIMENTARE ECOLOGICE</w:t>
      </w:r>
      <w:r w:rsidRPr="0010563C">
        <w:rPr>
          <w:rFonts w:ascii="Times New Roman" w:hAnsi="Times New Roman" w:cs="Times New Roman"/>
          <w:sz w:val="24"/>
          <w:szCs w:val="24"/>
        </w:rPr>
        <w:t xml:space="preserve"> (materii prime şi produse finite) emis de un organism de </w:t>
      </w:r>
      <w:proofErr w:type="spellStart"/>
      <w:r w:rsidRPr="0010563C">
        <w:rPr>
          <w:rFonts w:ascii="Times New Roman" w:hAnsi="Times New Roman" w:cs="Times New Roman"/>
          <w:sz w:val="24"/>
          <w:szCs w:val="24"/>
        </w:rPr>
        <w:t>inspecţie</w:t>
      </w:r>
      <w:proofErr w:type="spellEnd"/>
      <w:r w:rsidRPr="0010563C">
        <w:rPr>
          <w:rFonts w:ascii="Times New Roman" w:hAnsi="Times New Roman" w:cs="Times New Roman"/>
          <w:sz w:val="24"/>
          <w:szCs w:val="24"/>
        </w:rPr>
        <w:t xml:space="preserve"> şi certificare, conform prevederilor OUG 34 /2000 privind produsele agroalimentare ecologice cu completările și modificările ulterioare (pentru modernizări). </w:t>
      </w:r>
    </w:p>
    <w:p w14:paraId="5B6C738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12.2 (pentru investiții noi): </w:t>
      </w:r>
    </w:p>
    <w:p w14:paraId="6A97E969" w14:textId="77777777" w:rsidR="0010563C" w:rsidRPr="003F0DB2" w:rsidRDefault="0010563C" w:rsidP="0010563C">
      <w:pPr>
        <w:rPr>
          <w:rFonts w:ascii="Times New Roman" w:hAnsi="Times New Roman" w:cs="Times New Roman"/>
          <w:b/>
          <w:bCs/>
          <w:sz w:val="24"/>
          <w:szCs w:val="24"/>
        </w:rPr>
      </w:pPr>
      <w:r w:rsidRPr="0010563C">
        <w:rPr>
          <w:rFonts w:ascii="Times New Roman" w:hAnsi="Times New Roman" w:cs="Times New Roman"/>
          <w:sz w:val="24"/>
          <w:szCs w:val="24"/>
        </w:rPr>
        <w:t xml:space="preserve">a) </w:t>
      </w:r>
      <w:r w:rsidRPr="003F0DB2">
        <w:rPr>
          <w:rFonts w:ascii="Times New Roman" w:hAnsi="Times New Roman" w:cs="Times New Roman"/>
          <w:b/>
          <w:bCs/>
          <w:sz w:val="24"/>
          <w:szCs w:val="24"/>
        </w:rPr>
        <w:t xml:space="preserve">FIȘĂ DE ÎNREGISTRARE CA PROCESATOR ȘI PRODUCĂTOR ÎN AGRICULTURA ECOLOGICĂ </w:t>
      </w:r>
    </w:p>
    <w:p w14:paraId="60E26145"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 xml:space="preserve">b) CONTRACTUL PROCESATORULUI CU UN ORGANISM CERTIFICAT DE INSPECȚIE ȘI CERTIFICARE </w:t>
      </w:r>
    </w:p>
    <w:p w14:paraId="67BA8522"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13. DOCUMENT</w:t>
      </w:r>
      <w:r w:rsidRPr="0010563C">
        <w:rPr>
          <w:rFonts w:ascii="Times New Roman" w:hAnsi="Times New Roman" w:cs="Times New Roman"/>
          <w:sz w:val="24"/>
          <w:szCs w:val="24"/>
        </w:rPr>
        <w:t xml:space="preserve"> </w:t>
      </w:r>
      <w:r w:rsidRPr="003F0DB2">
        <w:rPr>
          <w:rFonts w:ascii="Times New Roman" w:hAnsi="Times New Roman" w:cs="Times New Roman"/>
          <w:b/>
          <w:bCs/>
          <w:sz w:val="24"/>
          <w:szCs w:val="24"/>
        </w:rPr>
        <w:t xml:space="preserve">care să demonstreze calitatea de membru al grupului </w:t>
      </w:r>
      <w:proofErr w:type="spellStart"/>
      <w:r w:rsidRPr="003F0DB2">
        <w:rPr>
          <w:rFonts w:ascii="Times New Roman" w:hAnsi="Times New Roman" w:cs="Times New Roman"/>
          <w:b/>
          <w:bCs/>
          <w:sz w:val="24"/>
          <w:szCs w:val="24"/>
        </w:rPr>
        <w:t>aplicant</w:t>
      </w:r>
      <w:proofErr w:type="spellEnd"/>
      <w:r w:rsidRPr="0010563C">
        <w:rPr>
          <w:rFonts w:ascii="Times New Roman" w:hAnsi="Times New Roman" w:cs="Times New Roman"/>
          <w:sz w:val="24"/>
          <w:szCs w:val="24"/>
        </w:rPr>
        <w:t xml:space="preserve"> pentru produsul alimentar care participă la sisteme din domeniul calității produselor agricole și alimentare recunoscute sau în curs de recunoaștere la nivel european.</w:t>
      </w:r>
    </w:p>
    <w:p w14:paraId="799246DC"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14. ATESTATUL DE PRODUS TRADIȚIONAL</w:t>
      </w:r>
      <w:r w:rsidRPr="0010563C">
        <w:rPr>
          <w:rFonts w:ascii="Times New Roman" w:hAnsi="Times New Roman" w:cs="Times New Roman"/>
          <w:sz w:val="24"/>
          <w:szCs w:val="24"/>
        </w:rPr>
        <w:t xml:space="preserve"> emis de MADR , în conformitate cu Ordinul 724/ 2013 privind atestarea produselor </w:t>
      </w:r>
      <w:proofErr w:type="spellStart"/>
      <w:r w:rsidRPr="0010563C">
        <w:rPr>
          <w:rFonts w:ascii="Times New Roman" w:hAnsi="Times New Roman" w:cs="Times New Roman"/>
          <w:sz w:val="24"/>
          <w:szCs w:val="24"/>
        </w:rPr>
        <w:t>tradiţionale</w:t>
      </w:r>
      <w:proofErr w:type="spellEnd"/>
      <w:r w:rsidRPr="0010563C">
        <w:rPr>
          <w:rFonts w:ascii="Times New Roman" w:hAnsi="Times New Roman" w:cs="Times New Roman"/>
          <w:sz w:val="24"/>
          <w:szCs w:val="24"/>
        </w:rPr>
        <w:t xml:space="preserve"> (pentru modernizări în vederea obținerii unui produs existent – la depunere, pentru investiții în vederea obținerii unui produs nou - la ultima plată).</w:t>
      </w:r>
    </w:p>
    <w:p w14:paraId="7BB55A22"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15. ATESTAT PRODUS ALIMENTAR OBŢINUT CONFORM UNEI REŢETE CONSACRATE ROMÂNEŞTI</w:t>
      </w:r>
      <w:r w:rsidRPr="0010563C">
        <w:rPr>
          <w:rFonts w:ascii="Times New Roman" w:hAnsi="Times New Roman" w:cs="Times New Roman"/>
          <w:sz w:val="24"/>
          <w:szCs w:val="24"/>
        </w:rPr>
        <w:t xml:space="preserve"> - Emis de MADR, în conformitate cu Ordinul comun 394/2014 privind atestarea produselor alimentare obținute conform rețetelor consacrate </w:t>
      </w:r>
      <w:r w:rsidRPr="0010563C">
        <w:rPr>
          <w:rFonts w:ascii="Times New Roman" w:hAnsi="Times New Roman" w:cs="Times New Roman"/>
          <w:sz w:val="24"/>
          <w:szCs w:val="24"/>
        </w:rPr>
        <w:lastRenderedPageBreak/>
        <w:t xml:space="preserve">românești. (pentru modernizări în vederea obținerii unui produs existent – la depunere, pentru investiții în vederea obținerii unui produs nou - la ultima plată). </w:t>
      </w:r>
    </w:p>
    <w:p w14:paraId="774FC010"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16. DOCUMENT DIN CARE SA REIASA ÎNREGISTRAREA DREPTULUI DE UTILIZARE A MENȚIUNII PRODUS MONTAN, EMIS DE AUTORITATEA COMPETENTĂ.</w:t>
      </w:r>
    </w:p>
    <w:p w14:paraId="49880D7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 se va asigura că documentele eliberate de către </w:t>
      </w:r>
      <w:proofErr w:type="spellStart"/>
      <w:r w:rsidRPr="0010563C">
        <w:rPr>
          <w:rFonts w:ascii="Times New Roman" w:hAnsi="Times New Roman" w:cs="Times New Roman"/>
          <w:sz w:val="24"/>
          <w:szCs w:val="24"/>
        </w:rPr>
        <w:t>autorităţile</w:t>
      </w:r>
      <w:proofErr w:type="spellEnd"/>
      <w:r w:rsidRPr="0010563C">
        <w:rPr>
          <w:rFonts w:ascii="Times New Roman" w:hAnsi="Times New Roman" w:cs="Times New Roman"/>
          <w:sz w:val="24"/>
          <w:szCs w:val="24"/>
        </w:rPr>
        <w:t xml:space="preserve"> competente </w:t>
      </w:r>
      <w:proofErr w:type="spellStart"/>
      <w:r w:rsidRPr="0010563C">
        <w:rPr>
          <w:rFonts w:ascii="Times New Roman" w:hAnsi="Times New Roman" w:cs="Times New Roman"/>
          <w:sz w:val="24"/>
          <w:szCs w:val="24"/>
        </w:rPr>
        <w:t>menţionează</w:t>
      </w:r>
      <w:proofErr w:type="spellEnd"/>
      <w:r w:rsidRPr="0010563C">
        <w:rPr>
          <w:rFonts w:ascii="Times New Roman" w:hAnsi="Times New Roman" w:cs="Times New Roman"/>
          <w:sz w:val="24"/>
          <w:szCs w:val="24"/>
        </w:rPr>
        <w:t xml:space="preserve"> standardele care vor fi implementate prin intermediul proiectului (dacă este cazul).</w:t>
      </w:r>
    </w:p>
    <w:p w14:paraId="0378639F"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 xml:space="preserve">17. DOCUMENT EMIS DE ANPM. </w:t>
      </w:r>
    </w:p>
    <w:p w14:paraId="3C928DC0"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17.a. Document emis de Agenția Națională pentru Protecția Mediului,</w:t>
      </w:r>
      <w:r w:rsidRPr="0010563C">
        <w:rPr>
          <w:rFonts w:ascii="Times New Roman" w:hAnsi="Times New Roman" w:cs="Times New Roman"/>
          <w:sz w:val="24"/>
          <w:szCs w:val="24"/>
        </w:rPr>
        <w:t xml:space="preserve"> (conform protocolului de colaborare AFIR ANPM-GM). </w:t>
      </w:r>
    </w:p>
    <w:p w14:paraId="5D54C10F"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 xml:space="preserve">- Clasarea notificării </w:t>
      </w:r>
    </w:p>
    <w:p w14:paraId="177F532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0AA534C5"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 Decizia etapei de încadrare ca document final</w:t>
      </w:r>
      <w:r w:rsidRPr="0010563C">
        <w:rPr>
          <w:rFonts w:ascii="Times New Roman" w:hAnsi="Times New Roman" w:cs="Times New Roman"/>
          <w:sz w:val="24"/>
          <w:szCs w:val="24"/>
        </w:rPr>
        <w:t xml:space="preserve"> (prin care se precizează că proiectul nu se supune evaluării impactului asupra mediului şi nici evaluării adecvate) </w:t>
      </w:r>
    </w:p>
    <w:p w14:paraId="7EE60EE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5AD5B91C"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 xml:space="preserve">- Acord de mediu în cazul în care se impune evaluarea impactului asupra mediului </w:t>
      </w:r>
    </w:p>
    <w:p w14:paraId="542B4C4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1C190E5E" w14:textId="16FAA4A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w:t>
      </w:r>
      <w:r w:rsidRPr="003F0DB2">
        <w:rPr>
          <w:rFonts w:ascii="Times New Roman" w:hAnsi="Times New Roman" w:cs="Times New Roman"/>
          <w:b/>
          <w:bCs/>
          <w:sz w:val="24"/>
          <w:szCs w:val="24"/>
        </w:rPr>
        <w:t>Acord de mediu</w:t>
      </w:r>
      <w:r w:rsidRPr="0010563C">
        <w:rPr>
          <w:rFonts w:ascii="Times New Roman" w:hAnsi="Times New Roman" w:cs="Times New Roman"/>
          <w:sz w:val="24"/>
          <w:szCs w:val="24"/>
        </w:rPr>
        <w:t xml:space="preserve"> în cazul evaluării impactului asupra mediului și de evaluare adecvată</w:t>
      </w:r>
    </w:p>
    <w:p w14:paraId="0848DAD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6DFFD712"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 Aviz Natura 2000</w:t>
      </w:r>
      <w:r w:rsidRPr="0010563C">
        <w:rPr>
          <w:rFonts w:ascii="Times New Roman" w:hAnsi="Times New Roman" w:cs="Times New Roman"/>
          <w:sz w:val="24"/>
          <w:szCs w:val="24"/>
        </w:rPr>
        <w:t xml:space="preserve"> pentru proiectele care impun doar evaluare adecvată </w:t>
      </w:r>
    </w:p>
    <w:p w14:paraId="0AEAC880"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17.b. Document emis de Garda Națională de Mediu (dacă este cazul);</w:t>
      </w:r>
    </w:p>
    <w:p w14:paraId="6C1A8CD2" w14:textId="77777777" w:rsidR="0010563C" w:rsidRP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18. PROIECT TEHNIC</w:t>
      </w:r>
      <w:r w:rsidRPr="0010563C">
        <w:rPr>
          <w:rFonts w:ascii="Times New Roman" w:hAnsi="Times New Roman" w:cs="Times New Roman"/>
          <w:sz w:val="24"/>
          <w:szCs w:val="24"/>
        </w:rPr>
        <w:t xml:space="preserve"> în cazul în care planul de proiect include acțiuni care sunt eligibile în cadrul altor măsuri. </w:t>
      </w:r>
    </w:p>
    <w:p w14:paraId="51994894" w14:textId="77777777" w:rsidR="0010563C" w:rsidRPr="003F0DB2" w:rsidRDefault="0010563C" w:rsidP="0010563C">
      <w:pPr>
        <w:rPr>
          <w:rFonts w:ascii="Times New Roman" w:hAnsi="Times New Roman" w:cs="Times New Roman"/>
          <w:b/>
          <w:bCs/>
          <w:sz w:val="24"/>
          <w:szCs w:val="24"/>
        </w:rPr>
      </w:pPr>
      <w:r w:rsidRPr="003F0DB2">
        <w:rPr>
          <w:rFonts w:ascii="Times New Roman" w:hAnsi="Times New Roman" w:cs="Times New Roman"/>
          <w:b/>
          <w:bCs/>
          <w:sz w:val="24"/>
          <w:szCs w:val="24"/>
        </w:rPr>
        <w:t xml:space="preserve">19. ALTE DOCUMENTE JUSTIFICATIVE (SE VOR SPECIFICA DUPĂ CAZ) </w:t>
      </w:r>
    </w:p>
    <w:p w14:paraId="00822C03" w14:textId="6033A8E2" w:rsidR="0010563C" w:rsidRPr="0010563C" w:rsidRDefault="0010563C" w:rsidP="0010563C">
      <w:pPr>
        <w:rPr>
          <w:rFonts w:ascii="Times New Roman" w:hAnsi="Times New Roman" w:cs="Times New Roman"/>
          <w:sz w:val="24"/>
          <w:szCs w:val="24"/>
        </w:rPr>
      </w:pPr>
      <w:proofErr w:type="spellStart"/>
      <w:r w:rsidRPr="003F0DB2">
        <w:rPr>
          <w:rFonts w:ascii="Times New Roman" w:hAnsi="Times New Roman" w:cs="Times New Roman"/>
          <w:b/>
          <w:bCs/>
          <w:sz w:val="24"/>
          <w:szCs w:val="24"/>
        </w:rPr>
        <w:t>Atenţie</w:t>
      </w:r>
      <w:proofErr w:type="spellEnd"/>
      <w:r w:rsidRPr="003F0DB2">
        <w:rPr>
          <w:rFonts w:ascii="Times New Roman" w:hAnsi="Times New Roman" w:cs="Times New Roman"/>
          <w:b/>
          <w:bCs/>
          <w:sz w:val="24"/>
          <w:szCs w:val="24"/>
        </w:rPr>
        <w:t>!</w:t>
      </w:r>
      <w:r w:rsidRPr="0010563C">
        <w:rPr>
          <w:rFonts w:ascii="Times New Roman" w:hAnsi="Times New Roman" w:cs="Times New Roman"/>
          <w:sz w:val="24"/>
          <w:szCs w:val="24"/>
        </w:rPr>
        <w:t xml:space="preserve"> Evaluarea Cererii de Finanțare din punct de vedere al </w:t>
      </w:r>
      <w:proofErr w:type="spellStart"/>
      <w:r w:rsidRPr="0010563C">
        <w:rPr>
          <w:rFonts w:ascii="Times New Roman" w:hAnsi="Times New Roman" w:cs="Times New Roman"/>
          <w:sz w:val="24"/>
          <w:szCs w:val="24"/>
        </w:rPr>
        <w:t>eligibilităţii</w:t>
      </w:r>
      <w:proofErr w:type="spellEnd"/>
      <w:r w:rsidRPr="0010563C">
        <w:rPr>
          <w:rFonts w:ascii="Times New Roman" w:hAnsi="Times New Roman" w:cs="Times New Roman"/>
          <w:sz w:val="24"/>
          <w:szCs w:val="24"/>
        </w:rPr>
        <w:t xml:space="preserve"> şi al verificării criteriilor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va include şi consultarea </w:t>
      </w:r>
      <w:proofErr w:type="spellStart"/>
      <w:r w:rsidRPr="0010563C">
        <w:rPr>
          <w:rFonts w:ascii="Times New Roman" w:hAnsi="Times New Roman" w:cs="Times New Roman"/>
          <w:sz w:val="24"/>
          <w:szCs w:val="24"/>
        </w:rPr>
        <w:t>informaţilor</w:t>
      </w:r>
      <w:proofErr w:type="spellEnd"/>
      <w:r w:rsidRPr="0010563C">
        <w:rPr>
          <w:rFonts w:ascii="Times New Roman" w:hAnsi="Times New Roman" w:cs="Times New Roman"/>
          <w:sz w:val="24"/>
          <w:szCs w:val="24"/>
        </w:rPr>
        <w:t xml:space="preserve"> referitoare la solicitant şi la punctul de lucru, după caz, </w:t>
      </w:r>
      <w:r w:rsidR="003F0DB2" w:rsidRPr="0010563C">
        <w:rPr>
          <w:rFonts w:ascii="Times New Roman" w:hAnsi="Times New Roman" w:cs="Times New Roman"/>
          <w:sz w:val="24"/>
          <w:szCs w:val="24"/>
        </w:rPr>
        <w:t>deținute</w:t>
      </w:r>
      <w:r w:rsidRPr="0010563C">
        <w:rPr>
          <w:rFonts w:ascii="Times New Roman" w:hAnsi="Times New Roman" w:cs="Times New Roman"/>
          <w:sz w:val="24"/>
          <w:szCs w:val="24"/>
        </w:rPr>
        <w:t xml:space="preserve"> de </w:t>
      </w:r>
      <w:r w:rsidR="003F0DB2" w:rsidRPr="0010563C">
        <w:rPr>
          <w:rFonts w:ascii="Times New Roman" w:hAnsi="Times New Roman" w:cs="Times New Roman"/>
          <w:sz w:val="24"/>
          <w:szCs w:val="24"/>
        </w:rPr>
        <w:t>instituțiile</w:t>
      </w:r>
      <w:r w:rsidRPr="0010563C">
        <w:rPr>
          <w:rFonts w:ascii="Times New Roman" w:hAnsi="Times New Roman" w:cs="Times New Roman"/>
          <w:sz w:val="24"/>
          <w:szCs w:val="24"/>
        </w:rPr>
        <w:t xml:space="preserve"> abilitate (ex: ANSVSA, APIA, MADR, ONRC, etc.) sau documentele relevante anexate de către solicitant: Oferte, Documente înființare membrii, Documente de identitate - copii, Contract de muncă/extras REVISAL, Angajament de realizare lucrări/construcții, </w:t>
      </w:r>
      <w:r w:rsidR="003F0DB2" w:rsidRPr="0010563C">
        <w:rPr>
          <w:rFonts w:ascii="Times New Roman" w:hAnsi="Times New Roman" w:cs="Times New Roman"/>
          <w:sz w:val="24"/>
          <w:szCs w:val="24"/>
        </w:rPr>
        <w:t>Hotărârea</w:t>
      </w:r>
      <w:r w:rsidRPr="0010563C">
        <w:rPr>
          <w:rFonts w:ascii="Times New Roman" w:hAnsi="Times New Roman" w:cs="Times New Roman"/>
          <w:sz w:val="24"/>
          <w:szCs w:val="24"/>
        </w:rPr>
        <w:t xml:space="preserve"> Consiliului Local, etc. </w:t>
      </w:r>
    </w:p>
    <w:p w14:paraId="1CDF253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IMPORTANT ! </w:t>
      </w:r>
    </w:p>
    <w:p w14:paraId="37A281D3" w14:textId="3A6DD53A"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Documentele justificative anexate Cererii de Finanțare trebuie să fie valabile la data depunerii acestora, în conformitate cu </w:t>
      </w:r>
      <w:r w:rsidR="003F0DB2" w:rsidRPr="0010563C">
        <w:rPr>
          <w:rFonts w:ascii="Times New Roman" w:hAnsi="Times New Roman" w:cs="Times New Roman"/>
          <w:sz w:val="24"/>
          <w:szCs w:val="24"/>
        </w:rPr>
        <w:t>legislația</w:t>
      </w:r>
      <w:r w:rsidRPr="0010563C">
        <w:rPr>
          <w:rFonts w:ascii="Times New Roman" w:hAnsi="Times New Roman" w:cs="Times New Roman"/>
          <w:sz w:val="24"/>
          <w:szCs w:val="24"/>
        </w:rPr>
        <w:t xml:space="preserve"> </w:t>
      </w:r>
      <w:r w:rsidR="003F0DB2" w:rsidRPr="0010563C">
        <w:rPr>
          <w:rFonts w:ascii="Times New Roman" w:hAnsi="Times New Roman" w:cs="Times New Roman"/>
          <w:sz w:val="24"/>
          <w:szCs w:val="24"/>
        </w:rPr>
        <w:t>națională</w:t>
      </w:r>
      <w:r w:rsidRPr="0010563C">
        <w:rPr>
          <w:rFonts w:ascii="Times New Roman" w:hAnsi="Times New Roman" w:cs="Times New Roman"/>
          <w:sz w:val="24"/>
          <w:szCs w:val="24"/>
        </w:rPr>
        <w:t xml:space="preserve"> în vigoare.</w:t>
      </w:r>
    </w:p>
    <w:p w14:paraId="71BEEE1A" w14:textId="77777777" w:rsidR="00651DFF" w:rsidRDefault="00651DFF" w:rsidP="00651DFF">
      <w:pPr>
        <w:pStyle w:val="Titlu2"/>
        <w:ind w:firstLine="0"/>
      </w:pPr>
    </w:p>
    <w:p w14:paraId="63121CEC" w14:textId="44C1574D" w:rsidR="0010563C" w:rsidRDefault="0010563C" w:rsidP="00651DFF">
      <w:pPr>
        <w:pStyle w:val="Titlu2"/>
        <w:ind w:firstLine="0"/>
      </w:pPr>
      <w:bookmarkStart w:id="41" w:name="_Toc110499909"/>
      <w:r w:rsidRPr="0010563C">
        <w:t>Capitolul 10. CONTRACTAREA FONDURILOR</w:t>
      </w:r>
      <w:bookmarkEnd w:id="41"/>
      <w:r w:rsidRPr="0010563C">
        <w:t xml:space="preserve"> </w:t>
      </w:r>
    </w:p>
    <w:p w14:paraId="483F088D" w14:textId="77777777" w:rsidR="00651DFF" w:rsidRPr="00651DFF" w:rsidRDefault="00651DFF" w:rsidP="00651DFF"/>
    <w:p w14:paraId="48EC68A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Toate Contractele de finanțare (C1.1L) se întocmesc și se aprobă la nivel CRFIR și se semnează de către beneficiar cu respectarea prevederilor și a termenelor prevăzute de Manualul de procedură pentru evaluarea, selectarea și contractarea cererilor de finanțare pentru proiecte aferente sub-măsurilor, măsurilor și schemelor de ajutor de stat sau de </w:t>
      </w:r>
      <w:proofErr w:type="spellStart"/>
      <w:r w:rsidRPr="0010563C">
        <w:rPr>
          <w:rFonts w:ascii="Times New Roman" w:hAnsi="Times New Roman" w:cs="Times New Roman"/>
          <w:sz w:val="24"/>
          <w:szCs w:val="24"/>
        </w:rPr>
        <w:t>minimis</w:t>
      </w:r>
      <w:proofErr w:type="spellEnd"/>
      <w:r w:rsidRPr="0010563C">
        <w:rPr>
          <w:rFonts w:ascii="Times New Roman" w:hAnsi="Times New Roman" w:cs="Times New Roman"/>
          <w:sz w:val="24"/>
          <w:szCs w:val="24"/>
        </w:rPr>
        <w:t xml:space="preserve"> aferente Programului Național de Dezvoltare Rurală 2014 – 2020 (Cod manual: M01–01).</w:t>
      </w:r>
    </w:p>
    <w:p w14:paraId="3078474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 de </w:t>
      </w:r>
      <w:r w:rsidRPr="0010563C">
        <w:rPr>
          <w:rFonts w:ascii="Times New Roman" w:hAnsi="Times New Roman" w:cs="Times New Roman"/>
          <w:sz w:val="24"/>
          <w:szCs w:val="24"/>
        </w:rPr>
        <w:lastRenderedPageBreak/>
        <w:t xml:space="preserve">Finanțare și anexele acestuia, în conformitate cu prevederile documentelor de accesare aferente sub-măsurii 19.2. </w:t>
      </w:r>
    </w:p>
    <w:p w14:paraId="115362D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Cererea de Finanțare depusă de solicitant, rezultată în urma verificărilor, modificărilor și completărilor efectuate pe parcursul etapei de evaluare şi selecție devine obligatorie pentru solicitant. Solicitantul acceptă finanțarea nerambursabilă și se angajează să implementeze corect angajamentele asumate pe propria răspundere. </w:t>
      </w:r>
    </w:p>
    <w:p w14:paraId="47045342" w14:textId="2C9C49D0" w:rsidR="0010563C" w:rsidRDefault="0010563C" w:rsidP="0010563C">
      <w:pPr>
        <w:rPr>
          <w:rFonts w:ascii="Times New Roman" w:hAnsi="Times New Roman" w:cs="Times New Roman"/>
          <w:sz w:val="24"/>
          <w:szCs w:val="24"/>
        </w:rPr>
      </w:pPr>
      <w:r w:rsidRPr="003F0DB2">
        <w:rPr>
          <w:rFonts w:ascii="Times New Roman" w:hAnsi="Times New Roman" w:cs="Times New Roman"/>
          <w:b/>
          <w:bCs/>
          <w:sz w:val="24"/>
          <w:szCs w:val="24"/>
        </w:rPr>
        <w:t>Atenție!</w:t>
      </w:r>
      <w:r w:rsidRPr="0010563C">
        <w:rPr>
          <w:rFonts w:ascii="Times New Roman" w:hAnsi="Times New Roman" w:cs="Times New Roman"/>
          <w:sz w:val="24"/>
          <w:szCs w:val="24"/>
        </w:rPr>
        <w:t xml:space="preserve"> Pe durata de valabilitate și monitorizare a contractului de finanțare, beneficiarul va furniza GAL-ului orice document sau </w:t>
      </w:r>
      <w:proofErr w:type="spellStart"/>
      <w:r w:rsidRPr="0010563C">
        <w:rPr>
          <w:rFonts w:ascii="Times New Roman" w:hAnsi="Times New Roman" w:cs="Times New Roman"/>
          <w:sz w:val="24"/>
          <w:szCs w:val="24"/>
        </w:rPr>
        <w:t>informaţie</w:t>
      </w:r>
      <w:proofErr w:type="spellEnd"/>
      <w:r w:rsidRPr="0010563C">
        <w:rPr>
          <w:rFonts w:ascii="Times New Roman" w:hAnsi="Times New Roman" w:cs="Times New Roman"/>
          <w:sz w:val="24"/>
          <w:szCs w:val="24"/>
        </w:rPr>
        <w:t xml:space="preserve"> în măsură să ajute la colectarea datelor referitoare la indicatorii de monitorizare aferenți proiectului. </w:t>
      </w:r>
    </w:p>
    <w:p w14:paraId="02C88C81" w14:textId="77777777" w:rsidR="003F0DB2" w:rsidRPr="0010563C" w:rsidRDefault="003F0DB2" w:rsidP="0010563C">
      <w:pPr>
        <w:rPr>
          <w:rFonts w:ascii="Times New Roman" w:hAnsi="Times New Roman" w:cs="Times New Roman"/>
          <w:sz w:val="24"/>
          <w:szCs w:val="24"/>
        </w:rPr>
      </w:pPr>
    </w:p>
    <w:p w14:paraId="0BFAF3CE" w14:textId="77777777" w:rsidR="0010563C" w:rsidRPr="0010563C" w:rsidRDefault="0010563C" w:rsidP="003F0DB2">
      <w:pPr>
        <w:pStyle w:val="Titlu2"/>
      </w:pPr>
      <w:bookmarkStart w:id="42" w:name="_Toc110499910"/>
      <w:r w:rsidRPr="0010563C">
        <w:t>10.1</w:t>
      </w:r>
      <w:r w:rsidRPr="0010563C">
        <w:tab/>
        <w:t>Semnarea contractelor de finanțare</w:t>
      </w:r>
      <w:bookmarkEnd w:id="42"/>
      <w:r w:rsidRPr="0010563C">
        <w:t xml:space="preserve"> </w:t>
      </w:r>
    </w:p>
    <w:p w14:paraId="3567DDBC" w14:textId="504FC8D0"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AFIR va notifica Beneficiarul cu privire la decizia de </w:t>
      </w:r>
      <w:r w:rsidR="004D3CA3" w:rsidRPr="0010563C">
        <w:rPr>
          <w:rFonts w:ascii="Times New Roman" w:hAnsi="Times New Roman" w:cs="Times New Roman"/>
          <w:sz w:val="24"/>
          <w:szCs w:val="24"/>
        </w:rPr>
        <w:t>selecție</w:t>
      </w:r>
      <w:r w:rsidRPr="0010563C">
        <w:rPr>
          <w:rFonts w:ascii="Times New Roman" w:hAnsi="Times New Roman" w:cs="Times New Roman"/>
          <w:sz w:val="24"/>
          <w:szCs w:val="24"/>
        </w:rPr>
        <w:t xml:space="preserve"> a Cererii de finanțare prin documentul „Notificarea beneficiarului privind selectarea Cererii de finanțare și semnarea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în vederea prezentării la OJFIR de care aparține, a documentelor necesare în vederea încheierii Contractului de finanțare nerambursabilă, în termen de maxim 30 zile de la primirea notificării privind selectarea cererii de finanțare.</w:t>
      </w:r>
    </w:p>
    <w:p w14:paraId="6CB23C1A" w14:textId="2D276E3F"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 copie a notificării va fi transmisă către GAL </w:t>
      </w:r>
      <w:r w:rsidR="004D3CA3">
        <w:rPr>
          <w:rFonts w:ascii="Times New Roman" w:hAnsi="Times New Roman" w:cs="Times New Roman"/>
          <w:sz w:val="24"/>
          <w:szCs w:val="24"/>
        </w:rPr>
        <w:t>Crivățul de Sud-Est</w:t>
      </w:r>
      <w:r w:rsidRPr="0010563C">
        <w:rPr>
          <w:rFonts w:ascii="Times New Roman" w:hAnsi="Times New Roman" w:cs="Times New Roman"/>
          <w:sz w:val="24"/>
          <w:szCs w:val="24"/>
        </w:rPr>
        <w:t xml:space="preserve">. </w:t>
      </w:r>
    </w:p>
    <w:p w14:paraId="0CB8A43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urma depunerii la AFIR a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și a documentelor în original solicitate la contractare, pe suport de </w:t>
      </w:r>
      <w:proofErr w:type="spellStart"/>
      <w:r w:rsidRPr="0010563C">
        <w:rPr>
          <w:rFonts w:ascii="Times New Roman" w:hAnsi="Times New Roman" w:cs="Times New Roman"/>
          <w:sz w:val="24"/>
          <w:szCs w:val="24"/>
        </w:rPr>
        <w:t>hartie</w:t>
      </w:r>
      <w:proofErr w:type="spellEnd"/>
      <w:r w:rsidRPr="0010563C">
        <w:rPr>
          <w:rFonts w:ascii="Times New Roman" w:hAnsi="Times New Roman" w:cs="Times New Roman"/>
          <w:sz w:val="24"/>
          <w:szCs w:val="24"/>
        </w:rPr>
        <w:t>, un proiect selectat poate fi declarat:</w:t>
      </w:r>
    </w:p>
    <w:p w14:paraId="2281762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w:t>
      </w:r>
      <w:r w:rsidRPr="004D3CA3">
        <w:rPr>
          <w:rFonts w:ascii="Times New Roman" w:hAnsi="Times New Roman" w:cs="Times New Roman"/>
          <w:b/>
          <w:bCs/>
          <w:sz w:val="24"/>
          <w:szCs w:val="24"/>
        </w:rPr>
        <w:t>selectat pentru finanțare</w:t>
      </w:r>
      <w:r w:rsidRPr="0010563C">
        <w:rPr>
          <w:rFonts w:ascii="Times New Roman" w:hAnsi="Times New Roman" w:cs="Times New Roman"/>
          <w:sz w:val="24"/>
          <w:szCs w:val="24"/>
        </w:rPr>
        <w:t xml:space="preserve">, dacă în urma verificării documentelor sunt îndeplinite condițiile de eligibilitate și criteriile de selecție, caz în care se va notifica solicitantul în vederea prezentării la CRFIR în maxim 15 zile lucrătoare pentru luare la </w:t>
      </w:r>
      <w:proofErr w:type="spellStart"/>
      <w:r w:rsidRPr="0010563C">
        <w:rPr>
          <w:rFonts w:ascii="Times New Roman" w:hAnsi="Times New Roman" w:cs="Times New Roman"/>
          <w:sz w:val="24"/>
          <w:szCs w:val="24"/>
        </w:rPr>
        <w:t>cunoştinţă</w:t>
      </w:r>
      <w:proofErr w:type="spellEnd"/>
      <w:r w:rsidRPr="0010563C">
        <w:rPr>
          <w:rFonts w:ascii="Times New Roman" w:hAnsi="Times New Roman" w:cs="Times New Roman"/>
          <w:sz w:val="24"/>
          <w:szCs w:val="24"/>
        </w:rPr>
        <w:t xml:space="preserve">, în vederea semnării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w:t>
      </w:r>
    </w:p>
    <w:p w14:paraId="5B9D8BC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solicitantul nu se prezintă în termenul precizat în Notificare pentru a lua la </w:t>
      </w:r>
      <w:proofErr w:type="spellStart"/>
      <w:r w:rsidRPr="0010563C">
        <w:rPr>
          <w:rFonts w:ascii="Times New Roman" w:hAnsi="Times New Roman" w:cs="Times New Roman"/>
          <w:sz w:val="24"/>
          <w:szCs w:val="24"/>
        </w:rPr>
        <w:t>cunoştinţă</w:t>
      </w:r>
      <w:proofErr w:type="spellEnd"/>
      <w:r w:rsidRPr="0010563C">
        <w:rPr>
          <w:rFonts w:ascii="Times New Roman" w:hAnsi="Times New Roman" w:cs="Times New Roman"/>
          <w:sz w:val="24"/>
          <w:szCs w:val="24"/>
        </w:rPr>
        <w:t xml:space="preserve">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şi nici nu </w:t>
      </w:r>
      <w:proofErr w:type="spellStart"/>
      <w:r w:rsidRPr="0010563C">
        <w:rPr>
          <w:rFonts w:ascii="Times New Roman" w:hAnsi="Times New Roman" w:cs="Times New Roman"/>
          <w:sz w:val="24"/>
          <w:szCs w:val="24"/>
        </w:rPr>
        <w:t>anunţă</w:t>
      </w:r>
      <w:proofErr w:type="spellEnd"/>
      <w:r w:rsidRPr="0010563C">
        <w:rPr>
          <w:rFonts w:ascii="Times New Roman" w:hAnsi="Times New Roman" w:cs="Times New Roman"/>
          <w:sz w:val="24"/>
          <w:szCs w:val="24"/>
        </w:rPr>
        <w:t xml:space="preserve"> AFIR că nu se poate prezenta în termen, atunci se consideră că a </w:t>
      </w:r>
      <w:proofErr w:type="spellStart"/>
      <w:r w:rsidRPr="0010563C">
        <w:rPr>
          <w:rFonts w:ascii="Times New Roman" w:hAnsi="Times New Roman" w:cs="Times New Roman"/>
          <w:sz w:val="24"/>
          <w:szCs w:val="24"/>
        </w:rPr>
        <w:t>renunţat</w:t>
      </w:r>
      <w:proofErr w:type="spellEnd"/>
      <w:r w:rsidRPr="0010563C">
        <w:rPr>
          <w:rFonts w:ascii="Times New Roman" w:hAnsi="Times New Roman" w:cs="Times New Roman"/>
          <w:sz w:val="24"/>
          <w:szCs w:val="24"/>
        </w:rPr>
        <w:t xml:space="preserve"> la ajutorul financiar nerambursabil;</w:t>
      </w:r>
    </w:p>
    <w:p w14:paraId="46084F8C" w14:textId="77777777" w:rsidR="0010563C" w:rsidRPr="0010563C" w:rsidRDefault="0010563C" w:rsidP="0010563C">
      <w:pPr>
        <w:rPr>
          <w:rFonts w:ascii="Times New Roman" w:hAnsi="Times New Roman" w:cs="Times New Roman"/>
          <w:sz w:val="24"/>
          <w:szCs w:val="24"/>
        </w:rPr>
      </w:pPr>
      <w:r w:rsidRPr="004D3CA3">
        <w:rPr>
          <w:rFonts w:ascii="Times New Roman" w:hAnsi="Times New Roman" w:cs="Times New Roman"/>
          <w:b/>
          <w:bCs/>
          <w:sz w:val="24"/>
          <w:szCs w:val="24"/>
        </w:rPr>
        <w:t>- neselectat pentru finanțare,</w:t>
      </w:r>
      <w:r w:rsidRPr="0010563C">
        <w:rPr>
          <w:rFonts w:ascii="Times New Roman" w:hAnsi="Times New Roman" w:cs="Times New Roman"/>
          <w:sz w:val="24"/>
          <w:szCs w:val="24"/>
        </w:rPr>
        <w:t xml:space="preserve"> dacă în urma verificării documentelor nu sunt îndeplinite condițiile de eligibilitate și criteriile de selecție, caz în care se va notifica solicitantul.</w:t>
      </w:r>
    </w:p>
    <w:p w14:paraId="47E08A2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se vor constata neconcordanțe în urma verificării documentelor solicitate în vederea încheierii Contractului de finanțare și documentele depuse pe suport de hârtie care pot afecta criteriile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sau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eligibilitate, cererea de finanțare se va declara neeligibilă/ neselectată pentru finanțare, cu consecința neîncheierii Contractului de finanțare și încadrarea proiectului cu statut de contract neîncheiat. </w:t>
      </w:r>
    </w:p>
    <w:p w14:paraId="0C218B6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Obiectul Contractului îl reprezintă acordarea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nerambursabile de către AFIR, pentru punerea în aplicare a Cererii de finanțare asumată de către solicitant. </w:t>
      </w:r>
    </w:p>
    <w:p w14:paraId="7DEEE5C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Beneficiarului i se va acorda finanțarea nerambursabilă în termenii şi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stabilite în Contract, care este constituit din Contractul de finanțare şi anexele acestuia. </w:t>
      </w:r>
    </w:p>
    <w:p w14:paraId="50F310C9" w14:textId="77777777" w:rsidR="0010563C" w:rsidRPr="0010563C" w:rsidRDefault="0010563C" w:rsidP="0010563C">
      <w:pPr>
        <w:rPr>
          <w:rFonts w:ascii="Times New Roman" w:hAnsi="Times New Roman" w:cs="Times New Roman"/>
          <w:sz w:val="24"/>
          <w:szCs w:val="24"/>
        </w:rPr>
      </w:pPr>
    </w:p>
    <w:p w14:paraId="17D7E01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Verificarea conformității la încheierea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4FBC898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Efectuarea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se va realiza înainte de semnarea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şi constă în verificarea Cererii de finanțare, respectiv dacă documentele originale aflate în posesia solicitantului corespund cu Cererea de finanțare depusă pe format de hârtie. </w:t>
      </w:r>
    </w:p>
    <w:p w14:paraId="0EF3E7B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Atenție! În cazul în care expertul verificator descoperă modificări ulterioare aduse documentelor scanate în format electronic, proiectul este considerat neeligibil şi nu se va mai încheia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w:t>
      </w:r>
    </w:p>
    <w:p w14:paraId="3E0D26C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Constituie eroare de fond nesemnarea </w:t>
      </w:r>
      <w:proofErr w:type="spellStart"/>
      <w:r w:rsidRPr="0010563C">
        <w:rPr>
          <w:rFonts w:ascii="Times New Roman" w:hAnsi="Times New Roman" w:cs="Times New Roman"/>
          <w:sz w:val="24"/>
          <w:szCs w:val="24"/>
        </w:rPr>
        <w:t>declaraţiilor</w:t>
      </w:r>
      <w:proofErr w:type="spellEnd"/>
      <w:r w:rsidRPr="0010563C">
        <w:rPr>
          <w:rFonts w:ascii="Times New Roman" w:hAnsi="Times New Roman" w:cs="Times New Roman"/>
          <w:sz w:val="24"/>
          <w:szCs w:val="24"/>
        </w:rPr>
        <w:t xml:space="preserve"> pe propria răspundere, situație care atrage imposibilitatea semnării contractului. </w:t>
      </w:r>
    </w:p>
    <w:p w14:paraId="19949AB3" w14:textId="77777777" w:rsidR="0010563C" w:rsidRPr="0010563C" w:rsidRDefault="0010563C" w:rsidP="0010563C">
      <w:pPr>
        <w:rPr>
          <w:rFonts w:ascii="Times New Roman" w:hAnsi="Times New Roman" w:cs="Times New Roman"/>
          <w:sz w:val="24"/>
          <w:szCs w:val="24"/>
        </w:rPr>
      </w:pPr>
      <w:r w:rsidRPr="004D3CA3">
        <w:rPr>
          <w:rFonts w:ascii="Times New Roman" w:hAnsi="Times New Roman" w:cs="Times New Roman"/>
          <w:b/>
          <w:bCs/>
          <w:sz w:val="24"/>
          <w:szCs w:val="24"/>
        </w:rPr>
        <w:t>Atenție!</w:t>
      </w:r>
      <w:r w:rsidRPr="0010563C">
        <w:rPr>
          <w:rFonts w:ascii="Times New Roman" w:hAnsi="Times New Roman" w:cs="Times New Roman"/>
          <w:sz w:val="24"/>
          <w:szCs w:val="24"/>
        </w:rPr>
        <w:t xml:space="preserve"> În vederea încheierii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solicitantul se va prezenta la sediul OJFIR (cazul proiectelor fără C+M)/CRFIR (cazul proiectelor cu C+M) cu un exemplar al dosarului Cererii de finanțare şi a documentelor anexe pe suport de hârtie, conform </w:t>
      </w:r>
      <w:proofErr w:type="spellStart"/>
      <w:r w:rsidRPr="0010563C">
        <w:rPr>
          <w:rFonts w:ascii="Times New Roman" w:hAnsi="Times New Roman" w:cs="Times New Roman"/>
          <w:sz w:val="24"/>
          <w:szCs w:val="24"/>
        </w:rPr>
        <w:t>documentaţiei</w:t>
      </w:r>
      <w:proofErr w:type="spellEnd"/>
      <w:r w:rsidRPr="0010563C">
        <w:rPr>
          <w:rFonts w:ascii="Times New Roman" w:hAnsi="Times New Roman" w:cs="Times New Roman"/>
          <w:sz w:val="24"/>
          <w:szCs w:val="24"/>
        </w:rPr>
        <w:t xml:space="preserve"> depuse , care va rămâne la OJFIR/CRFIR. Pentru confruntarea documentelor copie depuse atât pe suport de hârtie se va prezenta totodată și dosarul cuprinzând documentele în original. Exemplarul original al Cererii de </w:t>
      </w:r>
      <w:proofErr w:type="spellStart"/>
      <w:r w:rsidRPr="0010563C">
        <w:rPr>
          <w:rFonts w:ascii="Times New Roman" w:hAnsi="Times New Roman" w:cs="Times New Roman"/>
          <w:sz w:val="24"/>
          <w:szCs w:val="24"/>
        </w:rPr>
        <w:t>Finantare</w:t>
      </w:r>
      <w:proofErr w:type="spellEnd"/>
      <w:r w:rsidRPr="0010563C">
        <w:rPr>
          <w:rFonts w:ascii="Times New Roman" w:hAnsi="Times New Roman" w:cs="Times New Roman"/>
          <w:sz w:val="24"/>
          <w:szCs w:val="24"/>
        </w:rPr>
        <w:t xml:space="preserve"> şi al anexelor va fi păstrat la AFIR pentru întocmirea dosarului administrativ. </w:t>
      </w:r>
    </w:p>
    <w:p w14:paraId="74FF7DAC" w14:textId="77777777" w:rsidR="0010563C" w:rsidRPr="0010563C" w:rsidRDefault="0010563C" w:rsidP="0010563C">
      <w:pPr>
        <w:rPr>
          <w:rFonts w:ascii="Times New Roman" w:hAnsi="Times New Roman" w:cs="Times New Roman"/>
          <w:sz w:val="24"/>
          <w:szCs w:val="24"/>
        </w:rPr>
      </w:pPr>
    </w:p>
    <w:p w14:paraId="0885159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Documentele necesare la Contractare </w:t>
      </w:r>
    </w:p>
    <w:p w14:paraId="749AF1B0" w14:textId="2BF72CEA" w:rsidR="0010563C" w:rsidRPr="0010563C" w:rsidRDefault="0010563C" w:rsidP="0010563C">
      <w:pPr>
        <w:rPr>
          <w:rFonts w:ascii="Times New Roman" w:hAnsi="Times New Roman" w:cs="Times New Roman"/>
          <w:sz w:val="24"/>
          <w:szCs w:val="24"/>
        </w:rPr>
      </w:pPr>
      <w:r w:rsidRPr="000B1EA3">
        <w:rPr>
          <w:rFonts w:ascii="Times New Roman" w:hAnsi="Times New Roman" w:cs="Times New Roman"/>
          <w:b/>
          <w:bCs/>
          <w:sz w:val="24"/>
          <w:szCs w:val="24"/>
        </w:rPr>
        <w:t>Atenție</w:t>
      </w:r>
      <w:r w:rsidRPr="006A5323">
        <w:rPr>
          <w:rFonts w:ascii="Times New Roman" w:hAnsi="Times New Roman" w:cs="Times New Roman"/>
          <w:b/>
          <w:bCs/>
          <w:sz w:val="24"/>
          <w:szCs w:val="24"/>
        </w:rPr>
        <w:t>!</w:t>
      </w:r>
      <w:r w:rsidRPr="006A5323">
        <w:rPr>
          <w:rFonts w:ascii="Times New Roman" w:hAnsi="Times New Roman" w:cs="Times New Roman"/>
          <w:sz w:val="24"/>
          <w:szCs w:val="24"/>
        </w:rPr>
        <w:t xml:space="preserve"> În termen</w:t>
      </w:r>
      <w:r w:rsidR="006A5323" w:rsidRPr="006A5323">
        <w:rPr>
          <w:rFonts w:ascii="Times New Roman" w:hAnsi="Times New Roman" w:cs="Times New Roman"/>
          <w:sz w:val="24"/>
          <w:szCs w:val="24"/>
        </w:rPr>
        <w:t>ul impus de către AFIR</w:t>
      </w:r>
      <w:r w:rsidRPr="006A5323">
        <w:rPr>
          <w:rFonts w:ascii="Times New Roman" w:hAnsi="Times New Roman" w:cs="Times New Roman"/>
          <w:sz w:val="24"/>
          <w:szCs w:val="24"/>
        </w:rPr>
        <w:t xml:space="preserve"> de la primire</w:t>
      </w:r>
      <w:r w:rsidR="006A5323" w:rsidRPr="006A5323">
        <w:rPr>
          <w:rFonts w:ascii="Times New Roman" w:hAnsi="Times New Roman" w:cs="Times New Roman"/>
          <w:sz w:val="24"/>
          <w:szCs w:val="24"/>
        </w:rPr>
        <w:t>a</w:t>
      </w:r>
      <w:r w:rsidRPr="0010563C">
        <w:rPr>
          <w:rFonts w:ascii="Times New Roman" w:hAnsi="Times New Roman" w:cs="Times New Roman"/>
          <w:sz w:val="24"/>
          <w:szCs w:val="24"/>
        </w:rPr>
        <w:t xml:space="preserve"> Notificării privind selectarea Cererii de Finanțare, solicitantul va depune la sediul OJFIR (cazul proiectelor fără C+M)/CRFIR (cazul proiectelor cu C+M) următoarele documente, cu caracter obligatoriu: </w:t>
      </w:r>
    </w:p>
    <w:p w14:paraId="7736DBFA"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1. Un exemplar original al Cererii de Finanțare</w:t>
      </w:r>
      <w:r w:rsidRPr="0010563C">
        <w:rPr>
          <w:rFonts w:ascii="Times New Roman" w:hAnsi="Times New Roman" w:cs="Times New Roman"/>
          <w:sz w:val="24"/>
          <w:szCs w:val="24"/>
        </w:rPr>
        <w:t xml:space="preserve"> şi a documentelor anexe pe suport de hârtie, conform </w:t>
      </w:r>
      <w:proofErr w:type="spellStart"/>
      <w:r w:rsidRPr="0010563C">
        <w:rPr>
          <w:rFonts w:ascii="Times New Roman" w:hAnsi="Times New Roman" w:cs="Times New Roman"/>
          <w:sz w:val="24"/>
          <w:szCs w:val="24"/>
        </w:rPr>
        <w:t>documentaţiei</w:t>
      </w:r>
      <w:proofErr w:type="spellEnd"/>
      <w:r w:rsidRPr="0010563C">
        <w:rPr>
          <w:rFonts w:ascii="Times New Roman" w:hAnsi="Times New Roman" w:cs="Times New Roman"/>
          <w:sz w:val="24"/>
          <w:szCs w:val="24"/>
        </w:rPr>
        <w:t xml:space="preserve"> depuse on-line. Pentru confruntarea documentelor depuse pe suport de </w:t>
      </w:r>
      <w:proofErr w:type="spellStart"/>
      <w:r w:rsidRPr="0010563C">
        <w:rPr>
          <w:rFonts w:ascii="Times New Roman" w:hAnsi="Times New Roman" w:cs="Times New Roman"/>
          <w:sz w:val="24"/>
          <w:szCs w:val="24"/>
        </w:rPr>
        <w:t>hartie</w:t>
      </w:r>
      <w:proofErr w:type="spellEnd"/>
      <w:r w:rsidRPr="0010563C">
        <w:rPr>
          <w:rFonts w:ascii="Times New Roman" w:hAnsi="Times New Roman" w:cs="Times New Roman"/>
          <w:sz w:val="24"/>
          <w:szCs w:val="24"/>
        </w:rPr>
        <w:t xml:space="preserve">, cât și on-line, beneficiarul va prezenta și dosarul cuprinzând documentele în original. </w:t>
      </w:r>
    </w:p>
    <w:p w14:paraId="0EA20D85" w14:textId="77777777" w:rsidR="0010563C" w:rsidRPr="0003369D" w:rsidRDefault="0010563C" w:rsidP="0010563C">
      <w:pPr>
        <w:rPr>
          <w:rFonts w:ascii="Times New Roman" w:hAnsi="Times New Roman" w:cs="Times New Roman"/>
          <w:b/>
          <w:bCs/>
          <w:sz w:val="24"/>
          <w:szCs w:val="24"/>
        </w:rPr>
      </w:pPr>
      <w:r w:rsidRPr="0003369D">
        <w:rPr>
          <w:rFonts w:ascii="Times New Roman" w:hAnsi="Times New Roman" w:cs="Times New Roman"/>
          <w:b/>
          <w:bCs/>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Cererea de Finanțare se va declara neeligibilă/neselectată pentru finanțare, cu consecința neîncheierii Contractului de Finanțare și încadrarea proiectului cu statut de contract neîncheiat.</w:t>
      </w:r>
    </w:p>
    <w:p w14:paraId="79ED58FE"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2. Adresă emisă de instituția financiară (bancă/ trezorerie)</w:t>
      </w:r>
      <w:r w:rsidRPr="0010563C">
        <w:rPr>
          <w:rFonts w:ascii="Times New Roman" w:hAnsi="Times New Roman" w:cs="Times New Roman"/>
          <w:sz w:val="24"/>
          <w:szCs w:val="24"/>
        </w:rPr>
        <w:t xml:space="preserve"> cu datele de identificare ale acesteia, şi ale contului aferent proiectului FEADR (denumirea, adresa instituției financiare, codul IBAN al contului de </w:t>
      </w:r>
      <w:proofErr w:type="spellStart"/>
      <w:r w:rsidRPr="0010563C">
        <w:rPr>
          <w:rFonts w:ascii="Times New Roman" w:hAnsi="Times New Roman" w:cs="Times New Roman"/>
          <w:sz w:val="24"/>
          <w:szCs w:val="24"/>
        </w:rPr>
        <w:t>operatiuni</w:t>
      </w:r>
      <w:proofErr w:type="spellEnd"/>
      <w:r w:rsidRPr="0010563C">
        <w:rPr>
          <w:rFonts w:ascii="Times New Roman" w:hAnsi="Times New Roman" w:cs="Times New Roman"/>
          <w:sz w:val="24"/>
          <w:szCs w:val="24"/>
        </w:rPr>
        <w:t xml:space="preserve"> cu AFIR). </w:t>
      </w:r>
    </w:p>
    <w:p w14:paraId="217BF286"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3. Certificate care să ateste lipsa datoriilor restante fiscale şi locale</w:t>
      </w:r>
      <w:r w:rsidRPr="0010563C">
        <w:rPr>
          <w:rFonts w:ascii="Times New Roman" w:hAnsi="Times New Roman" w:cs="Times New Roman"/>
          <w:sz w:val="24"/>
          <w:szCs w:val="24"/>
        </w:rPr>
        <w:t xml:space="preserve">, emise de </w:t>
      </w:r>
      <w:proofErr w:type="spellStart"/>
      <w:r w:rsidRPr="0010563C">
        <w:rPr>
          <w:rFonts w:ascii="Times New Roman" w:hAnsi="Times New Roman" w:cs="Times New Roman"/>
          <w:sz w:val="24"/>
          <w:szCs w:val="24"/>
        </w:rPr>
        <w:t>Direcţia</w:t>
      </w:r>
      <w:proofErr w:type="spellEnd"/>
      <w:r w:rsidRPr="0010563C">
        <w:rPr>
          <w:rFonts w:ascii="Times New Roman" w:hAnsi="Times New Roman" w:cs="Times New Roman"/>
          <w:sz w:val="24"/>
          <w:szCs w:val="24"/>
        </w:rPr>
        <w:t xml:space="preserve"> Generală a </w:t>
      </w:r>
      <w:proofErr w:type="spellStart"/>
      <w:r w:rsidRPr="0010563C">
        <w:rPr>
          <w:rFonts w:ascii="Times New Roman" w:hAnsi="Times New Roman" w:cs="Times New Roman"/>
          <w:sz w:val="24"/>
          <w:szCs w:val="24"/>
        </w:rPr>
        <w:t>Finanţelor</w:t>
      </w:r>
      <w:proofErr w:type="spellEnd"/>
      <w:r w:rsidRPr="0010563C">
        <w:rPr>
          <w:rFonts w:ascii="Times New Roman" w:hAnsi="Times New Roman" w:cs="Times New Roman"/>
          <w:sz w:val="24"/>
          <w:szCs w:val="24"/>
        </w:rPr>
        <w:t xml:space="preserve"> Publice și de primăriile pe raza cărora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au sediul social și puncte de lucru (numai în cazul în care solicitantul este proprietar asupra imobilelor) şi, dacă este cazul, graficul de </w:t>
      </w:r>
      <w:proofErr w:type="spellStart"/>
      <w:r w:rsidRPr="0010563C">
        <w:rPr>
          <w:rFonts w:ascii="Times New Roman" w:hAnsi="Times New Roman" w:cs="Times New Roman"/>
          <w:sz w:val="24"/>
          <w:szCs w:val="24"/>
        </w:rPr>
        <w:t>reeşalonare</w:t>
      </w:r>
      <w:proofErr w:type="spellEnd"/>
      <w:r w:rsidRPr="0010563C">
        <w:rPr>
          <w:rFonts w:ascii="Times New Roman" w:hAnsi="Times New Roman" w:cs="Times New Roman"/>
          <w:sz w:val="24"/>
          <w:szCs w:val="24"/>
        </w:rPr>
        <w:t xml:space="preserve"> a datoriilor către bugetul consolidat, valabil la data încheierii Contractului de Finanțare (pentru liderul de proiect). </w:t>
      </w:r>
    </w:p>
    <w:p w14:paraId="2B13C809"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 xml:space="preserve">4. Document emis de DSVSA </w:t>
      </w:r>
      <w:r w:rsidRPr="0003369D">
        <w:rPr>
          <w:rFonts w:ascii="Times New Roman" w:hAnsi="Times New Roman" w:cs="Times New Roman"/>
          <w:sz w:val="24"/>
          <w:szCs w:val="24"/>
        </w:rPr>
        <w:t>conform Protocolului de colaborare dintre AFIR şi ANSVSA publicat pe pagina de internet www.afir.info.</w:t>
      </w:r>
      <w:r w:rsidRPr="0010563C">
        <w:rPr>
          <w:rFonts w:ascii="Times New Roman" w:hAnsi="Times New Roman" w:cs="Times New Roman"/>
          <w:sz w:val="24"/>
          <w:szCs w:val="24"/>
        </w:rPr>
        <w:t xml:space="preserve"> </w:t>
      </w:r>
    </w:p>
    <w:p w14:paraId="30EDD471"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5. Document emis de DSP</w:t>
      </w:r>
      <w:r w:rsidRPr="0010563C">
        <w:rPr>
          <w:rFonts w:ascii="Times New Roman" w:hAnsi="Times New Roman" w:cs="Times New Roman"/>
          <w:sz w:val="24"/>
          <w:szCs w:val="24"/>
        </w:rPr>
        <w:t xml:space="preserve"> județeană conform protocolului de colaborare privind constatarea </w:t>
      </w:r>
      <w:proofErr w:type="spellStart"/>
      <w:r w:rsidRPr="0010563C">
        <w:rPr>
          <w:rFonts w:ascii="Times New Roman" w:hAnsi="Times New Roman" w:cs="Times New Roman"/>
          <w:sz w:val="24"/>
          <w:szCs w:val="24"/>
        </w:rPr>
        <w:t>conformităţii</w:t>
      </w:r>
      <w:proofErr w:type="spellEnd"/>
      <w:r w:rsidRPr="0010563C">
        <w:rPr>
          <w:rFonts w:ascii="Times New Roman" w:hAnsi="Times New Roman" w:cs="Times New Roman"/>
          <w:sz w:val="24"/>
          <w:szCs w:val="24"/>
        </w:rPr>
        <w:t xml:space="preserve"> proiectului cu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igienă şi sănătate publică (pentru </w:t>
      </w:r>
      <w:proofErr w:type="spellStart"/>
      <w:r w:rsidRPr="0010563C">
        <w:rPr>
          <w:rFonts w:ascii="Times New Roman" w:hAnsi="Times New Roman" w:cs="Times New Roman"/>
          <w:sz w:val="24"/>
          <w:szCs w:val="24"/>
        </w:rPr>
        <w:t>unităţile</w:t>
      </w:r>
      <w:proofErr w:type="spellEnd"/>
      <w:r w:rsidRPr="0010563C">
        <w:rPr>
          <w:rFonts w:ascii="Times New Roman" w:hAnsi="Times New Roman" w:cs="Times New Roman"/>
          <w:sz w:val="24"/>
          <w:szCs w:val="24"/>
        </w:rPr>
        <w:t xml:space="preserve"> supuse avizării sanitare, conform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în vigoare, sau Notificare privind conformitatea proiectului cu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igienă și sănătate publică, sau Notificare că </w:t>
      </w:r>
      <w:proofErr w:type="spellStart"/>
      <w:r w:rsidRPr="0010563C">
        <w:rPr>
          <w:rFonts w:ascii="Times New Roman" w:hAnsi="Times New Roman" w:cs="Times New Roman"/>
          <w:sz w:val="24"/>
          <w:szCs w:val="24"/>
        </w:rPr>
        <w:t>investiţia</w:t>
      </w:r>
      <w:proofErr w:type="spellEnd"/>
      <w:r w:rsidRPr="0010563C">
        <w:rPr>
          <w:rFonts w:ascii="Times New Roman" w:hAnsi="Times New Roman" w:cs="Times New Roman"/>
          <w:sz w:val="24"/>
          <w:szCs w:val="24"/>
        </w:rPr>
        <w:t xml:space="preserve"> nu face obiectul evaluării </w:t>
      </w:r>
      <w:proofErr w:type="spellStart"/>
      <w:r w:rsidRPr="0010563C">
        <w:rPr>
          <w:rFonts w:ascii="Times New Roman" w:hAnsi="Times New Roman" w:cs="Times New Roman"/>
          <w:sz w:val="24"/>
          <w:szCs w:val="24"/>
        </w:rPr>
        <w:t>condiţiilor</w:t>
      </w:r>
      <w:proofErr w:type="spellEnd"/>
      <w:r w:rsidRPr="0010563C">
        <w:rPr>
          <w:rFonts w:ascii="Times New Roman" w:hAnsi="Times New Roman" w:cs="Times New Roman"/>
          <w:sz w:val="24"/>
          <w:szCs w:val="24"/>
        </w:rPr>
        <w:t xml:space="preserve"> de igienă.</w:t>
      </w:r>
    </w:p>
    <w:p w14:paraId="2EFBBE5B"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6a. Document emis de Agenția Națională pentru Protecția Mediului,</w:t>
      </w:r>
      <w:r w:rsidRPr="0010563C">
        <w:rPr>
          <w:rFonts w:ascii="Times New Roman" w:hAnsi="Times New Roman" w:cs="Times New Roman"/>
          <w:sz w:val="24"/>
          <w:szCs w:val="24"/>
        </w:rPr>
        <w:t xml:space="preserve"> (conform protocolului de colaborare AFIR ANPM-GM): </w:t>
      </w:r>
    </w:p>
    <w:p w14:paraId="0AC2719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 Clasarea notificării </w:t>
      </w:r>
    </w:p>
    <w:p w14:paraId="608C811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094194B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Decizia etapei de încadrare ca document final (prin care se precizează că proiectul nu se supune evaluării impactului asupra mediului şi nici evaluării adecvate) </w:t>
      </w:r>
    </w:p>
    <w:p w14:paraId="33F31B4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1069603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Acordul de mediu în cazul în care se impune evaluarea impactului asupra mediului </w:t>
      </w:r>
    </w:p>
    <w:p w14:paraId="359DAC8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sau </w:t>
      </w:r>
    </w:p>
    <w:p w14:paraId="7CF14D0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Acordul de mediu în cazul evaluării impactului asupra mediului și de evaluare adecvată sau </w:t>
      </w:r>
    </w:p>
    <w:p w14:paraId="5024DB0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Avizul Natura 2000 pentru proiectele care impun doar evaluare adecvată. </w:t>
      </w:r>
    </w:p>
    <w:p w14:paraId="30F3CBDA"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b. Document emis de Garda Națională de Mediu</w:t>
      </w:r>
      <w:r w:rsidRPr="0010563C">
        <w:rPr>
          <w:rFonts w:ascii="Times New Roman" w:hAnsi="Times New Roman" w:cs="Times New Roman"/>
          <w:sz w:val="24"/>
          <w:szCs w:val="24"/>
        </w:rPr>
        <w:t xml:space="preserve"> (dacă este cazul); </w:t>
      </w:r>
    </w:p>
    <w:p w14:paraId="13E02D0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Termenul maxim de prezentare a documentului care atestă evaluarea impactului preconizat asupra mediului este de maximum 4 luni de la primirea de către solicitant a </w:t>
      </w:r>
      <w:proofErr w:type="spellStart"/>
      <w:r w:rsidRPr="0010563C">
        <w:rPr>
          <w:rFonts w:ascii="Times New Roman" w:hAnsi="Times New Roman" w:cs="Times New Roman"/>
          <w:sz w:val="24"/>
          <w:szCs w:val="24"/>
        </w:rPr>
        <w:t>notificarii</w:t>
      </w:r>
      <w:proofErr w:type="spellEnd"/>
      <w:r w:rsidRPr="0010563C">
        <w:rPr>
          <w:rFonts w:ascii="Times New Roman" w:hAnsi="Times New Roman" w:cs="Times New Roman"/>
          <w:sz w:val="24"/>
          <w:szCs w:val="24"/>
        </w:rPr>
        <w:t xml:space="preserve"> privind selectarea Cererii de Finanțare.</w:t>
      </w:r>
    </w:p>
    <w:p w14:paraId="1A2C66A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In cazul proiectelor care se supun procedurilor de evaluare a impactului asupra mediului și de evaluare adecvată sau doar de evaluare adecvată, acordul de mediu/ avizul Natura 2000, se depun în termen de maximum 7 luni de la notificarea solicitantului privind </w:t>
      </w:r>
      <w:proofErr w:type="spellStart"/>
      <w:r w:rsidRPr="0010563C">
        <w:rPr>
          <w:rFonts w:ascii="Times New Roman" w:hAnsi="Times New Roman" w:cs="Times New Roman"/>
          <w:sz w:val="24"/>
          <w:szCs w:val="24"/>
        </w:rPr>
        <w:t>selecţia</w:t>
      </w:r>
      <w:proofErr w:type="spellEnd"/>
      <w:r w:rsidRPr="0010563C">
        <w:rPr>
          <w:rFonts w:ascii="Times New Roman" w:hAnsi="Times New Roman" w:cs="Times New Roman"/>
          <w:sz w:val="24"/>
          <w:szCs w:val="24"/>
        </w:rPr>
        <w:t xml:space="preserve"> proiectului și înainte de semnarea Contractului de Finanțare cu AFIR. După expirarea termenului,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nu mai poate fi semnat. </w:t>
      </w:r>
    </w:p>
    <w:p w14:paraId="346AA082"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7. Proiectul tehnic,</w:t>
      </w:r>
      <w:r w:rsidRPr="0010563C">
        <w:rPr>
          <w:rFonts w:ascii="Times New Roman" w:hAnsi="Times New Roman" w:cs="Times New Roman"/>
          <w:sz w:val="24"/>
          <w:szCs w:val="24"/>
        </w:rPr>
        <w:t xml:space="preserve"> dacă este cazul, semnat și ștampilat de un verificator autorizat, însoțit de graficul fizic și financiar de realizare a investiției, se va depune la CRFIR, în vederea avizării. </w:t>
      </w:r>
    </w:p>
    <w:p w14:paraId="799C698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existenței unor diferențe față de Studiul de Fezabilitate, în vederea avizării Proiectului Tehnic, Beneficiarul trebuie să atașeze, un tabel centralizator cu </w:t>
      </w:r>
      <w:proofErr w:type="spellStart"/>
      <w:r w:rsidRPr="0010563C">
        <w:rPr>
          <w:rFonts w:ascii="Times New Roman" w:hAnsi="Times New Roman" w:cs="Times New Roman"/>
          <w:sz w:val="24"/>
          <w:szCs w:val="24"/>
        </w:rPr>
        <w:t>diferentele</w:t>
      </w:r>
      <w:proofErr w:type="spellEnd"/>
      <w:r w:rsidRPr="0010563C">
        <w:rPr>
          <w:rFonts w:ascii="Times New Roman" w:hAnsi="Times New Roman" w:cs="Times New Roman"/>
          <w:sz w:val="24"/>
          <w:szCs w:val="24"/>
        </w:rPr>
        <w:t xml:space="preserve"> fizice/valorice între SF-</w:t>
      </w:r>
      <w:proofErr w:type="spellStart"/>
      <w:r w:rsidRPr="0010563C">
        <w:rPr>
          <w:rFonts w:ascii="Times New Roman" w:hAnsi="Times New Roman" w:cs="Times New Roman"/>
          <w:sz w:val="24"/>
          <w:szCs w:val="24"/>
        </w:rPr>
        <w:t>PTh</w:t>
      </w:r>
      <w:proofErr w:type="spellEnd"/>
      <w:r w:rsidRPr="0010563C">
        <w:rPr>
          <w:rFonts w:ascii="Times New Roman" w:hAnsi="Times New Roman" w:cs="Times New Roman"/>
          <w:sz w:val="24"/>
          <w:szCs w:val="24"/>
        </w:rPr>
        <w:t xml:space="preserve"> și bugetul proiectului/ devizul general/ devizele pe obiecte în lei și euro, cu valorile actualizate semnate de reprezentantul legal și avizate de proiectant/ verificator autorizat. </w:t>
      </w:r>
    </w:p>
    <w:p w14:paraId="008932C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urma primirii „Notificării beneficiarului privind selectarea Cererii de Finanțare şi semnarea Contractului de Finanțare”, solicitantul are posibilitatea de a publica </w:t>
      </w:r>
      <w:proofErr w:type="spellStart"/>
      <w:r w:rsidRPr="0010563C">
        <w:rPr>
          <w:rFonts w:ascii="Times New Roman" w:hAnsi="Times New Roman" w:cs="Times New Roman"/>
          <w:sz w:val="24"/>
          <w:szCs w:val="24"/>
        </w:rPr>
        <w:t>anunţul</w:t>
      </w:r>
      <w:proofErr w:type="spellEnd"/>
      <w:r w:rsidRPr="0010563C">
        <w:rPr>
          <w:rFonts w:ascii="Times New Roman" w:hAnsi="Times New Roman" w:cs="Times New Roman"/>
          <w:sz w:val="24"/>
          <w:szCs w:val="24"/>
        </w:rPr>
        <w:t xml:space="preserve"> pentru derularea pe proprie răspundere a procedurilor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w:t>
      </w:r>
    </w:p>
    <w:p w14:paraId="2A6D511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sunt îndeplinite condițiile specifice, în urma primirii și verificării conformității documentelor obligatorii și avizarea Proiectului Tehnic, Autoritatea Contractantă va proceda la încheierea Contractului de Finanțare. </w:t>
      </w:r>
    </w:p>
    <w:p w14:paraId="3ECB8DB5"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8. Cazierul judiciar</w:t>
      </w:r>
      <w:r w:rsidRPr="0010563C">
        <w:rPr>
          <w:rFonts w:ascii="Times New Roman" w:hAnsi="Times New Roman" w:cs="Times New Roman"/>
          <w:sz w:val="24"/>
          <w:szCs w:val="24"/>
        </w:rPr>
        <w:t xml:space="preserve"> (fără înscrieri) al liderului de proiect, în original valabil, la data încheierii Contractului de Finanțare. Extrasul de pe cazierul judiciar se solicită și se eliberează în conformitate cu prevederile Legii nr. 290/2004 privind cazierul judiciar, republicată, cu modificările şi completările ulterioare.</w:t>
      </w:r>
    </w:p>
    <w:p w14:paraId="22083541"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 xml:space="preserve">În urma depunerii la AFIR a Cererii de </w:t>
      </w:r>
      <w:proofErr w:type="spellStart"/>
      <w:r w:rsidRPr="0003369D">
        <w:rPr>
          <w:rFonts w:ascii="Times New Roman" w:hAnsi="Times New Roman" w:cs="Times New Roman"/>
          <w:b/>
          <w:bCs/>
          <w:sz w:val="24"/>
          <w:szCs w:val="24"/>
        </w:rPr>
        <w:t>Finantare</w:t>
      </w:r>
      <w:proofErr w:type="spellEnd"/>
      <w:r w:rsidRPr="0003369D">
        <w:rPr>
          <w:rFonts w:ascii="Times New Roman" w:hAnsi="Times New Roman" w:cs="Times New Roman"/>
          <w:b/>
          <w:bCs/>
          <w:sz w:val="24"/>
          <w:szCs w:val="24"/>
        </w:rPr>
        <w:t xml:space="preserve"> și a documentelor anexe solicitate pe suport de hârtie, în vederea contractării, un proiect selectat poate fi declarat neeligibil, dacă în urma verificării acestora nu sunt îndeplinite condițiile de eligibilitate</w:t>
      </w:r>
      <w:r w:rsidRPr="0010563C">
        <w:rPr>
          <w:rFonts w:ascii="Times New Roman" w:hAnsi="Times New Roman" w:cs="Times New Roman"/>
          <w:sz w:val="24"/>
          <w:szCs w:val="24"/>
        </w:rPr>
        <w:t xml:space="preserve">. </w:t>
      </w:r>
    </w:p>
    <w:p w14:paraId="2FEFCE5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Durata maximă de depunere a documentelor obligatorii de </w:t>
      </w:r>
      <w:proofErr w:type="spellStart"/>
      <w:r w:rsidRPr="0010563C">
        <w:rPr>
          <w:rFonts w:ascii="Times New Roman" w:hAnsi="Times New Roman" w:cs="Times New Roman"/>
          <w:sz w:val="24"/>
          <w:szCs w:val="24"/>
        </w:rPr>
        <w:t>catre</w:t>
      </w:r>
      <w:proofErr w:type="spellEnd"/>
      <w:r w:rsidRPr="0010563C">
        <w:rPr>
          <w:rFonts w:ascii="Times New Roman" w:hAnsi="Times New Roman" w:cs="Times New Roman"/>
          <w:sz w:val="24"/>
          <w:szCs w:val="24"/>
        </w:rPr>
        <w:t xml:space="preserve"> beneficiar este de 4 luni/ 7luni de la primirea notificării de selecție a proiectului pentru situațiile determinate de emiterea documentelor de la mediu. </w:t>
      </w:r>
    </w:p>
    <w:p w14:paraId="1DCB9D46" w14:textId="77777777" w:rsidR="0010563C" w:rsidRPr="0010563C" w:rsidRDefault="0010563C" w:rsidP="0010563C">
      <w:pPr>
        <w:rPr>
          <w:rFonts w:ascii="Times New Roman" w:hAnsi="Times New Roman" w:cs="Times New Roman"/>
          <w:sz w:val="24"/>
          <w:szCs w:val="24"/>
        </w:rPr>
      </w:pPr>
      <w:r w:rsidRPr="0045362F">
        <w:rPr>
          <w:rFonts w:ascii="Times New Roman" w:hAnsi="Times New Roman" w:cs="Times New Roman"/>
          <w:b/>
          <w:bCs/>
          <w:sz w:val="24"/>
          <w:szCs w:val="24"/>
        </w:rPr>
        <w:lastRenderedPageBreak/>
        <w:t>În caz de neprezentare a documentelor</w:t>
      </w:r>
      <w:r w:rsidRPr="0010563C">
        <w:rPr>
          <w:rFonts w:ascii="Times New Roman" w:hAnsi="Times New Roman" w:cs="Times New Roman"/>
          <w:sz w:val="24"/>
          <w:szCs w:val="24"/>
        </w:rPr>
        <w:t xml:space="preserve"> </w:t>
      </w:r>
      <w:r w:rsidRPr="0045362F">
        <w:rPr>
          <w:rFonts w:ascii="Times New Roman" w:hAnsi="Times New Roman" w:cs="Times New Roman"/>
          <w:b/>
          <w:bCs/>
          <w:sz w:val="24"/>
          <w:szCs w:val="24"/>
        </w:rPr>
        <w:t>de către Beneficiar</w:t>
      </w:r>
      <w:r w:rsidRPr="0010563C">
        <w:rPr>
          <w:rFonts w:ascii="Times New Roman" w:hAnsi="Times New Roman" w:cs="Times New Roman"/>
          <w:sz w:val="24"/>
          <w:szCs w:val="24"/>
        </w:rPr>
        <w:t xml:space="preserve">, în termenele precizate în Notificarea de </w:t>
      </w:r>
      <w:proofErr w:type="spellStart"/>
      <w:r w:rsidRPr="0010563C">
        <w:rPr>
          <w:rFonts w:ascii="Times New Roman" w:hAnsi="Times New Roman" w:cs="Times New Roman"/>
          <w:sz w:val="24"/>
          <w:szCs w:val="24"/>
        </w:rPr>
        <w:t>selectie</w:t>
      </w:r>
      <w:proofErr w:type="spellEnd"/>
      <w:r w:rsidRPr="0010563C">
        <w:rPr>
          <w:rFonts w:ascii="Times New Roman" w:hAnsi="Times New Roman" w:cs="Times New Roman"/>
          <w:sz w:val="24"/>
          <w:szCs w:val="24"/>
        </w:rPr>
        <w:t xml:space="preserve"> sau în cazul în care acesta se </w:t>
      </w:r>
      <w:proofErr w:type="spellStart"/>
      <w:r w:rsidRPr="0010563C">
        <w:rPr>
          <w:rFonts w:ascii="Times New Roman" w:hAnsi="Times New Roman" w:cs="Times New Roman"/>
          <w:sz w:val="24"/>
          <w:szCs w:val="24"/>
        </w:rPr>
        <w:t>regăseşte</w:t>
      </w:r>
      <w:proofErr w:type="spellEnd"/>
      <w:r w:rsidRPr="0010563C">
        <w:rPr>
          <w:rFonts w:ascii="Times New Roman" w:hAnsi="Times New Roman" w:cs="Times New Roman"/>
          <w:sz w:val="24"/>
          <w:szCs w:val="24"/>
        </w:rPr>
        <w:t xml:space="preserve"> înregistrat în </w:t>
      </w:r>
      <w:proofErr w:type="spellStart"/>
      <w:r w:rsidRPr="0010563C">
        <w:rPr>
          <w:rFonts w:ascii="Times New Roman" w:hAnsi="Times New Roman" w:cs="Times New Roman"/>
          <w:sz w:val="24"/>
          <w:szCs w:val="24"/>
        </w:rPr>
        <w:t>evidenţele</w:t>
      </w:r>
      <w:proofErr w:type="spellEnd"/>
      <w:r w:rsidRPr="0010563C">
        <w:rPr>
          <w:rFonts w:ascii="Times New Roman" w:hAnsi="Times New Roman" w:cs="Times New Roman"/>
          <w:sz w:val="24"/>
          <w:szCs w:val="24"/>
        </w:rPr>
        <w:t xml:space="preserve"> AFIR cu debite, </w:t>
      </w:r>
      <w:proofErr w:type="spellStart"/>
      <w:r w:rsidRPr="0010563C">
        <w:rPr>
          <w:rFonts w:ascii="Times New Roman" w:hAnsi="Times New Roman" w:cs="Times New Roman"/>
          <w:sz w:val="24"/>
          <w:szCs w:val="24"/>
        </w:rPr>
        <w:t>Agenţia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rezervă dreptul de a nu încheia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275D4CB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Autoritatea Contractantă va proceda la încheierea Contractului de Finanțare ulterior depunerii și verificării documentelor obligatorii necesare contractării și avizarea Proiectului Tehnic (dacă este cazul).</w:t>
      </w:r>
    </w:p>
    <w:p w14:paraId="4154CA7E" w14:textId="77777777" w:rsidR="0010563C" w:rsidRPr="0010563C" w:rsidRDefault="0010563C" w:rsidP="0010563C">
      <w:pPr>
        <w:rPr>
          <w:rFonts w:ascii="Times New Roman" w:hAnsi="Times New Roman" w:cs="Times New Roman"/>
          <w:sz w:val="24"/>
          <w:szCs w:val="24"/>
        </w:rPr>
      </w:pPr>
      <w:r w:rsidRPr="0003369D">
        <w:rPr>
          <w:rFonts w:ascii="Times New Roman" w:hAnsi="Times New Roman" w:cs="Times New Roman"/>
          <w:b/>
          <w:bCs/>
          <w:sz w:val="24"/>
          <w:szCs w:val="24"/>
        </w:rPr>
        <w:t xml:space="preserve">ATENȚIE! </w:t>
      </w:r>
      <w:proofErr w:type="spellStart"/>
      <w:r w:rsidRPr="0010563C">
        <w:rPr>
          <w:rFonts w:ascii="Times New Roman" w:hAnsi="Times New Roman" w:cs="Times New Roman"/>
          <w:sz w:val="24"/>
          <w:szCs w:val="24"/>
        </w:rPr>
        <w:t>Solicitanţii</w:t>
      </w:r>
      <w:proofErr w:type="spellEnd"/>
      <w:r w:rsidRPr="0010563C">
        <w:rPr>
          <w:rFonts w:ascii="Times New Roman" w:hAnsi="Times New Roman" w:cs="Times New Roman"/>
          <w:sz w:val="24"/>
          <w:szCs w:val="24"/>
        </w:rPr>
        <w:t xml:space="preserve"> care s-au angajat prin </w:t>
      </w:r>
      <w:proofErr w:type="spellStart"/>
      <w:r w:rsidRPr="0010563C">
        <w:rPr>
          <w:rFonts w:ascii="Times New Roman" w:hAnsi="Times New Roman" w:cs="Times New Roman"/>
          <w:sz w:val="24"/>
          <w:szCs w:val="24"/>
        </w:rPr>
        <w:t>declaraţie</w:t>
      </w:r>
      <w:proofErr w:type="spellEnd"/>
      <w:r w:rsidRPr="0010563C">
        <w:rPr>
          <w:rFonts w:ascii="Times New Roman" w:hAnsi="Times New Roman" w:cs="Times New Roman"/>
          <w:sz w:val="24"/>
          <w:szCs w:val="24"/>
        </w:rPr>
        <w:t xml:space="preserve"> pe propria răspundere, la depunerea Cererii de Finanțare, că vor prezenta proiectul tehnic, în vederea încheierii contractului şi nu prezintă aceste documente la data prevăzută în notificare vor putea depune proiect în vederea finanțării din PNDR 2014-2020, numai în cadrul sesiunii următoare. </w:t>
      </w:r>
    </w:p>
    <w:p w14:paraId="6CE91E9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Important! Bugetul indicativ din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aprobat în urma evaluării Cererii de Finanțare/ bugetul aprobat în urma avizării Proiectului Tehnic (după caz) devine anexa la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46474007" w14:textId="77777777" w:rsidR="0010563C" w:rsidRPr="0045362F" w:rsidRDefault="0010563C" w:rsidP="0010563C">
      <w:pPr>
        <w:rPr>
          <w:rFonts w:ascii="Times New Roman" w:hAnsi="Times New Roman" w:cs="Times New Roman"/>
          <w:b/>
          <w:bCs/>
          <w:sz w:val="24"/>
          <w:szCs w:val="24"/>
        </w:rPr>
      </w:pPr>
      <w:r w:rsidRPr="0045362F">
        <w:rPr>
          <w:rFonts w:ascii="Times New Roman" w:hAnsi="Times New Roman" w:cs="Times New Roman"/>
          <w:b/>
          <w:bCs/>
          <w:sz w:val="24"/>
          <w:szCs w:val="24"/>
        </w:rPr>
        <w:t xml:space="preserve">Pentru stabilirea valorii în lei la încheierea Contractului de Finanțare se va utiliza cursul euro-leu stabilit de Banca Centrală Europeană, publicat pe pagina web: http://www.ecb.int/index.html, valabil la data de 01 ianuarie a anului în care se încheie Contractul de </w:t>
      </w:r>
      <w:proofErr w:type="spellStart"/>
      <w:r w:rsidRPr="0045362F">
        <w:rPr>
          <w:rFonts w:ascii="Times New Roman" w:hAnsi="Times New Roman" w:cs="Times New Roman"/>
          <w:b/>
          <w:bCs/>
          <w:sz w:val="24"/>
          <w:szCs w:val="24"/>
        </w:rPr>
        <w:t>Finanţare</w:t>
      </w:r>
      <w:proofErr w:type="spellEnd"/>
      <w:r w:rsidRPr="0045362F">
        <w:rPr>
          <w:rFonts w:ascii="Times New Roman" w:hAnsi="Times New Roman" w:cs="Times New Roman"/>
          <w:b/>
          <w:bCs/>
          <w:sz w:val="24"/>
          <w:szCs w:val="24"/>
        </w:rPr>
        <w:t xml:space="preserve">. </w:t>
      </w:r>
    </w:p>
    <w:p w14:paraId="05276A2D" w14:textId="77777777" w:rsidR="0010563C" w:rsidRPr="0010563C" w:rsidRDefault="0010563C" w:rsidP="0003369D">
      <w:pPr>
        <w:ind w:firstLine="0"/>
        <w:rPr>
          <w:rFonts w:ascii="Times New Roman" w:hAnsi="Times New Roman" w:cs="Times New Roman"/>
          <w:sz w:val="24"/>
          <w:szCs w:val="24"/>
        </w:rPr>
      </w:pPr>
    </w:p>
    <w:p w14:paraId="5421008F" w14:textId="77777777" w:rsidR="0010563C" w:rsidRPr="0010563C" w:rsidRDefault="0010563C" w:rsidP="0003369D">
      <w:pPr>
        <w:pStyle w:val="Titlu2"/>
      </w:pPr>
      <w:bookmarkStart w:id="43" w:name="_Toc110499911"/>
      <w:r w:rsidRPr="0010563C">
        <w:t>10.2</w:t>
      </w:r>
      <w:r w:rsidRPr="0010563C">
        <w:tab/>
        <w:t xml:space="preserve">Modificarea Contractului de </w:t>
      </w:r>
      <w:proofErr w:type="spellStart"/>
      <w:r w:rsidRPr="0010563C">
        <w:t>finanţare</w:t>
      </w:r>
      <w:bookmarkEnd w:id="43"/>
      <w:proofErr w:type="spellEnd"/>
      <w:r w:rsidRPr="0010563C">
        <w:t xml:space="preserve"> </w:t>
      </w:r>
    </w:p>
    <w:p w14:paraId="111F615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poate solicita modificarea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numai în cursul duratei de </w:t>
      </w:r>
      <w:proofErr w:type="spellStart"/>
      <w:r w:rsidRPr="0010563C">
        <w:rPr>
          <w:rFonts w:ascii="Times New Roman" w:hAnsi="Times New Roman" w:cs="Times New Roman"/>
          <w:sz w:val="24"/>
          <w:szCs w:val="24"/>
        </w:rPr>
        <w:t>execuţie</w:t>
      </w:r>
      <w:proofErr w:type="spellEnd"/>
      <w:r w:rsidRPr="0010563C">
        <w:rPr>
          <w:rFonts w:ascii="Times New Roman" w:hAnsi="Times New Roman" w:cs="Times New Roman"/>
          <w:sz w:val="24"/>
          <w:szCs w:val="24"/>
        </w:rPr>
        <w:t xml:space="preserve"> a acestuia stabilită prin contract şi nu poate avea efect retroactiv.</w:t>
      </w:r>
    </w:p>
    <w:p w14:paraId="7BE615F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Orice modificare la contract se va face cu acordul ambelor </w:t>
      </w:r>
      <w:proofErr w:type="spellStart"/>
      <w:r w:rsidRPr="0010563C">
        <w:rPr>
          <w:rFonts w:ascii="Times New Roman" w:hAnsi="Times New Roman" w:cs="Times New Roman"/>
          <w:sz w:val="24"/>
          <w:szCs w:val="24"/>
        </w:rPr>
        <w:t>părţi</w:t>
      </w:r>
      <w:proofErr w:type="spellEnd"/>
      <w:r w:rsidRPr="0010563C">
        <w:rPr>
          <w:rFonts w:ascii="Times New Roman" w:hAnsi="Times New Roman" w:cs="Times New Roman"/>
          <w:sz w:val="24"/>
          <w:szCs w:val="24"/>
        </w:rPr>
        <w:t xml:space="preserve"> contractante, cu </w:t>
      </w:r>
      <w:proofErr w:type="spellStart"/>
      <w:r w:rsidRPr="0010563C">
        <w:rPr>
          <w:rFonts w:ascii="Times New Roman" w:hAnsi="Times New Roman" w:cs="Times New Roman"/>
          <w:sz w:val="24"/>
          <w:szCs w:val="24"/>
        </w:rPr>
        <w:t>excepţia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situaţiilor</w:t>
      </w:r>
      <w:proofErr w:type="spellEnd"/>
      <w:r w:rsidRPr="0010563C">
        <w:rPr>
          <w:rFonts w:ascii="Times New Roman" w:hAnsi="Times New Roman" w:cs="Times New Roman"/>
          <w:sz w:val="24"/>
          <w:szCs w:val="24"/>
        </w:rPr>
        <w:t xml:space="preserve"> în care intervin modificări ale </w:t>
      </w:r>
      <w:proofErr w:type="spellStart"/>
      <w:r w:rsidRPr="0010563C">
        <w:rPr>
          <w:rFonts w:ascii="Times New Roman" w:hAnsi="Times New Roman" w:cs="Times New Roman"/>
          <w:sz w:val="24"/>
          <w:szCs w:val="24"/>
        </w:rPr>
        <w:t>legislaţiei</w:t>
      </w:r>
      <w:proofErr w:type="spellEnd"/>
      <w:r w:rsidRPr="0010563C">
        <w:rPr>
          <w:rFonts w:ascii="Times New Roman" w:hAnsi="Times New Roman" w:cs="Times New Roman"/>
          <w:sz w:val="24"/>
          <w:szCs w:val="24"/>
        </w:rPr>
        <w:t xml:space="preserve"> aplicabile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nerambursabile, când Autoritatea Contractantă va notifica în scris beneficiarul cu privire la aceste modificări, iar beneficiarul se obligă a le respecta întocmai.</w:t>
      </w:r>
    </w:p>
    <w:p w14:paraId="44E5193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Beneficiarul are obligația de a menține condițiile de eligibilitate și criteriile de selecție în baza cărora Cererea de finanțare a fost aprobată pe toată durata de valabilitate a Contractului de finanțare.</w:t>
      </w:r>
    </w:p>
    <w:p w14:paraId="240447D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Orice modificare la Contractul de finanțare sau la Anexa acestuia se realizează în scris prin Act </w:t>
      </w:r>
      <w:proofErr w:type="spellStart"/>
      <w:r w:rsidRPr="0010563C">
        <w:rPr>
          <w:rFonts w:ascii="Times New Roman" w:hAnsi="Times New Roman" w:cs="Times New Roman"/>
          <w:sz w:val="24"/>
          <w:szCs w:val="24"/>
        </w:rPr>
        <w:t>adiţional</w:t>
      </w:r>
      <w:proofErr w:type="spellEnd"/>
      <w:r w:rsidRPr="0010563C">
        <w:rPr>
          <w:rFonts w:ascii="Times New Roman" w:hAnsi="Times New Roman" w:cs="Times New Roman"/>
          <w:sz w:val="24"/>
          <w:szCs w:val="24"/>
        </w:rPr>
        <w:t xml:space="preserve">/ Notă de aprobare/ Notificare, după caz. Actele </w:t>
      </w:r>
      <w:proofErr w:type="spellStart"/>
      <w:r w:rsidRPr="0010563C">
        <w:rPr>
          <w:rFonts w:ascii="Times New Roman" w:hAnsi="Times New Roman" w:cs="Times New Roman"/>
          <w:sz w:val="24"/>
          <w:szCs w:val="24"/>
        </w:rPr>
        <w:t>adiţionale</w:t>
      </w:r>
      <w:proofErr w:type="spellEnd"/>
      <w:r w:rsidRPr="0010563C">
        <w:rPr>
          <w:rFonts w:ascii="Times New Roman" w:hAnsi="Times New Roman" w:cs="Times New Roman"/>
          <w:sz w:val="24"/>
          <w:szCs w:val="24"/>
        </w:rPr>
        <w:t xml:space="preserve">/ Notele de aprobare. </w:t>
      </w:r>
    </w:p>
    <w:p w14:paraId="5344D12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Notificările vor fi încheiate în </w:t>
      </w:r>
      <w:proofErr w:type="spellStart"/>
      <w:r w:rsidRPr="0010563C">
        <w:rPr>
          <w:rFonts w:ascii="Times New Roman" w:hAnsi="Times New Roman" w:cs="Times New Roman"/>
          <w:sz w:val="24"/>
          <w:szCs w:val="24"/>
        </w:rPr>
        <w:t>aceleaşi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condiţii</w:t>
      </w:r>
      <w:proofErr w:type="spellEnd"/>
      <w:r w:rsidRPr="0010563C">
        <w:rPr>
          <w:rFonts w:ascii="Times New Roman" w:hAnsi="Times New Roman" w:cs="Times New Roman"/>
          <w:sz w:val="24"/>
          <w:szCs w:val="24"/>
        </w:rPr>
        <w:t xml:space="preserve"> ca şi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Astfel, în cazul modificării domiciliului, sediului social, a contului bancar şi/ sau a </w:t>
      </w:r>
      <w:proofErr w:type="spellStart"/>
      <w:r w:rsidRPr="0010563C">
        <w:rPr>
          <w:rFonts w:ascii="Times New Roman" w:hAnsi="Times New Roman" w:cs="Times New Roman"/>
          <w:sz w:val="24"/>
          <w:szCs w:val="24"/>
        </w:rPr>
        <w:t>instituţiei</w:t>
      </w:r>
      <w:proofErr w:type="spellEnd"/>
      <w:r w:rsidRPr="0010563C">
        <w:rPr>
          <w:rFonts w:ascii="Times New Roman" w:hAnsi="Times New Roman" w:cs="Times New Roman"/>
          <w:sz w:val="24"/>
          <w:szCs w:val="24"/>
        </w:rPr>
        <w:t xml:space="preserve"> financiare pentru contractul de finanțare semnat, înlocuirii responsabilului legal, beneficiarul se obligă a notifica Autoritatea Contractantă. Notificarea beneficiarului va fi </w:t>
      </w:r>
      <w:proofErr w:type="spellStart"/>
      <w:r w:rsidRPr="0010563C">
        <w:rPr>
          <w:rFonts w:ascii="Times New Roman" w:hAnsi="Times New Roman" w:cs="Times New Roman"/>
          <w:sz w:val="24"/>
          <w:szCs w:val="24"/>
        </w:rPr>
        <w:t>însoţită</w:t>
      </w:r>
      <w:proofErr w:type="spellEnd"/>
      <w:r w:rsidRPr="0010563C">
        <w:rPr>
          <w:rFonts w:ascii="Times New Roman" w:hAnsi="Times New Roman" w:cs="Times New Roman"/>
          <w:sz w:val="24"/>
          <w:szCs w:val="24"/>
        </w:rPr>
        <w:t xml:space="preserve"> de documente justificative eliberate în conformitate cu </w:t>
      </w:r>
      <w:proofErr w:type="spellStart"/>
      <w:r w:rsidRPr="0010563C">
        <w:rPr>
          <w:rFonts w:ascii="Times New Roman" w:hAnsi="Times New Roman" w:cs="Times New Roman"/>
          <w:sz w:val="24"/>
          <w:szCs w:val="24"/>
        </w:rPr>
        <w:t>legislaţia</w:t>
      </w:r>
      <w:proofErr w:type="spellEnd"/>
      <w:r w:rsidRPr="0010563C">
        <w:rPr>
          <w:rFonts w:ascii="Times New Roman" w:hAnsi="Times New Roman" w:cs="Times New Roman"/>
          <w:sz w:val="24"/>
          <w:szCs w:val="24"/>
        </w:rPr>
        <w:t xml:space="preserve"> în vigoare de </w:t>
      </w:r>
      <w:proofErr w:type="spellStart"/>
      <w:r w:rsidRPr="0010563C">
        <w:rPr>
          <w:rFonts w:ascii="Times New Roman" w:hAnsi="Times New Roman" w:cs="Times New Roman"/>
          <w:sz w:val="24"/>
          <w:szCs w:val="24"/>
        </w:rPr>
        <w:t>autorităţile</w:t>
      </w:r>
      <w:proofErr w:type="spellEnd"/>
      <w:r w:rsidRPr="0010563C">
        <w:rPr>
          <w:rFonts w:ascii="Times New Roman" w:hAnsi="Times New Roman" w:cs="Times New Roman"/>
          <w:sz w:val="24"/>
          <w:szCs w:val="24"/>
        </w:rPr>
        <w:t xml:space="preserve"> competente.</w:t>
      </w:r>
    </w:p>
    <w:p w14:paraId="1219B5E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poate efectua modificări tehnice şi financiare, în sensul realocărilor între liniile bugetare, dacă acestea nu schimbă scopul principal al proiectului, și nu afectează </w:t>
      </w:r>
      <w:proofErr w:type="spellStart"/>
      <w:r w:rsidRPr="0010563C">
        <w:rPr>
          <w:rFonts w:ascii="Times New Roman" w:hAnsi="Times New Roman" w:cs="Times New Roman"/>
          <w:sz w:val="24"/>
          <w:szCs w:val="24"/>
        </w:rPr>
        <w:t>funcţionalitatea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investiţiei</w:t>
      </w:r>
      <w:proofErr w:type="spellEnd"/>
      <w:r w:rsidRPr="0010563C">
        <w:rPr>
          <w:rFonts w:ascii="Times New Roman" w:hAnsi="Times New Roman" w:cs="Times New Roman"/>
          <w:sz w:val="24"/>
          <w:szCs w:val="24"/>
        </w:rPr>
        <w:t xml:space="preserve">, criteriile de eligibilitate și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pentru care proiectul a fost selectat și contractat iar modificarea financiară se limitează la transferul de maxim 10% din suma înscrisă </w:t>
      </w:r>
      <w:proofErr w:type="spellStart"/>
      <w:r w:rsidRPr="0010563C">
        <w:rPr>
          <w:rFonts w:ascii="Times New Roman" w:hAnsi="Times New Roman" w:cs="Times New Roman"/>
          <w:sz w:val="24"/>
          <w:szCs w:val="24"/>
        </w:rPr>
        <w:t>iniţial</w:t>
      </w:r>
      <w:proofErr w:type="spellEnd"/>
      <w:r w:rsidRPr="0010563C">
        <w:rPr>
          <w:rFonts w:ascii="Times New Roman" w:hAnsi="Times New Roman" w:cs="Times New Roman"/>
          <w:sz w:val="24"/>
          <w:szCs w:val="24"/>
        </w:rPr>
        <w:t xml:space="preserve"> în cadrul bugetului între capitole bugetare de cheltuieli eligibile și fără diminuarea valorii totale eligibile a proiectului, cu notificarea prealabilă a </w:t>
      </w:r>
      <w:proofErr w:type="spellStart"/>
      <w:r w:rsidRPr="0010563C">
        <w:rPr>
          <w:rFonts w:ascii="Times New Roman" w:hAnsi="Times New Roman" w:cs="Times New Roman"/>
          <w:sz w:val="24"/>
          <w:szCs w:val="24"/>
        </w:rPr>
        <w:t>Autorităţii</w:t>
      </w:r>
      <w:proofErr w:type="spellEnd"/>
      <w:r w:rsidRPr="0010563C">
        <w:rPr>
          <w:rFonts w:ascii="Times New Roman" w:hAnsi="Times New Roman" w:cs="Times New Roman"/>
          <w:sz w:val="24"/>
          <w:szCs w:val="24"/>
        </w:rPr>
        <w:t xml:space="preserve"> Contractante, fără a fi însă necesară amendarea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prin act </w:t>
      </w:r>
      <w:proofErr w:type="spellStart"/>
      <w:r w:rsidRPr="0010563C">
        <w:rPr>
          <w:rFonts w:ascii="Times New Roman" w:hAnsi="Times New Roman" w:cs="Times New Roman"/>
          <w:sz w:val="24"/>
          <w:szCs w:val="24"/>
        </w:rPr>
        <w:t>adiţional</w:t>
      </w:r>
      <w:proofErr w:type="spellEnd"/>
      <w:r w:rsidRPr="0010563C">
        <w:rPr>
          <w:rFonts w:ascii="Times New Roman" w:hAnsi="Times New Roman" w:cs="Times New Roman"/>
          <w:sz w:val="24"/>
          <w:szCs w:val="24"/>
        </w:rPr>
        <w:t>.</w:t>
      </w:r>
    </w:p>
    <w:p w14:paraId="7F63C00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Beneficiarul va prezenta o Notă explicativă, în cazul solicitării de modificare 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prin act </w:t>
      </w:r>
      <w:proofErr w:type="spellStart"/>
      <w:r w:rsidRPr="0010563C">
        <w:rPr>
          <w:rFonts w:ascii="Times New Roman" w:hAnsi="Times New Roman" w:cs="Times New Roman"/>
          <w:sz w:val="24"/>
          <w:szCs w:val="24"/>
        </w:rPr>
        <w:t>adiţional</w:t>
      </w:r>
      <w:proofErr w:type="spellEnd"/>
      <w:r w:rsidRPr="0010563C">
        <w:rPr>
          <w:rFonts w:ascii="Times New Roman" w:hAnsi="Times New Roman" w:cs="Times New Roman"/>
          <w:sz w:val="24"/>
          <w:szCs w:val="24"/>
        </w:rPr>
        <w:t xml:space="preserve"> sau la solicitarea </w:t>
      </w:r>
      <w:proofErr w:type="spellStart"/>
      <w:r w:rsidRPr="0010563C">
        <w:rPr>
          <w:rFonts w:ascii="Times New Roman" w:hAnsi="Times New Roman" w:cs="Times New Roman"/>
          <w:sz w:val="24"/>
          <w:szCs w:val="24"/>
        </w:rPr>
        <w:t>Autorităţii</w:t>
      </w:r>
      <w:proofErr w:type="spellEnd"/>
      <w:r w:rsidRPr="0010563C">
        <w:rPr>
          <w:rFonts w:ascii="Times New Roman" w:hAnsi="Times New Roman" w:cs="Times New Roman"/>
          <w:sz w:val="24"/>
          <w:szCs w:val="24"/>
        </w:rPr>
        <w:t xml:space="preserve"> Contractante.</w:t>
      </w:r>
    </w:p>
    <w:p w14:paraId="30CB6C7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Solicitantul/beneficiarul trebuie să depună din proprie inițiativă toate eforturile pentru a lua </w:t>
      </w:r>
      <w:proofErr w:type="spellStart"/>
      <w:r w:rsidRPr="0010563C">
        <w:rPr>
          <w:rFonts w:ascii="Times New Roman" w:hAnsi="Times New Roman" w:cs="Times New Roman"/>
          <w:sz w:val="24"/>
          <w:szCs w:val="24"/>
        </w:rPr>
        <w:t>cunoştintă</w:t>
      </w:r>
      <w:proofErr w:type="spellEnd"/>
      <w:r w:rsidRPr="0010563C">
        <w:rPr>
          <w:rFonts w:ascii="Times New Roman" w:hAnsi="Times New Roman" w:cs="Times New Roman"/>
          <w:sz w:val="24"/>
          <w:szCs w:val="24"/>
        </w:rPr>
        <w:t xml:space="preserve">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 </w:t>
      </w:r>
    </w:p>
    <w:p w14:paraId="070DF96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legii,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pentru proiectele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din FEADR, precum şi toate drepturile şi </w:t>
      </w:r>
      <w:proofErr w:type="spellStart"/>
      <w:r w:rsidRPr="0010563C">
        <w:rPr>
          <w:rFonts w:ascii="Times New Roman" w:hAnsi="Times New Roman" w:cs="Times New Roman"/>
          <w:sz w:val="24"/>
          <w:szCs w:val="24"/>
        </w:rPr>
        <w:t>obligaţiile</w:t>
      </w:r>
      <w:proofErr w:type="spellEnd"/>
      <w:r w:rsidRPr="0010563C">
        <w:rPr>
          <w:rFonts w:ascii="Times New Roman" w:hAnsi="Times New Roman" w:cs="Times New Roman"/>
          <w:sz w:val="24"/>
          <w:szCs w:val="24"/>
        </w:rPr>
        <w:t xml:space="preserve"> ce decurg din acesta nu pot face obiectul cesiunii, fără acordul expres şi prealabil al AFIR. </w:t>
      </w:r>
    </w:p>
    <w:p w14:paraId="3E26109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asigurarea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cheltuielilor necesare derulării proiectului, beneficiarul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din FEADR poate constitui </w:t>
      </w:r>
      <w:proofErr w:type="spellStart"/>
      <w:r w:rsidRPr="0010563C">
        <w:rPr>
          <w:rFonts w:ascii="Times New Roman" w:hAnsi="Times New Roman" w:cs="Times New Roman"/>
          <w:sz w:val="24"/>
          <w:szCs w:val="24"/>
        </w:rPr>
        <w:t>garanţii</w:t>
      </w:r>
      <w:proofErr w:type="spellEnd"/>
      <w:r w:rsidRPr="0010563C">
        <w:rPr>
          <w:rFonts w:ascii="Times New Roman" w:hAnsi="Times New Roman" w:cs="Times New Roman"/>
          <w:sz w:val="24"/>
          <w:szCs w:val="24"/>
        </w:rPr>
        <w:t xml:space="preserve"> în favoarea unei </w:t>
      </w:r>
      <w:proofErr w:type="spellStart"/>
      <w:r w:rsidRPr="0010563C">
        <w:rPr>
          <w:rFonts w:ascii="Times New Roman" w:hAnsi="Times New Roman" w:cs="Times New Roman"/>
          <w:sz w:val="24"/>
          <w:szCs w:val="24"/>
        </w:rPr>
        <w:t>instituţii</w:t>
      </w:r>
      <w:proofErr w:type="spellEnd"/>
      <w:r w:rsidRPr="0010563C">
        <w:rPr>
          <w:rFonts w:ascii="Times New Roman" w:hAnsi="Times New Roman" w:cs="Times New Roman"/>
          <w:sz w:val="24"/>
          <w:szCs w:val="24"/>
        </w:rPr>
        <w:t xml:space="preserve"> de credit, sub forma ipotecării </w:t>
      </w:r>
      <w:proofErr w:type="spellStart"/>
      <w:r w:rsidRPr="0010563C">
        <w:rPr>
          <w:rFonts w:ascii="Times New Roman" w:hAnsi="Times New Roman" w:cs="Times New Roman"/>
          <w:sz w:val="24"/>
          <w:szCs w:val="24"/>
        </w:rPr>
        <w:t>investiţiei</w:t>
      </w:r>
      <w:proofErr w:type="spellEnd"/>
      <w:r w:rsidRPr="0010563C">
        <w:rPr>
          <w:rFonts w:ascii="Times New Roman" w:hAnsi="Times New Roman" w:cs="Times New Roman"/>
          <w:sz w:val="24"/>
          <w:szCs w:val="24"/>
        </w:rPr>
        <w:t xml:space="preserve"> care face obiectul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cu notificarea AFIR în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legii şi cu respectarea prevederilor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în cauză. </w:t>
      </w:r>
    </w:p>
    <w:p w14:paraId="5557CD8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Beneficiarul este obligat să transmită AFIR o copie a contractului de credit şi ipotecă, în termen de maximum 10 zile lucrătoare de la semnarea acestuia.</w:t>
      </w:r>
    </w:p>
    <w:p w14:paraId="24743E8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înlocuirii reprezentantului legal al liderului de proiect, beneficiarul finanțării nerambursabile (liderul de proiect) va notifica în prealabil AFIR, prin reprezentantul legal, în vederea aprobării solicitării. </w:t>
      </w:r>
    </w:p>
    <w:p w14:paraId="1A8FD1B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înlocuirii partenerilor din acordul de cooperare, se notifică AFIR prealabil operării modificării. </w:t>
      </w:r>
    </w:p>
    <w:p w14:paraId="1A6DC31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AFIR poate aproba înlocuirea partenerilor din acordul de cooperare, doar dacă există motive întemeiate, care trebuie justificate corespunzător, </w:t>
      </w:r>
      <w:proofErr w:type="spellStart"/>
      <w:r w:rsidRPr="0010563C">
        <w:rPr>
          <w:rFonts w:ascii="Times New Roman" w:hAnsi="Times New Roman" w:cs="Times New Roman"/>
          <w:sz w:val="24"/>
          <w:szCs w:val="24"/>
        </w:rPr>
        <w:t>respectand</w:t>
      </w:r>
      <w:proofErr w:type="spellEnd"/>
      <w:r w:rsidRPr="0010563C">
        <w:rPr>
          <w:rFonts w:ascii="Times New Roman" w:hAnsi="Times New Roman" w:cs="Times New Roman"/>
          <w:sz w:val="24"/>
          <w:szCs w:val="24"/>
        </w:rPr>
        <w:t xml:space="preserve"> toate angajamentele asumate, inclusiv condițiile de eligibilitate și selecție, cu acordul partenerilor prezenți în parteneriat la momentul solicitării modificării. În această situație, se va notifica AFIR, în vederea aprobării modificării. </w:t>
      </w:r>
    </w:p>
    <w:p w14:paraId="7FE2CA4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în perioada de implementare a proiectului, se constată schimbarea nejustificată a structurii parteneriatelor (tipul și numărul de membri), Autoritatea Contractantă va decide încetarea Contractului de Finanțare și retragerea integrală a </w:t>
      </w:r>
      <w:proofErr w:type="spellStart"/>
      <w:r w:rsidRPr="0010563C">
        <w:rPr>
          <w:rFonts w:ascii="Times New Roman" w:hAnsi="Times New Roman" w:cs="Times New Roman"/>
          <w:sz w:val="24"/>
          <w:szCs w:val="24"/>
        </w:rPr>
        <w:t>asistenţei</w:t>
      </w:r>
      <w:proofErr w:type="spellEnd"/>
      <w:r w:rsidRPr="0010563C">
        <w:rPr>
          <w:rFonts w:ascii="Times New Roman" w:hAnsi="Times New Roman" w:cs="Times New Roman"/>
          <w:sz w:val="24"/>
          <w:szCs w:val="24"/>
        </w:rPr>
        <w:t xml:space="preserve"> financiare. </w:t>
      </w:r>
    </w:p>
    <w:p w14:paraId="3A77267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creșterii numărului de membri în cadrul parteneriatelor, se va notifica AFIR în vederea aprobării modificării Acordului de cooperare, în baza unei scurte justificări a solicitării și prezentarea motivului includerii partenerului/ partenerilor, însă cu condiția ca aceștia să fie incluși cu acordul partenerilor prezenți în parteneriat la momentul solicitării modificării și cu respectarea tuturor angajamentelor asumate, inclusiv condițiile de eligibilitate și selecție, atașându-se totodată și dovada acordului partenerilor prezenți în parteneriat la momentul solicitării modificării. </w:t>
      </w:r>
    </w:p>
    <w:p w14:paraId="080A815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După primirea acordului AFIR, se pot include în parteneriat (acordul de cooperare) și membrii noi a căror atribuții în cadrul proiectului (inclusiv financiare) vor putea curge de la data semnării unui nou acord de parteneriat/ act adițional care să-i includă şi pe noul/ noii parteneri. Se va transmite acordul de parteneriat final </w:t>
      </w:r>
      <w:proofErr w:type="spellStart"/>
      <w:r w:rsidRPr="0010563C">
        <w:rPr>
          <w:rFonts w:ascii="Times New Roman" w:hAnsi="Times New Roman" w:cs="Times New Roman"/>
          <w:sz w:val="24"/>
          <w:szCs w:val="24"/>
        </w:rPr>
        <w:t>catre</w:t>
      </w:r>
      <w:proofErr w:type="spellEnd"/>
      <w:r w:rsidRPr="0010563C">
        <w:rPr>
          <w:rFonts w:ascii="Times New Roman" w:hAnsi="Times New Roman" w:cs="Times New Roman"/>
          <w:sz w:val="24"/>
          <w:szCs w:val="24"/>
        </w:rPr>
        <w:t xml:space="preserve"> AFIR în termen de 30 de zile calendaristice după primirea acordului AFIR. </w:t>
      </w:r>
    </w:p>
    <w:p w14:paraId="160F9FC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Precizăm că Autoritatea Contractantă NU aprobă diminuarea numărului de membri sub cel din acordul de cooperare </w:t>
      </w:r>
      <w:proofErr w:type="spellStart"/>
      <w:r w:rsidRPr="0010563C">
        <w:rPr>
          <w:rFonts w:ascii="Times New Roman" w:hAnsi="Times New Roman" w:cs="Times New Roman"/>
          <w:sz w:val="24"/>
          <w:szCs w:val="24"/>
        </w:rPr>
        <w:t>initial</w:t>
      </w:r>
      <w:proofErr w:type="spellEnd"/>
      <w:r w:rsidRPr="0010563C">
        <w:rPr>
          <w:rFonts w:ascii="Times New Roman" w:hAnsi="Times New Roman" w:cs="Times New Roman"/>
          <w:sz w:val="24"/>
          <w:szCs w:val="24"/>
        </w:rPr>
        <w:t>.</w:t>
      </w:r>
    </w:p>
    <w:p w14:paraId="70703960" w14:textId="77777777" w:rsidR="0010563C" w:rsidRPr="0010563C" w:rsidRDefault="0010563C" w:rsidP="0010563C">
      <w:pPr>
        <w:rPr>
          <w:rFonts w:ascii="Times New Roman" w:hAnsi="Times New Roman" w:cs="Times New Roman"/>
          <w:sz w:val="24"/>
          <w:szCs w:val="24"/>
        </w:rPr>
      </w:pPr>
    </w:p>
    <w:p w14:paraId="1C5613A9" w14:textId="77777777" w:rsidR="0010563C" w:rsidRPr="0010563C" w:rsidRDefault="0010563C" w:rsidP="0045362F">
      <w:pPr>
        <w:pStyle w:val="Titlu2"/>
      </w:pPr>
      <w:bookmarkStart w:id="44" w:name="_Toc110499912"/>
      <w:r w:rsidRPr="0010563C">
        <w:lastRenderedPageBreak/>
        <w:t>10.3</w:t>
      </w:r>
      <w:r w:rsidRPr="0010563C">
        <w:tab/>
      </w:r>
      <w:proofErr w:type="spellStart"/>
      <w:r w:rsidRPr="0010563C">
        <w:t>Incetarea</w:t>
      </w:r>
      <w:proofErr w:type="spellEnd"/>
      <w:r w:rsidRPr="0010563C">
        <w:t xml:space="preserve"> contractului de finanțare</w:t>
      </w:r>
      <w:bookmarkEnd w:id="44"/>
      <w:r w:rsidRPr="0010563C">
        <w:t xml:space="preserve"> </w:t>
      </w:r>
    </w:p>
    <w:p w14:paraId="2D3CF09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pe parcursul perioadei de implementare a proiectului Autoritatea Contractantă constată neîndeplinirea de către beneficiar a obligațiilor asumate la semnarea Contractului de finanțare sau omisiunea notificării AFIR/CRFIR în cazul operării unor modificări care afectează Contractul de finanțare sau în cazul în care se constată deficiențe în implementare, se va demara procedura de încetare a Contractului de finanțare în conformitate cu prevederile Anexei I – "Prevederi generale" și recuperarea ajutorului financiar nerambursabil acordat (dacă au fost efectuate plăți). </w:t>
      </w:r>
      <w:proofErr w:type="spellStart"/>
      <w:r w:rsidRPr="0010563C">
        <w:rPr>
          <w:rFonts w:ascii="Times New Roman" w:hAnsi="Times New Roman" w:cs="Times New Roman"/>
          <w:sz w:val="24"/>
          <w:szCs w:val="24"/>
        </w:rPr>
        <w:t>Părţile</w:t>
      </w:r>
      <w:proofErr w:type="spellEnd"/>
      <w:r w:rsidRPr="0010563C">
        <w:rPr>
          <w:rFonts w:ascii="Times New Roman" w:hAnsi="Times New Roman" w:cs="Times New Roman"/>
          <w:sz w:val="24"/>
          <w:szCs w:val="24"/>
        </w:rPr>
        <w:t xml:space="preserve"> pot decide, prin acord, încetarea Contractului de finanțare și ca urmare a solicitării scrise din partea beneficiarului, aprobată de Autoritatea Contractantă, caz în care beneficiarul va restitui integral sumele primite ca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nerambursabilă până la data încetării Contractului. Decizia de încetare a Contractului de finanțare va fi comunicată și GAL. </w:t>
      </w:r>
    </w:p>
    <w:p w14:paraId="15E5D10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constatării unei nereguli cu privire la încheierea ori executarea Contractului, inclusiv în cazul în care beneficiarul este declarat în stare de incapacitate de plată sau a fost </w:t>
      </w:r>
      <w:proofErr w:type="spellStart"/>
      <w:r w:rsidRPr="0010563C">
        <w:rPr>
          <w:rFonts w:ascii="Times New Roman" w:hAnsi="Times New Roman" w:cs="Times New Roman"/>
          <w:sz w:val="24"/>
          <w:szCs w:val="24"/>
        </w:rPr>
        <w:t>declanşată</w:t>
      </w:r>
      <w:proofErr w:type="spellEnd"/>
      <w:r w:rsidRPr="0010563C">
        <w:rPr>
          <w:rFonts w:ascii="Times New Roman" w:hAnsi="Times New Roman" w:cs="Times New Roman"/>
          <w:sz w:val="24"/>
          <w:szCs w:val="24"/>
        </w:rPr>
        <w:t xml:space="preserve"> procedura </w:t>
      </w:r>
      <w:proofErr w:type="spellStart"/>
      <w:r w:rsidRPr="0010563C">
        <w:rPr>
          <w:rFonts w:ascii="Times New Roman" w:hAnsi="Times New Roman" w:cs="Times New Roman"/>
          <w:sz w:val="24"/>
          <w:szCs w:val="24"/>
        </w:rPr>
        <w:t>insolvenţei</w:t>
      </w:r>
      <w:proofErr w:type="spellEnd"/>
      <w:r w:rsidRPr="0010563C">
        <w:rPr>
          <w:rFonts w:ascii="Times New Roman" w:hAnsi="Times New Roman" w:cs="Times New Roman"/>
          <w:sz w:val="24"/>
          <w:szCs w:val="24"/>
        </w:rPr>
        <w:t xml:space="preserve">/falimentului, precum şi în </w:t>
      </w:r>
      <w:proofErr w:type="spellStart"/>
      <w:r w:rsidRPr="0010563C">
        <w:rPr>
          <w:rFonts w:ascii="Times New Roman" w:hAnsi="Times New Roman" w:cs="Times New Roman"/>
          <w:sz w:val="24"/>
          <w:szCs w:val="24"/>
        </w:rPr>
        <w:t>situaţia</w:t>
      </w:r>
      <w:proofErr w:type="spellEnd"/>
      <w:r w:rsidRPr="0010563C">
        <w:rPr>
          <w:rFonts w:ascii="Times New Roman" w:hAnsi="Times New Roman" w:cs="Times New Roman"/>
          <w:sz w:val="24"/>
          <w:szCs w:val="24"/>
        </w:rPr>
        <w:t xml:space="preserve"> în care Autoritatea Contractantă constată că cele declarate pe proprie răspundere de beneficiar, prin </w:t>
      </w:r>
      <w:proofErr w:type="spellStart"/>
      <w:r w:rsidRPr="0010563C">
        <w:rPr>
          <w:rFonts w:ascii="Times New Roman" w:hAnsi="Times New Roman" w:cs="Times New Roman"/>
          <w:sz w:val="24"/>
          <w:szCs w:val="24"/>
        </w:rPr>
        <w:t>reprezentanţii</w:t>
      </w:r>
      <w:proofErr w:type="spellEnd"/>
      <w:r w:rsidRPr="0010563C">
        <w:rPr>
          <w:rFonts w:ascii="Times New Roman" w:hAnsi="Times New Roman" w:cs="Times New Roman"/>
          <w:sz w:val="24"/>
          <w:szCs w:val="24"/>
        </w:rPr>
        <w:t xml:space="preserve"> săi, nu corespund </w:t>
      </w:r>
      <w:proofErr w:type="spellStart"/>
      <w:r w:rsidRPr="0010563C">
        <w:rPr>
          <w:rFonts w:ascii="Times New Roman" w:hAnsi="Times New Roman" w:cs="Times New Roman"/>
          <w:sz w:val="24"/>
          <w:szCs w:val="24"/>
        </w:rPr>
        <w:t>realităţii</w:t>
      </w:r>
      <w:proofErr w:type="spellEnd"/>
      <w:r w:rsidRPr="0010563C">
        <w:rPr>
          <w:rFonts w:ascii="Times New Roman" w:hAnsi="Times New Roman" w:cs="Times New Roman"/>
          <w:sz w:val="24"/>
          <w:szCs w:val="24"/>
        </w:rPr>
        <w:t xml:space="preserve"> sau documentele/</w:t>
      </w:r>
      <w:proofErr w:type="spellStart"/>
      <w:r w:rsidRPr="0010563C">
        <w:rPr>
          <w:rFonts w:ascii="Times New Roman" w:hAnsi="Times New Roman" w:cs="Times New Roman"/>
          <w:sz w:val="24"/>
          <w:szCs w:val="24"/>
        </w:rPr>
        <w:t>autorizaţiile</w:t>
      </w:r>
      <w:proofErr w:type="spellEnd"/>
      <w:r w:rsidRPr="0010563C">
        <w:rPr>
          <w:rFonts w:ascii="Times New Roman" w:hAnsi="Times New Roman" w:cs="Times New Roman"/>
          <w:sz w:val="24"/>
          <w:szCs w:val="24"/>
        </w:rPr>
        <w:t xml:space="preserve">/avizele depuse în vederea </w:t>
      </w:r>
      <w:proofErr w:type="spellStart"/>
      <w:r w:rsidRPr="0010563C">
        <w:rPr>
          <w:rFonts w:ascii="Times New Roman" w:hAnsi="Times New Roman" w:cs="Times New Roman"/>
          <w:sz w:val="24"/>
          <w:szCs w:val="24"/>
        </w:rPr>
        <w:t>obţinerii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nerambursabile sunt constatate ca fiind neadevărate/ false/ incomplete/ expirate/ inexacte/ nu corespund </w:t>
      </w:r>
      <w:proofErr w:type="spellStart"/>
      <w:r w:rsidRPr="0010563C">
        <w:rPr>
          <w:rFonts w:ascii="Times New Roman" w:hAnsi="Times New Roman" w:cs="Times New Roman"/>
          <w:sz w:val="24"/>
          <w:szCs w:val="24"/>
        </w:rPr>
        <w:t>realităţii</w:t>
      </w:r>
      <w:proofErr w:type="spellEnd"/>
      <w:r w:rsidRPr="0010563C">
        <w:rPr>
          <w:rFonts w:ascii="Times New Roman" w:hAnsi="Times New Roman" w:cs="Times New Roman"/>
          <w:sz w:val="24"/>
          <w:szCs w:val="24"/>
        </w:rPr>
        <w:t xml:space="preserve">, Autoritatea Contractantă poate înceta valabilitatea Contractului, de plin drept, printr-o notificare scrisă adresată beneficiarului, fără punere în întârziere, fără nicio altă formalitate şi fără </w:t>
      </w:r>
      <w:proofErr w:type="spellStart"/>
      <w:r w:rsidRPr="0010563C">
        <w:rPr>
          <w:rFonts w:ascii="Times New Roman" w:hAnsi="Times New Roman" w:cs="Times New Roman"/>
          <w:sz w:val="24"/>
          <w:szCs w:val="24"/>
        </w:rPr>
        <w:t>intervenţia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instanţei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judecătoreşti</w:t>
      </w:r>
      <w:proofErr w:type="spellEnd"/>
      <w:r w:rsidRPr="0010563C">
        <w:rPr>
          <w:rFonts w:ascii="Times New Roman" w:hAnsi="Times New Roman" w:cs="Times New Roman"/>
          <w:sz w:val="24"/>
          <w:szCs w:val="24"/>
        </w:rPr>
        <w:t xml:space="preserve">. În aceste cazuri, beneficiarul va restitui integral sumele primite ca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nerambursabilă, împreună cu dobânzi şi </w:t>
      </w:r>
      <w:proofErr w:type="spellStart"/>
      <w:r w:rsidRPr="0010563C">
        <w:rPr>
          <w:rFonts w:ascii="Times New Roman" w:hAnsi="Times New Roman" w:cs="Times New Roman"/>
          <w:sz w:val="24"/>
          <w:szCs w:val="24"/>
        </w:rPr>
        <w:t>penalităţi</w:t>
      </w:r>
      <w:proofErr w:type="spellEnd"/>
      <w:r w:rsidRPr="0010563C">
        <w:rPr>
          <w:rFonts w:ascii="Times New Roman" w:hAnsi="Times New Roman" w:cs="Times New Roman"/>
          <w:sz w:val="24"/>
          <w:szCs w:val="24"/>
        </w:rPr>
        <w:t xml:space="preserve"> în procentul stabilit conform </w:t>
      </w:r>
      <w:proofErr w:type="spellStart"/>
      <w:r w:rsidRPr="0010563C">
        <w:rPr>
          <w:rFonts w:ascii="Times New Roman" w:hAnsi="Times New Roman" w:cs="Times New Roman"/>
          <w:sz w:val="24"/>
          <w:szCs w:val="24"/>
        </w:rPr>
        <w:t>dispoziţiilor</w:t>
      </w:r>
      <w:proofErr w:type="spellEnd"/>
      <w:r w:rsidRPr="0010563C">
        <w:rPr>
          <w:rFonts w:ascii="Times New Roman" w:hAnsi="Times New Roman" w:cs="Times New Roman"/>
          <w:sz w:val="24"/>
          <w:szCs w:val="24"/>
        </w:rPr>
        <w:t xml:space="preserve"> legale în vigoare, şi în conformitate cu </w:t>
      </w:r>
      <w:proofErr w:type="spellStart"/>
      <w:r w:rsidRPr="0010563C">
        <w:rPr>
          <w:rFonts w:ascii="Times New Roman" w:hAnsi="Times New Roman" w:cs="Times New Roman"/>
          <w:sz w:val="24"/>
          <w:szCs w:val="24"/>
        </w:rPr>
        <w:t>dispoziţiile</w:t>
      </w:r>
      <w:proofErr w:type="spellEnd"/>
      <w:r w:rsidRPr="0010563C">
        <w:rPr>
          <w:rFonts w:ascii="Times New Roman" w:hAnsi="Times New Roman" w:cs="Times New Roman"/>
          <w:sz w:val="24"/>
          <w:szCs w:val="24"/>
        </w:rPr>
        <w:t xml:space="preserve"> contractuale. </w:t>
      </w:r>
    </w:p>
    <w:p w14:paraId="2C90D80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Prin </w:t>
      </w:r>
      <w:proofErr w:type="spellStart"/>
      <w:r w:rsidRPr="0010563C">
        <w:rPr>
          <w:rFonts w:ascii="Times New Roman" w:hAnsi="Times New Roman" w:cs="Times New Roman"/>
          <w:sz w:val="24"/>
          <w:szCs w:val="24"/>
        </w:rPr>
        <w:t>excepţie</w:t>
      </w:r>
      <w:proofErr w:type="spellEnd"/>
      <w:r w:rsidRPr="0010563C">
        <w:rPr>
          <w:rFonts w:ascii="Times New Roman" w:hAnsi="Times New Roman" w:cs="Times New Roman"/>
          <w:sz w:val="24"/>
          <w:szCs w:val="24"/>
        </w:rPr>
        <w:t xml:space="preserve">, în </w:t>
      </w:r>
      <w:proofErr w:type="spellStart"/>
      <w:r w:rsidRPr="0010563C">
        <w:rPr>
          <w:rFonts w:ascii="Times New Roman" w:hAnsi="Times New Roman" w:cs="Times New Roman"/>
          <w:sz w:val="24"/>
          <w:szCs w:val="24"/>
        </w:rPr>
        <w:t>situaţia</w:t>
      </w:r>
      <w:proofErr w:type="spellEnd"/>
      <w:r w:rsidRPr="0010563C">
        <w:rPr>
          <w:rFonts w:ascii="Times New Roman" w:hAnsi="Times New Roman" w:cs="Times New Roman"/>
          <w:sz w:val="24"/>
          <w:szCs w:val="24"/>
        </w:rPr>
        <w:t xml:space="preserve"> în care neîndeplinirea </w:t>
      </w:r>
      <w:proofErr w:type="spellStart"/>
      <w:r w:rsidRPr="0010563C">
        <w:rPr>
          <w:rFonts w:ascii="Times New Roman" w:hAnsi="Times New Roman" w:cs="Times New Roman"/>
          <w:sz w:val="24"/>
          <w:szCs w:val="24"/>
        </w:rPr>
        <w:t>obligaţiilor</w:t>
      </w:r>
      <w:proofErr w:type="spellEnd"/>
      <w:r w:rsidRPr="0010563C">
        <w:rPr>
          <w:rFonts w:ascii="Times New Roman" w:hAnsi="Times New Roman" w:cs="Times New Roman"/>
          <w:sz w:val="24"/>
          <w:szCs w:val="24"/>
        </w:rPr>
        <w:t xml:space="preserve"> contractuale nu este de natură a afecta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eligibilitate şi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a proiectului, recuperarea sprijinului financiar se va realiza în mod </w:t>
      </w:r>
      <w:proofErr w:type="spellStart"/>
      <w:r w:rsidRPr="0010563C">
        <w:rPr>
          <w:rFonts w:ascii="Times New Roman" w:hAnsi="Times New Roman" w:cs="Times New Roman"/>
          <w:sz w:val="24"/>
          <w:szCs w:val="24"/>
        </w:rPr>
        <w:t>proporţional</w:t>
      </w:r>
      <w:proofErr w:type="spellEnd"/>
      <w:r w:rsidRPr="0010563C">
        <w:rPr>
          <w:rFonts w:ascii="Times New Roman" w:hAnsi="Times New Roman" w:cs="Times New Roman"/>
          <w:sz w:val="24"/>
          <w:szCs w:val="24"/>
        </w:rPr>
        <w:t xml:space="preserve"> cu gradul de neîndeplinire. </w:t>
      </w:r>
    </w:p>
    <w:p w14:paraId="4BBC604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Anterior încetării Contractului de </w:t>
      </w:r>
      <w:proofErr w:type="spellStart"/>
      <w:r w:rsidRPr="0010563C">
        <w:rPr>
          <w:rFonts w:ascii="Times New Roman" w:hAnsi="Times New Roman" w:cs="Times New Roman"/>
          <w:sz w:val="24"/>
          <w:szCs w:val="24"/>
        </w:rPr>
        <w:t>Finantare</w:t>
      </w:r>
      <w:proofErr w:type="spellEnd"/>
      <w:r w:rsidRPr="0010563C">
        <w:rPr>
          <w:rFonts w:ascii="Times New Roman" w:hAnsi="Times New Roman" w:cs="Times New Roman"/>
          <w:sz w:val="24"/>
          <w:szCs w:val="24"/>
        </w:rPr>
        <w:t xml:space="preserve">, Autoritatea Contractantă poate suspenda contractul şi/sau </w:t>
      </w:r>
      <w:proofErr w:type="spellStart"/>
      <w:r w:rsidRPr="0010563C">
        <w:rPr>
          <w:rFonts w:ascii="Times New Roman" w:hAnsi="Times New Roman" w:cs="Times New Roman"/>
          <w:sz w:val="24"/>
          <w:szCs w:val="24"/>
        </w:rPr>
        <w:t>plăţile</w:t>
      </w:r>
      <w:proofErr w:type="spellEnd"/>
      <w:r w:rsidRPr="0010563C">
        <w:rPr>
          <w:rFonts w:ascii="Times New Roman" w:hAnsi="Times New Roman" w:cs="Times New Roman"/>
          <w:sz w:val="24"/>
          <w:szCs w:val="24"/>
        </w:rPr>
        <w:t xml:space="preserve"> ca o măsură de </w:t>
      </w:r>
      <w:proofErr w:type="spellStart"/>
      <w:r w:rsidRPr="0010563C">
        <w:rPr>
          <w:rFonts w:ascii="Times New Roman" w:hAnsi="Times New Roman" w:cs="Times New Roman"/>
          <w:sz w:val="24"/>
          <w:szCs w:val="24"/>
        </w:rPr>
        <w:t>precauţie</w:t>
      </w:r>
      <w:proofErr w:type="spellEnd"/>
      <w:r w:rsidRPr="0010563C">
        <w:rPr>
          <w:rFonts w:ascii="Times New Roman" w:hAnsi="Times New Roman" w:cs="Times New Roman"/>
          <w:sz w:val="24"/>
          <w:szCs w:val="24"/>
        </w:rPr>
        <w:t xml:space="preserve">, fără o avertizare prealabilă. </w:t>
      </w:r>
    </w:p>
    <w:p w14:paraId="14C5840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pe perioada de valabilitate a Contractului de finanțare beneficiarul nu este în măsură să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respecte angajamentele din cauza unui caz de </w:t>
      </w:r>
      <w:proofErr w:type="spellStart"/>
      <w:r w:rsidRPr="0010563C">
        <w:rPr>
          <w:rFonts w:ascii="Times New Roman" w:hAnsi="Times New Roman" w:cs="Times New Roman"/>
          <w:sz w:val="24"/>
          <w:szCs w:val="24"/>
        </w:rPr>
        <w:t>forţă</w:t>
      </w:r>
      <w:proofErr w:type="spellEnd"/>
      <w:r w:rsidRPr="0010563C">
        <w:rPr>
          <w:rFonts w:ascii="Times New Roman" w:hAnsi="Times New Roman" w:cs="Times New Roman"/>
          <w:sz w:val="24"/>
          <w:szCs w:val="24"/>
        </w:rPr>
        <w:t xml:space="preserve"> majoră sau a unor </w:t>
      </w:r>
      <w:proofErr w:type="spellStart"/>
      <w:r w:rsidRPr="0010563C">
        <w:rPr>
          <w:rFonts w:ascii="Times New Roman" w:hAnsi="Times New Roman" w:cs="Times New Roman"/>
          <w:sz w:val="24"/>
          <w:szCs w:val="24"/>
        </w:rPr>
        <w:t>circumstanţe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excepţionale</w:t>
      </w:r>
      <w:proofErr w:type="spellEnd"/>
      <w:r w:rsidRPr="0010563C">
        <w:rPr>
          <w:rFonts w:ascii="Times New Roman" w:hAnsi="Times New Roman" w:cs="Times New Roman"/>
          <w:sz w:val="24"/>
          <w:szCs w:val="24"/>
        </w:rPr>
        <w:t xml:space="preserve">, conform prevederilor </w:t>
      </w:r>
      <w:proofErr w:type="spellStart"/>
      <w:r w:rsidRPr="0010563C">
        <w:rPr>
          <w:rFonts w:ascii="Times New Roman" w:hAnsi="Times New Roman" w:cs="Times New Roman"/>
          <w:sz w:val="24"/>
          <w:szCs w:val="24"/>
        </w:rPr>
        <w:t>art</w:t>
      </w:r>
      <w:proofErr w:type="spellEnd"/>
      <w:r w:rsidRPr="0010563C">
        <w:rPr>
          <w:rFonts w:ascii="Times New Roman" w:hAnsi="Times New Roman" w:cs="Times New Roman"/>
          <w:sz w:val="24"/>
          <w:szCs w:val="24"/>
        </w:rPr>
        <w:t xml:space="preserve"> 2. alin.(2) din Regulamentul (UE) nr. 1306/2013 privind finanțarea, gestionarea și monitorizarea politicii agricole comune, rambursarea ajutorului primit nu se solicită în special, în următoarele cazuri: </w:t>
      </w:r>
    </w:p>
    <w:p w14:paraId="7867591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 decesul beneficiarului; </w:t>
      </w:r>
    </w:p>
    <w:p w14:paraId="2FD1789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 incapacitatea profesională pe termen lung a beneficiarului; </w:t>
      </w:r>
    </w:p>
    <w:p w14:paraId="120BD30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 o catastrofă naturală gravă care afectează puternic exploatația agricolă; </w:t>
      </w:r>
    </w:p>
    <w:p w14:paraId="6AAAB643" w14:textId="60BE54EF"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w:t>
      </w:r>
      <w:r w:rsidR="0045362F">
        <w:rPr>
          <w:rFonts w:ascii="Times New Roman" w:hAnsi="Times New Roman" w:cs="Times New Roman"/>
          <w:sz w:val="24"/>
          <w:szCs w:val="24"/>
        </w:rPr>
        <w:t xml:space="preserve"> </w:t>
      </w:r>
      <w:r w:rsidRPr="0010563C">
        <w:rPr>
          <w:rFonts w:ascii="Times New Roman" w:hAnsi="Times New Roman" w:cs="Times New Roman"/>
          <w:sz w:val="24"/>
          <w:szCs w:val="24"/>
        </w:rPr>
        <w:t>distrugerea accidentală a clădirilor destinate creșterii animalelor, aflate pe exploatația agricol</w:t>
      </w:r>
    </w:p>
    <w:p w14:paraId="321F0D9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 o epizootie sau o boală a plantelor care afectează parțial sau integral șeptelul sau, respectiv, culturile beneficiarului; </w:t>
      </w:r>
    </w:p>
    <w:p w14:paraId="6C585CB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(f) exproprierea întregii exploatații agricole sau a unei mari părți a acesteia, dacă exproprierea respectivă nu ar fi putut fi anticipată la data depunerii cererii.</w:t>
      </w:r>
    </w:p>
    <w:p w14:paraId="14EA186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w:t>
      </w:r>
      <w:proofErr w:type="spellStart"/>
      <w:r w:rsidRPr="0010563C">
        <w:rPr>
          <w:rFonts w:ascii="Times New Roman" w:hAnsi="Times New Roman" w:cs="Times New Roman"/>
          <w:sz w:val="24"/>
          <w:szCs w:val="24"/>
        </w:rPr>
        <w:t>apariţiei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forţei</w:t>
      </w:r>
      <w:proofErr w:type="spellEnd"/>
      <w:r w:rsidRPr="0010563C">
        <w:rPr>
          <w:rFonts w:ascii="Times New Roman" w:hAnsi="Times New Roman" w:cs="Times New Roman"/>
          <w:sz w:val="24"/>
          <w:szCs w:val="24"/>
        </w:rPr>
        <w:t xml:space="preserve"> majore/ </w:t>
      </w:r>
      <w:proofErr w:type="spellStart"/>
      <w:r w:rsidRPr="0010563C">
        <w:rPr>
          <w:rFonts w:ascii="Times New Roman" w:hAnsi="Times New Roman" w:cs="Times New Roman"/>
          <w:sz w:val="24"/>
          <w:szCs w:val="24"/>
        </w:rPr>
        <w:t>circumstanţei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excepţionale</w:t>
      </w:r>
      <w:proofErr w:type="spellEnd"/>
      <w:r w:rsidRPr="0010563C">
        <w:rPr>
          <w:rFonts w:ascii="Times New Roman" w:hAnsi="Times New Roman" w:cs="Times New Roman"/>
          <w:sz w:val="24"/>
          <w:szCs w:val="24"/>
        </w:rPr>
        <w:t xml:space="preserve">, caz în care durata Contractul de finanțare se poate suspenda beneficiarul are </w:t>
      </w:r>
      <w:proofErr w:type="spellStart"/>
      <w:r w:rsidRPr="0010563C">
        <w:rPr>
          <w:rFonts w:ascii="Times New Roman" w:hAnsi="Times New Roman" w:cs="Times New Roman"/>
          <w:sz w:val="24"/>
          <w:szCs w:val="24"/>
        </w:rPr>
        <w:t>obligaţia</w:t>
      </w:r>
      <w:proofErr w:type="spellEnd"/>
      <w:r w:rsidRPr="0010563C">
        <w:rPr>
          <w:rFonts w:ascii="Times New Roman" w:hAnsi="Times New Roman" w:cs="Times New Roman"/>
          <w:sz w:val="24"/>
          <w:szCs w:val="24"/>
        </w:rPr>
        <w:t xml:space="preserve">: </w:t>
      </w:r>
    </w:p>
    <w:p w14:paraId="73B5D56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w:t>
      </w:r>
      <w:r w:rsidRPr="0010563C">
        <w:rPr>
          <w:rFonts w:ascii="Times New Roman" w:hAnsi="Times New Roman" w:cs="Times New Roman"/>
          <w:sz w:val="24"/>
          <w:szCs w:val="24"/>
        </w:rPr>
        <w:tab/>
        <w:t xml:space="preserve">de a notifica AFIR în maxim 5 zile calendaristice de la data </w:t>
      </w:r>
      <w:proofErr w:type="spellStart"/>
      <w:r w:rsidRPr="0010563C">
        <w:rPr>
          <w:rFonts w:ascii="Times New Roman" w:hAnsi="Times New Roman" w:cs="Times New Roman"/>
          <w:sz w:val="24"/>
          <w:szCs w:val="24"/>
        </w:rPr>
        <w:t>apariţiei</w:t>
      </w:r>
      <w:proofErr w:type="spellEnd"/>
      <w:r w:rsidRPr="0010563C">
        <w:rPr>
          <w:rFonts w:ascii="Times New Roman" w:hAnsi="Times New Roman" w:cs="Times New Roman"/>
          <w:sz w:val="24"/>
          <w:szCs w:val="24"/>
        </w:rPr>
        <w:t xml:space="preserve"> respectivului caz de </w:t>
      </w:r>
      <w:proofErr w:type="spellStart"/>
      <w:r w:rsidRPr="0010563C">
        <w:rPr>
          <w:rFonts w:ascii="Times New Roman" w:hAnsi="Times New Roman" w:cs="Times New Roman"/>
          <w:sz w:val="24"/>
          <w:szCs w:val="24"/>
        </w:rPr>
        <w:t>forţă</w:t>
      </w:r>
      <w:proofErr w:type="spellEnd"/>
      <w:r w:rsidRPr="0010563C">
        <w:rPr>
          <w:rFonts w:ascii="Times New Roman" w:hAnsi="Times New Roman" w:cs="Times New Roman"/>
          <w:sz w:val="24"/>
          <w:szCs w:val="24"/>
        </w:rPr>
        <w:t xml:space="preserve"> majoră </w:t>
      </w:r>
    </w:p>
    <w:p w14:paraId="21C8583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de a prezenta AFIR documente justificative emise de către </w:t>
      </w:r>
      <w:proofErr w:type="spellStart"/>
      <w:r w:rsidRPr="0010563C">
        <w:rPr>
          <w:rFonts w:ascii="Times New Roman" w:hAnsi="Times New Roman" w:cs="Times New Roman"/>
          <w:sz w:val="24"/>
          <w:szCs w:val="24"/>
        </w:rPr>
        <w:t>autorităţile</w:t>
      </w:r>
      <w:proofErr w:type="spellEnd"/>
      <w:r w:rsidRPr="0010563C">
        <w:rPr>
          <w:rFonts w:ascii="Times New Roman" w:hAnsi="Times New Roman" w:cs="Times New Roman"/>
          <w:sz w:val="24"/>
          <w:szCs w:val="24"/>
        </w:rPr>
        <w:t xml:space="preserve"> competente în maxim 15 zile de la producerea evenimentului </w:t>
      </w:r>
    </w:p>
    <w:p w14:paraId="1DECE54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de a notifica AFIR în maxim 5 zile calendaristice de la încetarea producerii evenimentului. </w:t>
      </w:r>
    </w:p>
    <w:p w14:paraId="2424066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w:t>
      </w:r>
      <w:proofErr w:type="spellStart"/>
      <w:r w:rsidRPr="0010563C">
        <w:rPr>
          <w:rFonts w:ascii="Times New Roman" w:hAnsi="Times New Roman" w:cs="Times New Roman"/>
          <w:sz w:val="24"/>
          <w:szCs w:val="24"/>
        </w:rPr>
        <w:t>apariţiei</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forţei</w:t>
      </w:r>
      <w:proofErr w:type="spellEnd"/>
      <w:r w:rsidRPr="0010563C">
        <w:rPr>
          <w:rFonts w:ascii="Times New Roman" w:hAnsi="Times New Roman" w:cs="Times New Roman"/>
          <w:sz w:val="24"/>
          <w:szCs w:val="24"/>
        </w:rPr>
        <w:t xml:space="preserve"> majore/ </w:t>
      </w:r>
      <w:proofErr w:type="spellStart"/>
      <w:r w:rsidRPr="0010563C">
        <w:rPr>
          <w:rFonts w:ascii="Times New Roman" w:hAnsi="Times New Roman" w:cs="Times New Roman"/>
          <w:sz w:val="24"/>
          <w:szCs w:val="24"/>
        </w:rPr>
        <w:t>circumstanţelor</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excepţionale</w:t>
      </w:r>
      <w:proofErr w:type="spellEnd"/>
      <w:r w:rsidRPr="0010563C">
        <w:rPr>
          <w:rFonts w:ascii="Times New Roman" w:hAnsi="Times New Roman" w:cs="Times New Roman"/>
          <w:sz w:val="24"/>
          <w:szCs w:val="24"/>
        </w:rPr>
        <w:t xml:space="preserve">, demonstrată de beneficiar prin depunerea de documente conform prevederilor legislației în vigoare, </w:t>
      </w:r>
      <w:r w:rsidRPr="0045362F">
        <w:rPr>
          <w:rFonts w:ascii="Times New Roman" w:hAnsi="Times New Roman" w:cs="Times New Roman"/>
          <w:b/>
          <w:bCs/>
          <w:sz w:val="24"/>
          <w:szCs w:val="24"/>
        </w:rPr>
        <w:t xml:space="preserve">nu se va recupera sprijinul acordat la prima </w:t>
      </w:r>
      <w:proofErr w:type="spellStart"/>
      <w:r w:rsidRPr="0045362F">
        <w:rPr>
          <w:rFonts w:ascii="Times New Roman" w:hAnsi="Times New Roman" w:cs="Times New Roman"/>
          <w:b/>
          <w:bCs/>
          <w:sz w:val="24"/>
          <w:szCs w:val="24"/>
        </w:rPr>
        <w:t>tranşă</w:t>
      </w:r>
      <w:proofErr w:type="spellEnd"/>
      <w:r w:rsidRPr="0010563C">
        <w:rPr>
          <w:rFonts w:ascii="Times New Roman" w:hAnsi="Times New Roman" w:cs="Times New Roman"/>
          <w:sz w:val="24"/>
          <w:szCs w:val="24"/>
        </w:rPr>
        <w:t xml:space="preserve"> şi, în cazul în care </w:t>
      </w:r>
      <w:proofErr w:type="spellStart"/>
      <w:r w:rsidRPr="0010563C">
        <w:rPr>
          <w:rFonts w:ascii="Times New Roman" w:hAnsi="Times New Roman" w:cs="Times New Roman"/>
          <w:sz w:val="24"/>
          <w:szCs w:val="24"/>
        </w:rPr>
        <w:t>situaţia</w:t>
      </w:r>
      <w:proofErr w:type="spellEnd"/>
      <w:r w:rsidRPr="0010563C">
        <w:rPr>
          <w:rFonts w:ascii="Times New Roman" w:hAnsi="Times New Roman" w:cs="Times New Roman"/>
          <w:sz w:val="24"/>
          <w:szCs w:val="24"/>
        </w:rPr>
        <w:t xml:space="preserve"> nu poate fi remediată în termenul de suspendare a Contractului de finanțare, </w:t>
      </w:r>
      <w:r w:rsidRPr="0045362F">
        <w:rPr>
          <w:rFonts w:ascii="Times New Roman" w:hAnsi="Times New Roman" w:cs="Times New Roman"/>
          <w:b/>
          <w:bCs/>
          <w:sz w:val="24"/>
          <w:szCs w:val="24"/>
        </w:rPr>
        <w:t xml:space="preserve">nu se va mai acorda sprijinul aferent </w:t>
      </w:r>
      <w:proofErr w:type="spellStart"/>
      <w:r w:rsidRPr="0045362F">
        <w:rPr>
          <w:rFonts w:ascii="Times New Roman" w:hAnsi="Times New Roman" w:cs="Times New Roman"/>
          <w:b/>
          <w:bCs/>
          <w:sz w:val="24"/>
          <w:szCs w:val="24"/>
        </w:rPr>
        <w:t>tranşei</w:t>
      </w:r>
      <w:proofErr w:type="spellEnd"/>
      <w:r w:rsidRPr="0045362F">
        <w:rPr>
          <w:rFonts w:ascii="Times New Roman" w:hAnsi="Times New Roman" w:cs="Times New Roman"/>
          <w:b/>
          <w:bCs/>
          <w:sz w:val="24"/>
          <w:szCs w:val="24"/>
        </w:rPr>
        <w:t xml:space="preserve"> a doua</w:t>
      </w:r>
      <w:r w:rsidRPr="0010563C">
        <w:rPr>
          <w:rFonts w:ascii="Times New Roman" w:hAnsi="Times New Roman" w:cs="Times New Roman"/>
          <w:sz w:val="24"/>
          <w:szCs w:val="24"/>
        </w:rPr>
        <w:t>.</w:t>
      </w:r>
    </w:p>
    <w:p w14:paraId="2380A32B" w14:textId="77777777" w:rsidR="0045362F"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Conform prevederilor </w:t>
      </w:r>
      <w:proofErr w:type="spellStart"/>
      <w:r w:rsidRPr="0010563C">
        <w:rPr>
          <w:rFonts w:ascii="Times New Roman" w:hAnsi="Times New Roman" w:cs="Times New Roman"/>
          <w:sz w:val="24"/>
          <w:szCs w:val="24"/>
        </w:rPr>
        <w:t>art</w:t>
      </w:r>
      <w:proofErr w:type="spellEnd"/>
      <w:r w:rsidRPr="0010563C">
        <w:rPr>
          <w:rFonts w:ascii="Times New Roman" w:hAnsi="Times New Roman" w:cs="Times New Roman"/>
          <w:sz w:val="24"/>
          <w:szCs w:val="24"/>
        </w:rPr>
        <w:t xml:space="preserve"> 63 din Regulamentul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10563C">
        <w:rPr>
          <w:rFonts w:ascii="Times New Roman" w:hAnsi="Times New Roman" w:cs="Times New Roman"/>
          <w:sz w:val="24"/>
          <w:szCs w:val="24"/>
        </w:rPr>
        <w:t>eco</w:t>
      </w:r>
      <w:proofErr w:type="spellEnd"/>
      <w:r w:rsidRPr="0010563C">
        <w:rPr>
          <w:rFonts w:ascii="Times New Roman" w:hAnsi="Times New Roman" w:cs="Times New Roman"/>
          <w:sz w:val="24"/>
          <w:szCs w:val="24"/>
        </w:rPr>
        <w:t xml:space="preserve">-condiționalitatea, în cazul în care suma solicitată de Beneficiar prin Cererea de plată este mai mare cu 10% față de suma stabilită în urma verificării Dosarului cererii de plată, Beneficiarului i se va aplica o sancțiune egală cu valoarea </w:t>
      </w:r>
      <w:proofErr w:type="spellStart"/>
      <w:r w:rsidRPr="0010563C">
        <w:rPr>
          <w:rFonts w:ascii="Times New Roman" w:hAnsi="Times New Roman" w:cs="Times New Roman"/>
          <w:sz w:val="24"/>
          <w:szCs w:val="24"/>
        </w:rPr>
        <w:t>diferenţei</w:t>
      </w:r>
      <w:proofErr w:type="spellEnd"/>
      <w:r w:rsidRPr="0010563C">
        <w:rPr>
          <w:rFonts w:ascii="Times New Roman" w:hAnsi="Times New Roman" w:cs="Times New Roman"/>
          <w:sz w:val="24"/>
          <w:szCs w:val="24"/>
        </w:rPr>
        <w:t xml:space="preserve"> dintre suma solicitată şi suma stabilită. </w:t>
      </w:r>
    </w:p>
    <w:p w14:paraId="151710DD" w14:textId="0C11D763"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w:t>
      </w:r>
    </w:p>
    <w:p w14:paraId="30EEA788" w14:textId="0EE774A1" w:rsidR="0010563C" w:rsidRPr="0010563C" w:rsidRDefault="0010563C" w:rsidP="00651DFF">
      <w:pPr>
        <w:pStyle w:val="Titlu2"/>
        <w:ind w:firstLine="0"/>
      </w:pPr>
      <w:bookmarkStart w:id="45" w:name="_Toc110499913"/>
      <w:r w:rsidRPr="0010563C">
        <w:t>Capitolul 11. PLATA</w:t>
      </w:r>
      <w:bookmarkEnd w:id="45"/>
    </w:p>
    <w:p w14:paraId="4E9DDD8E" w14:textId="77777777" w:rsidR="0010563C" w:rsidRPr="0010563C" w:rsidRDefault="0010563C" w:rsidP="0045362F">
      <w:pPr>
        <w:pStyle w:val="Titlu2"/>
      </w:pPr>
      <w:bookmarkStart w:id="46" w:name="_Toc110499914"/>
      <w:r w:rsidRPr="0010563C">
        <w:t>11.1</w:t>
      </w:r>
      <w:r w:rsidRPr="0010563C">
        <w:tab/>
        <w:t>Plata</w:t>
      </w:r>
      <w:bookmarkEnd w:id="46"/>
    </w:p>
    <w:p w14:paraId="19495F9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Plată se va depune de beneficiar la Oficiul </w:t>
      </w:r>
      <w:proofErr w:type="spellStart"/>
      <w:r w:rsidRPr="0010563C">
        <w:rPr>
          <w:rFonts w:ascii="Times New Roman" w:hAnsi="Times New Roman" w:cs="Times New Roman"/>
          <w:sz w:val="24"/>
          <w:szCs w:val="24"/>
        </w:rPr>
        <w:t>Judeţean</w:t>
      </w:r>
      <w:proofErr w:type="spellEnd"/>
      <w:r w:rsidRPr="0010563C">
        <w:rPr>
          <w:rFonts w:ascii="Times New Roman" w:hAnsi="Times New Roman" w:cs="Times New Roman"/>
          <w:sz w:val="24"/>
          <w:szCs w:val="24"/>
        </w:rPr>
        <w:t xml:space="preserve"> pentru </w:t>
      </w:r>
      <w:proofErr w:type="spellStart"/>
      <w:r w:rsidRPr="0010563C">
        <w:rPr>
          <w:rFonts w:ascii="Times New Roman" w:hAnsi="Times New Roman" w:cs="Times New Roman"/>
          <w:sz w:val="24"/>
          <w:szCs w:val="24"/>
        </w:rPr>
        <w:t>Finanţarea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(OJFIR pentru proiectele </w:t>
      </w:r>
      <w:proofErr w:type="spellStart"/>
      <w:r w:rsidRPr="0010563C">
        <w:rPr>
          <w:rFonts w:ascii="Times New Roman" w:hAnsi="Times New Roman" w:cs="Times New Roman"/>
          <w:sz w:val="24"/>
          <w:szCs w:val="24"/>
        </w:rPr>
        <w:t>fara</w:t>
      </w:r>
      <w:proofErr w:type="spellEnd"/>
      <w:r w:rsidRPr="0010563C">
        <w:rPr>
          <w:rFonts w:ascii="Times New Roman" w:hAnsi="Times New Roman" w:cs="Times New Roman"/>
          <w:sz w:val="24"/>
          <w:szCs w:val="24"/>
        </w:rPr>
        <w:t xml:space="preserve"> C+M)/ Centrul Regional pentru </w:t>
      </w:r>
      <w:proofErr w:type="spellStart"/>
      <w:r w:rsidRPr="0010563C">
        <w:rPr>
          <w:rFonts w:ascii="Times New Roman" w:hAnsi="Times New Roman" w:cs="Times New Roman"/>
          <w:sz w:val="24"/>
          <w:szCs w:val="24"/>
        </w:rPr>
        <w:t>Finanţarea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Rurale (CRFIR pentru proiectele cu C+M) în două exemplare pe suport de hârtie, la care </w:t>
      </w:r>
      <w:proofErr w:type="spellStart"/>
      <w:r w:rsidRPr="0010563C">
        <w:rPr>
          <w:rFonts w:ascii="Times New Roman" w:hAnsi="Times New Roman" w:cs="Times New Roman"/>
          <w:sz w:val="24"/>
          <w:szCs w:val="24"/>
        </w:rPr>
        <w:t>ataşează</w:t>
      </w:r>
      <w:proofErr w:type="spellEnd"/>
      <w:r w:rsidRPr="0010563C">
        <w:rPr>
          <w:rFonts w:ascii="Times New Roman" w:hAnsi="Times New Roman" w:cs="Times New Roman"/>
          <w:sz w:val="24"/>
          <w:szCs w:val="24"/>
        </w:rPr>
        <w:t xml:space="preserve"> pe suport magnetic documentele întocmite de beneficiar. Dosarul Cererii de Plată trebuie să cuprindă documentele justificative prevăzute în INSTRUCŢIUNILE DE PLATĂ (vezi Anexa V la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pe pagina de internet a AFIR </w:t>
      </w:r>
      <w:r w:rsidRPr="0045362F">
        <w:rPr>
          <w:rFonts w:ascii="Times New Roman" w:hAnsi="Times New Roman" w:cs="Times New Roman"/>
          <w:b/>
          <w:bCs/>
          <w:sz w:val="24"/>
          <w:szCs w:val="24"/>
        </w:rPr>
        <w:t>www.afir.info.</w:t>
      </w:r>
      <w:r w:rsidRPr="0010563C">
        <w:rPr>
          <w:rFonts w:ascii="Times New Roman" w:hAnsi="Times New Roman" w:cs="Times New Roman"/>
          <w:sz w:val="24"/>
          <w:szCs w:val="24"/>
        </w:rPr>
        <w:t xml:space="preserve"> </w:t>
      </w:r>
    </w:p>
    <w:p w14:paraId="2EE3DC0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Cererea pentru prima tranșă de plată și documentele justificative se vor depune în termen de maxim 6 luni de la data semnării Contractului de Finanțare cu AFIR, în cazul proiectelor care </w:t>
      </w:r>
      <w:proofErr w:type="spellStart"/>
      <w:r w:rsidRPr="0010563C">
        <w:rPr>
          <w:rFonts w:ascii="Times New Roman" w:hAnsi="Times New Roman" w:cs="Times New Roman"/>
          <w:sz w:val="24"/>
          <w:szCs w:val="24"/>
        </w:rPr>
        <w:t>prevad</w:t>
      </w:r>
      <w:proofErr w:type="spellEnd"/>
      <w:r w:rsidRPr="0010563C">
        <w:rPr>
          <w:rFonts w:ascii="Times New Roman" w:hAnsi="Times New Roman" w:cs="Times New Roman"/>
          <w:sz w:val="24"/>
          <w:szCs w:val="24"/>
        </w:rPr>
        <w:t xml:space="preserve"> investiții în achiziții simple, respectiv în termen de maxim 12 luni, în cazul proiectelor pentru investiții ce presupun construcții montaj. Beneficiarii pot eșalona plățile pentru realizarea investiției în maximum cinci tranșe de plată. </w:t>
      </w:r>
    </w:p>
    <w:p w14:paraId="767C9B4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motive temeinice și justificate în mod corespunzător de beneficiar, aceste termene pot fi prelungite de Autoritatea Contractantă cu cel mult 6 luni, cu plata penalităților prevăzute în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255F0A5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Procedurile de achiziții trebuie finalizate în termen de maximum 3 luni, în cazul investițiilor în achiziții simple și respectiv în maximum 6 luni de la semnarea Contractului de Finanțare, în cazul investițiilor care presupun construcții montaj. </w:t>
      </w:r>
    </w:p>
    <w:p w14:paraId="4A1C104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Precizăm că termenele specificate mai sus sunt IMPERATIVE, neîncadrarea în aceste termene poate conduce la încetarea Contractului de Finanțare. </w:t>
      </w:r>
    </w:p>
    <w:p w14:paraId="31A8825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Conform prevederilor </w:t>
      </w:r>
      <w:proofErr w:type="spellStart"/>
      <w:r w:rsidRPr="0010563C">
        <w:rPr>
          <w:rFonts w:ascii="Times New Roman" w:hAnsi="Times New Roman" w:cs="Times New Roman"/>
          <w:sz w:val="24"/>
          <w:szCs w:val="24"/>
        </w:rPr>
        <w:t>art</w:t>
      </w:r>
      <w:proofErr w:type="spellEnd"/>
      <w:r w:rsidRPr="0010563C">
        <w:rPr>
          <w:rFonts w:ascii="Times New Roman" w:hAnsi="Times New Roman" w:cs="Times New Roman"/>
          <w:sz w:val="24"/>
          <w:szCs w:val="24"/>
        </w:rPr>
        <w:t xml:space="preserve"> 63 din Regulamentul (UE) nr. 809/ 2014 al Comisiei de stabilire a normelor de aplicare a Regulamentului (UE) nr. 1306/ 2013 al Parlamentului European și al Consiliului în ceea ce privește sistemul integrat de administrare și control, măsurile de dezvoltare rurală și </w:t>
      </w:r>
      <w:proofErr w:type="spellStart"/>
      <w:r w:rsidRPr="0010563C">
        <w:rPr>
          <w:rFonts w:ascii="Times New Roman" w:hAnsi="Times New Roman" w:cs="Times New Roman"/>
          <w:sz w:val="24"/>
          <w:szCs w:val="24"/>
        </w:rPr>
        <w:t>ecocondiționalitatea</w:t>
      </w:r>
      <w:proofErr w:type="spellEnd"/>
      <w:r w:rsidRPr="0010563C">
        <w:rPr>
          <w:rFonts w:ascii="Times New Roman" w:hAnsi="Times New Roman" w:cs="Times New Roman"/>
          <w:sz w:val="24"/>
          <w:szCs w:val="24"/>
        </w:rPr>
        <w:t xml:space="preserve">, în cazul în care suma solicitată de </w:t>
      </w:r>
      <w:r w:rsidRPr="0010563C">
        <w:rPr>
          <w:rFonts w:ascii="Times New Roman" w:hAnsi="Times New Roman" w:cs="Times New Roman"/>
          <w:sz w:val="24"/>
          <w:szCs w:val="24"/>
        </w:rPr>
        <w:lastRenderedPageBreak/>
        <w:t xml:space="preserve">Beneficiar prin Cererea de Plată depășește cu mai mult de 10% suma stabilită în urma verificării Dosarului Cererii de Plată, Beneficiarului i se va aplica o sancțiune egală cu valoarea </w:t>
      </w:r>
      <w:proofErr w:type="spellStart"/>
      <w:r w:rsidRPr="0010563C">
        <w:rPr>
          <w:rFonts w:ascii="Times New Roman" w:hAnsi="Times New Roman" w:cs="Times New Roman"/>
          <w:sz w:val="24"/>
          <w:szCs w:val="24"/>
        </w:rPr>
        <w:t>diferenţei</w:t>
      </w:r>
      <w:proofErr w:type="spellEnd"/>
      <w:r w:rsidRPr="0010563C">
        <w:rPr>
          <w:rFonts w:ascii="Times New Roman" w:hAnsi="Times New Roman" w:cs="Times New Roman"/>
          <w:sz w:val="24"/>
          <w:szCs w:val="24"/>
        </w:rPr>
        <w:t xml:space="preserve"> dintre suma solicitată şi suma stabilită. </w:t>
      </w:r>
    </w:p>
    <w:p w14:paraId="289D9063" w14:textId="6A1770D8"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Termenul limită de efectuare a </w:t>
      </w:r>
      <w:proofErr w:type="spellStart"/>
      <w:r w:rsidRPr="0010563C">
        <w:rPr>
          <w:rFonts w:ascii="Times New Roman" w:hAnsi="Times New Roman" w:cs="Times New Roman"/>
          <w:sz w:val="24"/>
          <w:szCs w:val="24"/>
        </w:rPr>
        <w:t>plăţilor</w:t>
      </w:r>
      <w:proofErr w:type="spellEnd"/>
      <w:r w:rsidRPr="0010563C">
        <w:rPr>
          <w:rFonts w:ascii="Times New Roman" w:hAnsi="Times New Roman" w:cs="Times New Roman"/>
          <w:sz w:val="24"/>
          <w:szCs w:val="24"/>
        </w:rPr>
        <w:t xml:space="preserve"> către beneficiar este de maxim 90 de zile calendaristice de la data înregistrării cererii de plată conforme. </w:t>
      </w:r>
    </w:p>
    <w:p w14:paraId="20510E60" w14:textId="77777777" w:rsidR="003A7752" w:rsidRPr="0010563C" w:rsidRDefault="003A7752" w:rsidP="0010563C">
      <w:pPr>
        <w:rPr>
          <w:rFonts w:ascii="Times New Roman" w:hAnsi="Times New Roman" w:cs="Times New Roman"/>
          <w:sz w:val="24"/>
          <w:szCs w:val="24"/>
        </w:rPr>
      </w:pPr>
    </w:p>
    <w:p w14:paraId="3FB8E9B3" w14:textId="77777777" w:rsidR="0010563C" w:rsidRPr="0010563C" w:rsidRDefault="0010563C" w:rsidP="003A7752">
      <w:pPr>
        <w:pStyle w:val="Titlu2"/>
      </w:pPr>
      <w:bookmarkStart w:id="47" w:name="_Toc110499915"/>
      <w:r w:rsidRPr="0010563C">
        <w:t>11.2</w:t>
      </w:r>
      <w:r w:rsidRPr="0010563C">
        <w:tab/>
        <w:t>Acordarea avansului</w:t>
      </w:r>
      <w:bookmarkEnd w:id="47"/>
    </w:p>
    <w:p w14:paraId="41962E47" w14:textId="4482C61A" w:rsidR="007673F2" w:rsidRDefault="007673F2" w:rsidP="0010563C">
      <w:pPr>
        <w:rPr>
          <w:rFonts w:ascii="Times New Roman" w:hAnsi="Times New Roman" w:cs="Times New Roman"/>
          <w:sz w:val="24"/>
          <w:szCs w:val="24"/>
        </w:rPr>
      </w:pPr>
      <w:r w:rsidRPr="007673F2">
        <w:rPr>
          <w:rFonts w:ascii="Times New Roman" w:hAnsi="Times New Roman" w:cs="Times New Roman"/>
          <w:sz w:val="24"/>
          <w:szCs w:val="24"/>
        </w:rPr>
        <w:t xml:space="preserve">Pentru Beneficiarul care a optat pentru avans în vederea demarării </w:t>
      </w:r>
      <w:proofErr w:type="spellStart"/>
      <w:r w:rsidRPr="007673F2">
        <w:rPr>
          <w:rFonts w:ascii="Times New Roman" w:hAnsi="Times New Roman" w:cs="Times New Roman"/>
          <w:sz w:val="24"/>
          <w:szCs w:val="24"/>
        </w:rPr>
        <w:t>investiţiei</w:t>
      </w:r>
      <w:proofErr w:type="spellEnd"/>
      <w:r w:rsidRPr="007673F2">
        <w:rPr>
          <w:rFonts w:ascii="Times New Roman" w:hAnsi="Times New Roman" w:cs="Times New Roman"/>
          <w:sz w:val="24"/>
          <w:szCs w:val="24"/>
        </w:rPr>
        <w:t xml:space="preserve"> în formularul Cererii de </w:t>
      </w:r>
      <w:proofErr w:type="spellStart"/>
      <w:r w:rsidRPr="007673F2">
        <w:rPr>
          <w:rFonts w:ascii="Times New Roman" w:hAnsi="Times New Roman" w:cs="Times New Roman"/>
          <w:sz w:val="24"/>
          <w:szCs w:val="24"/>
        </w:rPr>
        <w:t>Finanţare</w:t>
      </w:r>
      <w:proofErr w:type="spellEnd"/>
      <w:r w:rsidRPr="007673F2">
        <w:rPr>
          <w:rFonts w:ascii="Times New Roman" w:hAnsi="Times New Roman" w:cs="Times New Roman"/>
          <w:sz w:val="24"/>
          <w:szCs w:val="24"/>
        </w:rPr>
        <w:t xml:space="preserve">, AFIR poate să acorde un avans de maxim 50% din valoarea eligibilă nerambursabilă. Avansul poate fi solicitat de beneficiar până la depunerea primei Cereri de plată. </w:t>
      </w:r>
    </w:p>
    <w:p w14:paraId="5EAEC078" w14:textId="34F1F6CF" w:rsidR="0010563C" w:rsidRPr="0039445C" w:rsidRDefault="0010563C" w:rsidP="0010563C">
      <w:pPr>
        <w:rPr>
          <w:rFonts w:ascii="Times New Roman" w:hAnsi="Times New Roman" w:cs="Times New Roman"/>
          <w:b/>
          <w:bCs/>
          <w:i/>
          <w:iCs/>
          <w:sz w:val="24"/>
          <w:szCs w:val="24"/>
        </w:rPr>
      </w:pPr>
      <w:r w:rsidRPr="0039445C">
        <w:rPr>
          <w:rFonts w:ascii="Times New Roman" w:hAnsi="Times New Roman" w:cs="Times New Roman"/>
          <w:b/>
          <w:bCs/>
          <w:i/>
          <w:iCs/>
          <w:sz w:val="24"/>
          <w:szCs w:val="24"/>
        </w:rPr>
        <w:t xml:space="preserve">AFIR efectuează </w:t>
      </w:r>
      <w:proofErr w:type="spellStart"/>
      <w:r w:rsidRPr="0039445C">
        <w:rPr>
          <w:rFonts w:ascii="Times New Roman" w:hAnsi="Times New Roman" w:cs="Times New Roman"/>
          <w:b/>
          <w:bCs/>
          <w:i/>
          <w:iCs/>
          <w:sz w:val="24"/>
          <w:szCs w:val="24"/>
        </w:rPr>
        <w:t>plăţi</w:t>
      </w:r>
      <w:proofErr w:type="spellEnd"/>
      <w:r w:rsidRPr="0039445C">
        <w:rPr>
          <w:rFonts w:ascii="Times New Roman" w:hAnsi="Times New Roman" w:cs="Times New Roman"/>
          <w:b/>
          <w:bCs/>
          <w:i/>
          <w:iCs/>
          <w:sz w:val="24"/>
          <w:szCs w:val="24"/>
        </w:rPr>
        <w:t xml:space="preserve"> în contul beneficiarului (liderului de proiect), deschis la Trezoreria Statului sau la o instituție bancară.</w:t>
      </w:r>
    </w:p>
    <w:p w14:paraId="770916B6" w14:textId="77777777" w:rsidR="003A7752" w:rsidRPr="0039445C" w:rsidRDefault="003A7752" w:rsidP="0010563C">
      <w:pPr>
        <w:rPr>
          <w:rFonts w:ascii="Times New Roman" w:hAnsi="Times New Roman" w:cs="Times New Roman"/>
          <w:b/>
          <w:bCs/>
          <w:i/>
          <w:iCs/>
          <w:sz w:val="24"/>
          <w:szCs w:val="24"/>
        </w:rPr>
      </w:pPr>
    </w:p>
    <w:p w14:paraId="711AA89D" w14:textId="3537F26C" w:rsidR="0010563C" w:rsidRDefault="0010563C" w:rsidP="00651DFF">
      <w:pPr>
        <w:pStyle w:val="Titlu2"/>
        <w:ind w:firstLine="0"/>
      </w:pPr>
      <w:bookmarkStart w:id="48" w:name="_Toc110499916"/>
      <w:r w:rsidRPr="0010563C">
        <w:t>Capitolul 12. ACHIZIȚIILE</w:t>
      </w:r>
      <w:bookmarkEnd w:id="48"/>
    </w:p>
    <w:p w14:paraId="3E5BF3F9" w14:textId="77777777" w:rsidR="00651DFF" w:rsidRPr="00651DFF" w:rsidRDefault="00651DFF" w:rsidP="00651DFF"/>
    <w:p w14:paraId="26C373E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are posibilitatea să deruleze procedura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servicii, atât înainte cât şi după primirea Notificării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a proiectului (inclusiv semnarea contractelor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pe proprie răspundere. </w:t>
      </w:r>
    </w:p>
    <w:p w14:paraId="3341B83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Derularea procedurii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pentru bunuri şi </w:t>
      </w:r>
      <w:proofErr w:type="spellStart"/>
      <w:r w:rsidRPr="0010563C">
        <w:rPr>
          <w:rFonts w:ascii="Times New Roman" w:hAnsi="Times New Roman" w:cs="Times New Roman"/>
          <w:sz w:val="24"/>
          <w:szCs w:val="24"/>
        </w:rPr>
        <w:t>execuţie</w:t>
      </w:r>
      <w:proofErr w:type="spellEnd"/>
      <w:r w:rsidRPr="0010563C">
        <w:rPr>
          <w:rFonts w:ascii="Times New Roman" w:hAnsi="Times New Roman" w:cs="Times New Roman"/>
          <w:sz w:val="24"/>
          <w:szCs w:val="24"/>
        </w:rPr>
        <w:t xml:space="preserve"> lucrări se poate face începând cu data primirii Notificării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a proiectului (inclusiv semnarea contractelor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pe proprie răspundere. </w:t>
      </w:r>
    </w:p>
    <w:p w14:paraId="7B43D26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Avizarea dosarelor de achiziții se va realiza ulterior semnării Contractului de Finanțare cu A.F.I.R. </w:t>
      </w:r>
    </w:p>
    <w:p w14:paraId="73EC298F" w14:textId="77777777" w:rsidR="0010563C" w:rsidRPr="0039445C" w:rsidRDefault="0010563C" w:rsidP="0010563C">
      <w:pPr>
        <w:rPr>
          <w:rFonts w:ascii="Times New Roman" w:hAnsi="Times New Roman" w:cs="Times New Roman"/>
          <w:b/>
          <w:bCs/>
          <w:i/>
          <w:iCs/>
          <w:sz w:val="24"/>
          <w:szCs w:val="24"/>
        </w:rPr>
      </w:pPr>
      <w:r w:rsidRPr="0039445C">
        <w:rPr>
          <w:rFonts w:ascii="Times New Roman" w:hAnsi="Times New Roman" w:cs="Times New Roman"/>
          <w:b/>
          <w:bCs/>
          <w:i/>
          <w:iCs/>
          <w:sz w:val="24"/>
          <w:szCs w:val="24"/>
        </w:rPr>
        <w:t>Întreaga procedură de achiziții servicii, bunuri cu sau fără montaj și de execuție lucrări (construcții, modernizări) în cadrul proiectelor finanțate prin PNDR se va derula on-line pe site-ul www.afir.info, conform prevederilor Manualului de achiziții și instrucțiunilor de publicare disponibile pe site-ul Agenției (</w:t>
      </w:r>
      <w:proofErr w:type="spellStart"/>
      <w:r w:rsidRPr="0039445C">
        <w:rPr>
          <w:rFonts w:ascii="Times New Roman" w:hAnsi="Times New Roman" w:cs="Times New Roman"/>
          <w:b/>
          <w:bCs/>
          <w:i/>
          <w:iCs/>
          <w:sz w:val="24"/>
          <w:szCs w:val="24"/>
        </w:rPr>
        <w:t>tutoriale</w:t>
      </w:r>
      <w:proofErr w:type="spellEnd"/>
      <w:r w:rsidRPr="0039445C">
        <w:rPr>
          <w:rFonts w:ascii="Times New Roman" w:hAnsi="Times New Roman" w:cs="Times New Roman"/>
          <w:b/>
          <w:bCs/>
          <w:i/>
          <w:iCs/>
          <w:sz w:val="24"/>
          <w:szCs w:val="24"/>
        </w:rPr>
        <w:t xml:space="preserve">), valabile atât pentru beneficiari cât și pentru ofertanți, condiția cerută fiind autentificarea beneficiarului/solicitantului pe site-ul www.afir.info. Derularea contractelor va intra în vigoare </w:t>
      </w:r>
      <w:proofErr w:type="spellStart"/>
      <w:r w:rsidRPr="0039445C">
        <w:rPr>
          <w:rFonts w:ascii="Times New Roman" w:hAnsi="Times New Roman" w:cs="Times New Roman"/>
          <w:b/>
          <w:bCs/>
          <w:i/>
          <w:iCs/>
          <w:sz w:val="24"/>
          <w:szCs w:val="24"/>
        </w:rPr>
        <w:t>dupa</w:t>
      </w:r>
      <w:proofErr w:type="spellEnd"/>
      <w:r w:rsidRPr="0039445C">
        <w:rPr>
          <w:rFonts w:ascii="Times New Roman" w:hAnsi="Times New Roman" w:cs="Times New Roman"/>
          <w:b/>
          <w:bCs/>
          <w:i/>
          <w:iCs/>
          <w:sz w:val="24"/>
          <w:szCs w:val="24"/>
        </w:rPr>
        <w:t xml:space="preserve"> semnarea Contractului de Finanțare și după avizul favorabil din partea AFIR. Solicitantul este obligat să respecte Manualul de Proceduri pentru beneficiarii privați de la momentul demarării procedurii „selecție de oferte” sau „o singură ofertă”.</w:t>
      </w:r>
    </w:p>
    <w:p w14:paraId="27116DE2" w14:textId="77777777" w:rsidR="0010563C" w:rsidRPr="0010563C" w:rsidRDefault="0010563C" w:rsidP="0010563C">
      <w:pPr>
        <w:rPr>
          <w:rFonts w:ascii="Times New Roman" w:hAnsi="Times New Roman" w:cs="Times New Roman"/>
          <w:sz w:val="24"/>
          <w:szCs w:val="24"/>
        </w:rPr>
      </w:pPr>
    </w:p>
    <w:p w14:paraId="62B12EF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w:t>
      </w:r>
      <w:proofErr w:type="spellStart"/>
      <w:r w:rsidRPr="0010563C">
        <w:rPr>
          <w:rFonts w:ascii="Times New Roman" w:hAnsi="Times New Roman" w:cs="Times New Roman"/>
          <w:sz w:val="24"/>
          <w:szCs w:val="24"/>
        </w:rPr>
        <w:t>investiţiilor</w:t>
      </w:r>
      <w:proofErr w:type="spellEnd"/>
      <w:r w:rsidRPr="0010563C">
        <w:rPr>
          <w:rFonts w:ascii="Times New Roman" w:hAnsi="Times New Roman" w:cs="Times New Roman"/>
          <w:sz w:val="24"/>
          <w:szCs w:val="24"/>
        </w:rPr>
        <w:t xml:space="preserve"> care presupun </w:t>
      </w:r>
      <w:r w:rsidRPr="0039445C">
        <w:rPr>
          <w:rFonts w:ascii="Times New Roman" w:hAnsi="Times New Roman" w:cs="Times New Roman"/>
          <w:b/>
          <w:bCs/>
          <w:sz w:val="24"/>
          <w:szCs w:val="24"/>
        </w:rPr>
        <w:t>achiziții simple</w:t>
      </w:r>
      <w:r w:rsidRPr="0010563C">
        <w:rPr>
          <w:rFonts w:ascii="Times New Roman" w:hAnsi="Times New Roman" w:cs="Times New Roman"/>
          <w:sz w:val="24"/>
          <w:szCs w:val="24"/>
        </w:rPr>
        <w:t xml:space="preserve"> Beneficiarul este obligat să finalizeze procedura de achiziții conform Manualului </w:t>
      </w:r>
      <w:proofErr w:type="spellStart"/>
      <w:r w:rsidRPr="0010563C">
        <w:rPr>
          <w:rFonts w:ascii="Times New Roman" w:hAnsi="Times New Roman" w:cs="Times New Roman"/>
          <w:sz w:val="24"/>
          <w:szCs w:val="24"/>
        </w:rPr>
        <w:t>operaţional</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pentru beneficiarii </w:t>
      </w:r>
      <w:proofErr w:type="spellStart"/>
      <w:r w:rsidRPr="0010563C">
        <w:rPr>
          <w:rFonts w:ascii="Times New Roman" w:hAnsi="Times New Roman" w:cs="Times New Roman"/>
          <w:sz w:val="24"/>
          <w:szCs w:val="24"/>
        </w:rPr>
        <w:t>privaţi</w:t>
      </w:r>
      <w:proofErr w:type="spellEnd"/>
      <w:r w:rsidRPr="0010563C">
        <w:rPr>
          <w:rFonts w:ascii="Times New Roman" w:hAnsi="Times New Roman" w:cs="Times New Roman"/>
          <w:sz w:val="24"/>
          <w:szCs w:val="24"/>
        </w:rPr>
        <w:t xml:space="preserve"> PNDR 2014-2020 și să încarce dosarele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în maxim 3 luni, urmând să depună o transa de plata în maxim de 6 luni de la data semnării Contractului de Finanțare. </w:t>
      </w:r>
    </w:p>
    <w:p w14:paraId="4264D9C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a cărui </w:t>
      </w:r>
      <w:proofErr w:type="spellStart"/>
      <w:r w:rsidRPr="0010563C">
        <w:rPr>
          <w:rFonts w:ascii="Times New Roman" w:hAnsi="Times New Roman" w:cs="Times New Roman"/>
          <w:sz w:val="24"/>
          <w:szCs w:val="24"/>
        </w:rPr>
        <w:t>investiţie</w:t>
      </w:r>
      <w:proofErr w:type="spellEnd"/>
      <w:r w:rsidRPr="0010563C">
        <w:rPr>
          <w:rFonts w:ascii="Times New Roman" w:hAnsi="Times New Roman" w:cs="Times New Roman"/>
          <w:sz w:val="24"/>
          <w:szCs w:val="24"/>
        </w:rPr>
        <w:t xml:space="preserve"> cuprinde </w:t>
      </w:r>
      <w:proofErr w:type="spellStart"/>
      <w:r w:rsidRPr="0039445C">
        <w:rPr>
          <w:rFonts w:ascii="Times New Roman" w:hAnsi="Times New Roman" w:cs="Times New Roman"/>
          <w:b/>
          <w:bCs/>
          <w:sz w:val="24"/>
          <w:szCs w:val="24"/>
        </w:rPr>
        <w:t>construcţii</w:t>
      </w:r>
      <w:proofErr w:type="spellEnd"/>
      <w:r w:rsidRPr="0039445C">
        <w:rPr>
          <w:rFonts w:ascii="Times New Roman" w:hAnsi="Times New Roman" w:cs="Times New Roman"/>
          <w:b/>
          <w:bCs/>
          <w:sz w:val="24"/>
          <w:szCs w:val="24"/>
        </w:rPr>
        <w:t xml:space="preserve"> montaj</w:t>
      </w:r>
      <w:r w:rsidRPr="0010563C">
        <w:rPr>
          <w:rFonts w:ascii="Times New Roman" w:hAnsi="Times New Roman" w:cs="Times New Roman"/>
          <w:sz w:val="24"/>
          <w:szCs w:val="24"/>
        </w:rPr>
        <w:t xml:space="preserve"> este obligat să finalizeze procedura de achiziții conform Manualului </w:t>
      </w:r>
      <w:proofErr w:type="spellStart"/>
      <w:r w:rsidRPr="0010563C">
        <w:rPr>
          <w:rFonts w:ascii="Times New Roman" w:hAnsi="Times New Roman" w:cs="Times New Roman"/>
          <w:sz w:val="24"/>
          <w:szCs w:val="24"/>
        </w:rPr>
        <w:t>operaţional</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pentru beneficiarii </w:t>
      </w:r>
      <w:proofErr w:type="spellStart"/>
      <w:r w:rsidRPr="0010563C">
        <w:rPr>
          <w:rFonts w:ascii="Times New Roman" w:hAnsi="Times New Roman" w:cs="Times New Roman"/>
          <w:sz w:val="24"/>
          <w:szCs w:val="24"/>
        </w:rPr>
        <w:t>privaţi</w:t>
      </w:r>
      <w:proofErr w:type="spellEnd"/>
      <w:r w:rsidRPr="0010563C">
        <w:rPr>
          <w:rFonts w:ascii="Times New Roman" w:hAnsi="Times New Roman" w:cs="Times New Roman"/>
          <w:sz w:val="24"/>
          <w:szCs w:val="24"/>
        </w:rPr>
        <w:t xml:space="preserve"> PNDR 2014-2020, să încarce dosarele de achiziții în termen de maxim 6 luni și să depună o tranșă de plată în termen de maxim 12 luni de la data semnării Contractului de Finanțare.</w:t>
      </w:r>
    </w:p>
    <w:p w14:paraId="3204A6A1" w14:textId="77777777" w:rsidR="0010563C" w:rsidRPr="0010563C" w:rsidRDefault="0010563C" w:rsidP="0010563C">
      <w:pPr>
        <w:rPr>
          <w:rFonts w:ascii="Times New Roman" w:hAnsi="Times New Roman" w:cs="Times New Roman"/>
          <w:sz w:val="24"/>
          <w:szCs w:val="24"/>
        </w:rPr>
      </w:pPr>
      <w:r w:rsidRPr="0039445C">
        <w:rPr>
          <w:rFonts w:ascii="Times New Roman" w:hAnsi="Times New Roman" w:cs="Times New Roman"/>
          <w:b/>
          <w:bCs/>
          <w:sz w:val="24"/>
          <w:szCs w:val="24"/>
        </w:rPr>
        <w:t>Precizăm că termenele specificate mai sus sunt IMPERATIVE, neîncadrarea în aceste termene poate conduce la încetarea Contractului de Finanțare</w:t>
      </w:r>
      <w:r w:rsidRPr="0010563C">
        <w:rPr>
          <w:rFonts w:ascii="Times New Roman" w:hAnsi="Times New Roman" w:cs="Times New Roman"/>
          <w:sz w:val="24"/>
          <w:szCs w:val="24"/>
        </w:rPr>
        <w:t>.</w:t>
      </w:r>
    </w:p>
    <w:p w14:paraId="77792C7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Beneficiarul a cărui </w:t>
      </w:r>
      <w:proofErr w:type="spellStart"/>
      <w:r w:rsidRPr="0010563C">
        <w:rPr>
          <w:rFonts w:ascii="Times New Roman" w:hAnsi="Times New Roman" w:cs="Times New Roman"/>
          <w:sz w:val="24"/>
          <w:szCs w:val="24"/>
        </w:rPr>
        <w:t>investiţie</w:t>
      </w:r>
      <w:proofErr w:type="spellEnd"/>
      <w:r w:rsidRPr="0010563C">
        <w:rPr>
          <w:rFonts w:ascii="Times New Roman" w:hAnsi="Times New Roman" w:cs="Times New Roman"/>
          <w:sz w:val="24"/>
          <w:szCs w:val="24"/>
        </w:rPr>
        <w:t xml:space="preserve"> cuprinde </w:t>
      </w:r>
      <w:proofErr w:type="spellStart"/>
      <w:r w:rsidRPr="0010563C">
        <w:rPr>
          <w:rFonts w:ascii="Times New Roman" w:hAnsi="Times New Roman" w:cs="Times New Roman"/>
          <w:sz w:val="24"/>
          <w:szCs w:val="24"/>
        </w:rPr>
        <w:t>construcţii</w:t>
      </w:r>
      <w:proofErr w:type="spellEnd"/>
      <w:r w:rsidRPr="0010563C">
        <w:rPr>
          <w:rFonts w:ascii="Times New Roman" w:hAnsi="Times New Roman" w:cs="Times New Roman"/>
          <w:sz w:val="24"/>
          <w:szCs w:val="24"/>
        </w:rPr>
        <w:t xml:space="preserve"> montaj, nu poate demara </w:t>
      </w:r>
      <w:proofErr w:type="spellStart"/>
      <w:r w:rsidRPr="0010563C">
        <w:rPr>
          <w:rFonts w:ascii="Times New Roman" w:hAnsi="Times New Roman" w:cs="Times New Roman"/>
          <w:sz w:val="24"/>
          <w:szCs w:val="24"/>
        </w:rPr>
        <w:t>execuţia</w:t>
      </w:r>
      <w:proofErr w:type="spellEnd"/>
      <w:r w:rsidRPr="0010563C">
        <w:rPr>
          <w:rFonts w:ascii="Times New Roman" w:hAnsi="Times New Roman" w:cs="Times New Roman"/>
          <w:sz w:val="24"/>
          <w:szCs w:val="24"/>
        </w:rPr>
        <w:t xml:space="preserve"> lucrărilor fără avizul favorabil privind verificarea proiectului tehnic ce se va realiza înaintea încheierii Contractului de Finanțare. </w:t>
      </w:r>
    </w:p>
    <w:p w14:paraId="7EAB404B" w14:textId="77777777" w:rsidR="0010563C" w:rsidRPr="0010563C" w:rsidRDefault="0010563C" w:rsidP="0010563C">
      <w:pPr>
        <w:rPr>
          <w:rFonts w:ascii="Times New Roman" w:hAnsi="Times New Roman" w:cs="Times New Roman"/>
          <w:sz w:val="24"/>
          <w:szCs w:val="24"/>
        </w:rPr>
      </w:pPr>
      <w:r w:rsidRPr="0039445C">
        <w:rPr>
          <w:rFonts w:ascii="Times New Roman" w:hAnsi="Times New Roman" w:cs="Times New Roman"/>
          <w:b/>
          <w:bCs/>
          <w:sz w:val="24"/>
          <w:szCs w:val="24"/>
        </w:rPr>
        <w:t>Achiziție simplă</w:t>
      </w:r>
      <w:r w:rsidRPr="0010563C">
        <w:rPr>
          <w:rFonts w:ascii="Times New Roman" w:hAnsi="Times New Roman" w:cs="Times New Roman"/>
          <w:sz w:val="24"/>
          <w:szCs w:val="24"/>
        </w:rPr>
        <w:t xml:space="preserve"> – reprezintă dobândirea, în urma aplicării unei proceduri de licitație, respectiv de selecție de oferte/conform bazei prețuri de referință, publicată pe site-ul AFIR, de către beneficiarul privat al finanțării prin PNDR a unor bunuri cum ar fi tractoare, mașini, utilaje și instalații tehnologice fără montaj și servicii, precum cel de consultanță, dacă este cazul, prin atribuirea unui contract de achiziție. </w:t>
      </w:r>
    </w:p>
    <w:p w14:paraId="0ACE7BA7" w14:textId="65C0F9C7" w:rsidR="0010563C" w:rsidRDefault="0010563C" w:rsidP="0010563C">
      <w:pPr>
        <w:rPr>
          <w:rFonts w:ascii="Times New Roman" w:hAnsi="Times New Roman" w:cs="Times New Roman"/>
          <w:sz w:val="24"/>
          <w:szCs w:val="24"/>
        </w:rPr>
      </w:pPr>
      <w:r w:rsidRPr="0039445C">
        <w:rPr>
          <w:rFonts w:ascii="Times New Roman" w:hAnsi="Times New Roman" w:cs="Times New Roman"/>
          <w:b/>
          <w:bCs/>
          <w:sz w:val="24"/>
          <w:szCs w:val="24"/>
        </w:rPr>
        <w:t>Achiziție complexă</w:t>
      </w:r>
      <w:r w:rsidRPr="0010563C">
        <w:rPr>
          <w:rFonts w:ascii="Times New Roman" w:hAnsi="Times New Roman" w:cs="Times New Roman"/>
          <w:sz w:val="24"/>
          <w:szCs w:val="24"/>
        </w:rPr>
        <w:t xml:space="preserve"> care prevede construcții montaj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w:t>
      </w:r>
    </w:p>
    <w:p w14:paraId="373B2853" w14:textId="77777777" w:rsidR="004B785B" w:rsidRPr="0010563C" w:rsidRDefault="004B785B" w:rsidP="0010563C">
      <w:pPr>
        <w:rPr>
          <w:rFonts w:ascii="Times New Roman" w:hAnsi="Times New Roman" w:cs="Times New Roman"/>
          <w:sz w:val="24"/>
          <w:szCs w:val="24"/>
        </w:rPr>
      </w:pPr>
    </w:p>
    <w:p w14:paraId="1B7A1DE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contextul derulării </w:t>
      </w:r>
      <w:proofErr w:type="spellStart"/>
      <w:r w:rsidRPr="0010563C">
        <w:rPr>
          <w:rFonts w:ascii="Times New Roman" w:hAnsi="Times New Roman" w:cs="Times New Roman"/>
          <w:sz w:val="24"/>
          <w:szCs w:val="24"/>
        </w:rPr>
        <w:t>achiziţiilor</w:t>
      </w:r>
      <w:proofErr w:type="spellEnd"/>
      <w:r w:rsidRPr="0010563C">
        <w:rPr>
          <w:rFonts w:ascii="Times New Roman" w:hAnsi="Times New Roman" w:cs="Times New Roman"/>
          <w:sz w:val="24"/>
          <w:szCs w:val="24"/>
        </w:rPr>
        <w:t xml:space="preserve"> private, </w:t>
      </w:r>
      <w:r w:rsidRPr="0039445C">
        <w:rPr>
          <w:rFonts w:ascii="Times New Roman" w:hAnsi="Times New Roman" w:cs="Times New Roman"/>
          <w:b/>
          <w:bCs/>
          <w:sz w:val="24"/>
          <w:szCs w:val="24"/>
        </w:rPr>
        <w:t>conflictul de interese</w:t>
      </w:r>
      <w:r w:rsidRPr="0010563C">
        <w:rPr>
          <w:rFonts w:ascii="Times New Roman" w:hAnsi="Times New Roman" w:cs="Times New Roman"/>
          <w:sz w:val="24"/>
          <w:szCs w:val="24"/>
        </w:rPr>
        <w:t xml:space="preserve"> se definește prin: </w:t>
      </w:r>
    </w:p>
    <w:p w14:paraId="36DB1E16" w14:textId="77777777" w:rsidR="0010563C" w:rsidRPr="0010563C" w:rsidRDefault="0010563C" w:rsidP="0010563C">
      <w:pPr>
        <w:rPr>
          <w:rFonts w:ascii="Times New Roman" w:hAnsi="Times New Roman" w:cs="Times New Roman"/>
          <w:sz w:val="24"/>
          <w:szCs w:val="24"/>
        </w:rPr>
      </w:pPr>
    </w:p>
    <w:p w14:paraId="0F1DF7AE" w14:textId="77777777" w:rsidR="0010563C" w:rsidRPr="0039445C" w:rsidRDefault="0010563C" w:rsidP="0010563C">
      <w:pPr>
        <w:rPr>
          <w:rFonts w:ascii="Times New Roman" w:hAnsi="Times New Roman" w:cs="Times New Roman"/>
          <w:b/>
          <w:bCs/>
          <w:sz w:val="24"/>
          <w:szCs w:val="24"/>
        </w:rPr>
      </w:pPr>
      <w:r w:rsidRPr="0039445C">
        <w:rPr>
          <w:rFonts w:ascii="Times New Roman" w:hAnsi="Times New Roman" w:cs="Times New Roman"/>
          <w:b/>
          <w:bCs/>
          <w:sz w:val="24"/>
          <w:szCs w:val="24"/>
        </w:rPr>
        <w:t xml:space="preserve">A. Conflictul de interese intre beneficiar/ comisiile de evaluare și ofertanți: </w:t>
      </w:r>
    </w:p>
    <w:p w14:paraId="0BB37ED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Acționariatul beneficiarului (până la proprietarii finali), reprezentanții legali ai acestuia, membrii în structurile de conducere ale beneficiarului (administratori, membri în consilii de administrație etc) și membrii comisiilor de evaluare: </w:t>
      </w:r>
    </w:p>
    <w:p w14:paraId="0015D38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 dețin acțiuni din capitalul subscris al unuia dintre ofertanți sau subcontractanți; </w:t>
      </w:r>
    </w:p>
    <w:p w14:paraId="6060983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 fac parte din structurile de conducere (reprezentanți legali, administratori, membri ai consiliilor de </w:t>
      </w:r>
      <w:proofErr w:type="spellStart"/>
      <w:r w:rsidRPr="0010563C">
        <w:rPr>
          <w:rFonts w:ascii="Times New Roman" w:hAnsi="Times New Roman" w:cs="Times New Roman"/>
          <w:sz w:val="24"/>
          <w:szCs w:val="24"/>
        </w:rPr>
        <w:t>administratie</w:t>
      </w:r>
      <w:proofErr w:type="spellEnd"/>
      <w:r w:rsidRPr="0010563C">
        <w:rPr>
          <w:rFonts w:ascii="Times New Roman" w:hAnsi="Times New Roman" w:cs="Times New Roman"/>
          <w:sz w:val="24"/>
          <w:szCs w:val="24"/>
        </w:rPr>
        <w:t xml:space="preserve"> etc.) sau de supervizare ale unuia dintre </w:t>
      </w:r>
      <w:proofErr w:type="spellStart"/>
      <w:r w:rsidRPr="0010563C">
        <w:rPr>
          <w:rFonts w:ascii="Times New Roman" w:hAnsi="Times New Roman" w:cs="Times New Roman"/>
          <w:sz w:val="24"/>
          <w:szCs w:val="24"/>
        </w:rPr>
        <w:t>ofertanti</w:t>
      </w:r>
      <w:proofErr w:type="spellEnd"/>
      <w:r w:rsidRPr="0010563C">
        <w:rPr>
          <w:rFonts w:ascii="Times New Roman" w:hAnsi="Times New Roman" w:cs="Times New Roman"/>
          <w:sz w:val="24"/>
          <w:szCs w:val="24"/>
        </w:rPr>
        <w:t xml:space="preserve"> sau </w:t>
      </w:r>
      <w:proofErr w:type="spellStart"/>
      <w:r w:rsidRPr="0010563C">
        <w:rPr>
          <w:rFonts w:ascii="Times New Roman" w:hAnsi="Times New Roman" w:cs="Times New Roman"/>
          <w:sz w:val="24"/>
          <w:szCs w:val="24"/>
        </w:rPr>
        <w:t>subcontractanti</w:t>
      </w:r>
      <w:proofErr w:type="spellEnd"/>
      <w:r w:rsidRPr="0010563C">
        <w:rPr>
          <w:rFonts w:ascii="Times New Roman" w:hAnsi="Times New Roman" w:cs="Times New Roman"/>
          <w:sz w:val="24"/>
          <w:szCs w:val="24"/>
        </w:rPr>
        <w:t xml:space="preserve">; </w:t>
      </w:r>
    </w:p>
    <w:p w14:paraId="74BC5C5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 sunt în relație de rudenie până la gradul IV sau afin cu persoane aflate în situațiile de mai sus. </w:t>
      </w:r>
    </w:p>
    <w:p w14:paraId="792F14FF" w14:textId="77777777" w:rsidR="0010563C" w:rsidRPr="0039445C" w:rsidRDefault="0010563C" w:rsidP="0010563C">
      <w:pPr>
        <w:rPr>
          <w:rFonts w:ascii="Times New Roman" w:hAnsi="Times New Roman" w:cs="Times New Roman"/>
          <w:b/>
          <w:bCs/>
          <w:sz w:val="24"/>
          <w:szCs w:val="24"/>
        </w:rPr>
      </w:pPr>
      <w:r w:rsidRPr="0039445C">
        <w:rPr>
          <w:rFonts w:ascii="Times New Roman" w:hAnsi="Times New Roman" w:cs="Times New Roman"/>
          <w:b/>
          <w:bCs/>
          <w:sz w:val="24"/>
          <w:szCs w:val="24"/>
        </w:rPr>
        <w:t xml:space="preserve">B. Conflictul de interese între ofertanți: </w:t>
      </w:r>
    </w:p>
    <w:p w14:paraId="1E457F0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Acționariatului ofertanților (până la proprietarii finali), reprezentanții legali, membrii în structurile de conducere ale beneficiarului (consilii de administrație etc): </w:t>
      </w:r>
    </w:p>
    <w:p w14:paraId="6B27549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 Dețin pachetul majoritar de acțiuni la celelalte firme participante pentru aceeași achiziție (OUG 66/ 2011); </w:t>
      </w:r>
    </w:p>
    <w:p w14:paraId="5EE5C46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 Fac parte din structurile de conducere (reprezentanți legali, administratori, membri ai consiliilor de </w:t>
      </w:r>
      <w:proofErr w:type="spellStart"/>
      <w:r w:rsidRPr="0010563C">
        <w:rPr>
          <w:rFonts w:ascii="Times New Roman" w:hAnsi="Times New Roman" w:cs="Times New Roman"/>
          <w:sz w:val="24"/>
          <w:szCs w:val="24"/>
        </w:rPr>
        <w:t>administratie</w:t>
      </w:r>
      <w:proofErr w:type="spellEnd"/>
      <w:r w:rsidRPr="0010563C">
        <w:rPr>
          <w:rFonts w:ascii="Times New Roman" w:hAnsi="Times New Roman" w:cs="Times New Roman"/>
          <w:sz w:val="24"/>
          <w:szCs w:val="24"/>
        </w:rPr>
        <w:t xml:space="preserve"> etc) sau de supervizare ale unui alt ofertant sau subcontractant; </w:t>
      </w:r>
    </w:p>
    <w:p w14:paraId="2FAD8F3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 Sunt în relație de rudenie până la gradul IV sau afin cu persoane aflate în situațiile de mai sus. </w:t>
      </w:r>
    </w:p>
    <w:p w14:paraId="305B45D6" w14:textId="77777777" w:rsidR="0010563C" w:rsidRPr="0010563C" w:rsidRDefault="0010563C" w:rsidP="0010563C">
      <w:pPr>
        <w:rPr>
          <w:rFonts w:ascii="Times New Roman" w:hAnsi="Times New Roman" w:cs="Times New Roman"/>
          <w:sz w:val="24"/>
          <w:szCs w:val="24"/>
        </w:rPr>
      </w:pPr>
    </w:p>
    <w:p w14:paraId="3892DFF6"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Nerespectarea de către beneficiarii FEADR a </w:t>
      </w:r>
      <w:proofErr w:type="spellStart"/>
      <w:r w:rsidRPr="0010563C">
        <w:rPr>
          <w:rFonts w:ascii="Times New Roman" w:hAnsi="Times New Roman" w:cs="Times New Roman"/>
          <w:sz w:val="24"/>
          <w:szCs w:val="24"/>
        </w:rPr>
        <w:t>Instrucţiunilor</w:t>
      </w:r>
      <w:proofErr w:type="spellEnd"/>
      <w:r w:rsidRPr="0010563C">
        <w:rPr>
          <w:rFonts w:ascii="Times New Roman" w:hAnsi="Times New Roman" w:cs="Times New Roman"/>
          <w:sz w:val="24"/>
          <w:szCs w:val="24"/>
        </w:rPr>
        <w:t xml:space="preserve"> privind </w:t>
      </w:r>
      <w:proofErr w:type="spellStart"/>
      <w:r w:rsidRPr="0010563C">
        <w:rPr>
          <w:rFonts w:ascii="Times New Roman" w:hAnsi="Times New Roman" w:cs="Times New Roman"/>
          <w:sz w:val="24"/>
          <w:szCs w:val="24"/>
        </w:rPr>
        <w:t>achiziţiile</w:t>
      </w:r>
      <w:proofErr w:type="spellEnd"/>
      <w:r w:rsidRPr="0010563C">
        <w:rPr>
          <w:rFonts w:ascii="Times New Roman" w:hAnsi="Times New Roman" w:cs="Times New Roman"/>
          <w:sz w:val="24"/>
          <w:szCs w:val="24"/>
        </w:rPr>
        <w:t xml:space="preserve"> private -anexă la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atrage neeligibilitatea cheltuielilor aferente </w:t>
      </w:r>
      <w:proofErr w:type="spellStart"/>
      <w:r w:rsidRPr="0010563C">
        <w:rPr>
          <w:rFonts w:ascii="Times New Roman" w:hAnsi="Times New Roman" w:cs="Times New Roman"/>
          <w:sz w:val="24"/>
          <w:szCs w:val="24"/>
        </w:rPr>
        <w:t>achiziţiei</w:t>
      </w:r>
      <w:proofErr w:type="spellEnd"/>
      <w:r w:rsidRPr="0010563C">
        <w:rPr>
          <w:rFonts w:ascii="Times New Roman" w:hAnsi="Times New Roman" w:cs="Times New Roman"/>
          <w:sz w:val="24"/>
          <w:szCs w:val="24"/>
        </w:rPr>
        <w:t xml:space="preserve"> de servicii, lucrări sau bunuri.</w:t>
      </w:r>
    </w:p>
    <w:p w14:paraId="75A6A333"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 parcursul derulării procedurilor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la adoptarea oricărei decizii, trebuie avute în vedere următoarele principii: </w:t>
      </w:r>
    </w:p>
    <w:p w14:paraId="14CFDCA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 Nediscriminarea; </w:t>
      </w:r>
    </w:p>
    <w:p w14:paraId="054FE52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e. Tratamentul egal; </w:t>
      </w:r>
    </w:p>
    <w:p w14:paraId="6515F841"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f. </w:t>
      </w:r>
      <w:proofErr w:type="spellStart"/>
      <w:r w:rsidRPr="0010563C">
        <w:rPr>
          <w:rFonts w:ascii="Times New Roman" w:hAnsi="Times New Roman" w:cs="Times New Roman"/>
          <w:sz w:val="24"/>
          <w:szCs w:val="24"/>
        </w:rPr>
        <w:t>Recunoaşterea</w:t>
      </w:r>
      <w:proofErr w:type="spellEnd"/>
      <w:r w:rsidRPr="0010563C">
        <w:rPr>
          <w:rFonts w:ascii="Times New Roman" w:hAnsi="Times New Roman" w:cs="Times New Roman"/>
          <w:sz w:val="24"/>
          <w:szCs w:val="24"/>
        </w:rPr>
        <w:t xml:space="preserve"> reciprocă; </w:t>
      </w:r>
    </w:p>
    <w:p w14:paraId="16E1CA9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g. </w:t>
      </w:r>
      <w:proofErr w:type="spellStart"/>
      <w:r w:rsidRPr="0010563C">
        <w:rPr>
          <w:rFonts w:ascii="Times New Roman" w:hAnsi="Times New Roman" w:cs="Times New Roman"/>
          <w:sz w:val="24"/>
          <w:szCs w:val="24"/>
        </w:rPr>
        <w:t>Transparenţa</w:t>
      </w:r>
      <w:proofErr w:type="spellEnd"/>
      <w:r w:rsidRPr="0010563C">
        <w:rPr>
          <w:rFonts w:ascii="Times New Roman" w:hAnsi="Times New Roman" w:cs="Times New Roman"/>
          <w:sz w:val="24"/>
          <w:szCs w:val="24"/>
        </w:rPr>
        <w:t xml:space="preserve">; </w:t>
      </w:r>
    </w:p>
    <w:p w14:paraId="6F2557F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h. </w:t>
      </w:r>
      <w:proofErr w:type="spellStart"/>
      <w:r w:rsidRPr="0010563C">
        <w:rPr>
          <w:rFonts w:ascii="Times New Roman" w:hAnsi="Times New Roman" w:cs="Times New Roman"/>
          <w:sz w:val="24"/>
          <w:szCs w:val="24"/>
        </w:rPr>
        <w:t>Proporţionalitatea</w:t>
      </w:r>
      <w:proofErr w:type="spellEnd"/>
      <w:r w:rsidRPr="0010563C">
        <w:rPr>
          <w:rFonts w:ascii="Times New Roman" w:hAnsi="Times New Roman" w:cs="Times New Roman"/>
          <w:sz w:val="24"/>
          <w:szCs w:val="24"/>
        </w:rPr>
        <w:t xml:space="preserve">; </w:t>
      </w:r>
    </w:p>
    <w:p w14:paraId="06ADAF6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i. </w:t>
      </w:r>
      <w:proofErr w:type="spellStart"/>
      <w:r w:rsidRPr="0010563C">
        <w:rPr>
          <w:rFonts w:ascii="Times New Roman" w:hAnsi="Times New Roman" w:cs="Times New Roman"/>
          <w:sz w:val="24"/>
          <w:szCs w:val="24"/>
        </w:rPr>
        <w:t>Eficienţa</w:t>
      </w:r>
      <w:proofErr w:type="spellEnd"/>
      <w:r w:rsidRPr="0010563C">
        <w:rPr>
          <w:rFonts w:ascii="Times New Roman" w:hAnsi="Times New Roman" w:cs="Times New Roman"/>
          <w:sz w:val="24"/>
          <w:szCs w:val="24"/>
        </w:rPr>
        <w:t xml:space="preserve"> utilizării fondurilor; </w:t>
      </w:r>
    </w:p>
    <w:p w14:paraId="502DB257"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j. Asumarea răspunderii. </w:t>
      </w:r>
    </w:p>
    <w:p w14:paraId="041FA3DA" w14:textId="77777777" w:rsidR="0010563C" w:rsidRPr="0010563C" w:rsidRDefault="0010563C" w:rsidP="0010563C">
      <w:pPr>
        <w:rPr>
          <w:rFonts w:ascii="Times New Roman" w:hAnsi="Times New Roman" w:cs="Times New Roman"/>
          <w:sz w:val="24"/>
          <w:szCs w:val="24"/>
        </w:rPr>
      </w:pPr>
    </w:p>
    <w:p w14:paraId="4CDD996B" w14:textId="3B2BE217" w:rsidR="0010563C" w:rsidRDefault="0010563C" w:rsidP="0010563C">
      <w:pPr>
        <w:rPr>
          <w:rFonts w:ascii="Times New Roman" w:hAnsi="Times New Roman" w:cs="Times New Roman"/>
          <w:sz w:val="24"/>
          <w:szCs w:val="24"/>
        </w:rPr>
      </w:pPr>
      <w:proofErr w:type="spellStart"/>
      <w:r w:rsidRPr="006C23AA">
        <w:rPr>
          <w:rFonts w:ascii="Times New Roman" w:hAnsi="Times New Roman" w:cs="Times New Roman"/>
          <w:b/>
          <w:bCs/>
          <w:sz w:val="24"/>
          <w:szCs w:val="24"/>
        </w:rPr>
        <w:t>Atenţie</w:t>
      </w:r>
      <w:proofErr w:type="spellEnd"/>
      <w:r w:rsidRPr="006C23AA">
        <w:rPr>
          <w:rFonts w:ascii="Times New Roman" w:hAnsi="Times New Roman" w:cs="Times New Roman"/>
          <w:b/>
          <w:bCs/>
          <w:sz w:val="24"/>
          <w:szCs w:val="24"/>
        </w:rPr>
        <w:t xml:space="preserve">! </w:t>
      </w:r>
      <w:proofErr w:type="spellStart"/>
      <w:r w:rsidRPr="0010563C">
        <w:rPr>
          <w:rFonts w:ascii="Times New Roman" w:hAnsi="Times New Roman" w:cs="Times New Roman"/>
          <w:sz w:val="24"/>
          <w:szCs w:val="24"/>
        </w:rPr>
        <w:t>Solicitanţii</w:t>
      </w:r>
      <w:proofErr w:type="spellEnd"/>
      <w:r w:rsidRPr="0010563C">
        <w:rPr>
          <w:rFonts w:ascii="Times New Roman" w:hAnsi="Times New Roman" w:cs="Times New Roman"/>
          <w:sz w:val="24"/>
          <w:szCs w:val="24"/>
        </w:rPr>
        <w:t xml:space="preserve"> care vor derula procedura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servicii, cu o valoare mai mare de 15.000 euro, înainte de semnarea Contractului de Finanțare cu AFIR, vor respecta prevederile procedurii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servicii din Manualului de </w:t>
      </w:r>
      <w:proofErr w:type="spellStart"/>
      <w:r w:rsidRPr="0010563C">
        <w:rPr>
          <w:rFonts w:ascii="Times New Roman" w:hAnsi="Times New Roman" w:cs="Times New Roman"/>
          <w:sz w:val="24"/>
          <w:szCs w:val="24"/>
        </w:rPr>
        <w:t>achiziţii</w:t>
      </w:r>
      <w:proofErr w:type="spellEnd"/>
      <w:r w:rsidRPr="0010563C">
        <w:rPr>
          <w:rFonts w:ascii="Times New Roman" w:hAnsi="Times New Roman" w:cs="Times New Roman"/>
          <w:sz w:val="24"/>
          <w:szCs w:val="24"/>
        </w:rPr>
        <w:t xml:space="preserve"> postat pe pagina de internet AFIR. </w:t>
      </w:r>
    </w:p>
    <w:p w14:paraId="1D8D6573" w14:textId="77777777" w:rsidR="006C23AA" w:rsidRPr="0010563C" w:rsidRDefault="006C23AA" w:rsidP="0010563C">
      <w:pPr>
        <w:rPr>
          <w:rFonts w:ascii="Times New Roman" w:hAnsi="Times New Roman" w:cs="Times New Roman"/>
          <w:sz w:val="24"/>
          <w:szCs w:val="24"/>
        </w:rPr>
      </w:pPr>
    </w:p>
    <w:p w14:paraId="6C5372B0" w14:textId="7409335F" w:rsidR="0010563C" w:rsidRDefault="0010563C" w:rsidP="006C23AA">
      <w:pPr>
        <w:pStyle w:val="Titlu2"/>
      </w:pPr>
      <w:bookmarkStart w:id="49" w:name="_Toc110499917"/>
      <w:r w:rsidRPr="0010563C">
        <w:t>Capitolul 13. TERMENELE LIMITĂ ȘI CONDIȚIILE PENTRU DEPUNEREA CERERILOR DE PLATĂ AFERENTE TRANȘELOR DE PLATĂ</w:t>
      </w:r>
      <w:bookmarkEnd w:id="49"/>
    </w:p>
    <w:p w14:paraId="2004C18B" w14:textId="7181B90D" w:rsidR="005F1C51" w:rsidRPr="006A5323" w:rsidRDefault="005F1C51" w:rsidP="005F1C51"/>
    <w:p w14:paraId="33283661" w14:textId="30E67C38" w:rsidR="00EA013E" w:rsidRPr="006A5323" w:rsidRDefault="005F1C51" w:rsidP="005F1C51">
      <w:pPr>
        <w:rPr>
          <w:rFonts w:ascii="Times New Roman" w:hAnsi="Times New Roman" w:cs="Times New Roman"/>
          <w:sz w:val="24"/>
          <w:szCs w:val="24"/>
        </w:rPr>
      </w:pPr>
      <w:r w:rsidRPr="006A5323">
        <w:rPr>
          <w:rFonts w:ascii="Times New Roman" w:hAnsi="Times New Roman" w:cs="Times New Roman"/>
          <w:sz w:val="24"/>
          <w:szCs w:val="24"/>
        </w:rPr>
        <w:t xml:space="preserve">Proiectele depuse in cadrul prezentei sesiuni vor avea ca și termen de implementare </w:t>
      </w:r>
      <w:r w:rsidR="004208A9" w:rsidRPr="006A5323">
        <w:rPr>
          <w:rFonts w:ascii="Times New Roman" w:hAnsi="Times New Roman" w:cs="Times New Roman"/>
          <w:sz w:val="24"/>
          <w:szCs w:val="24"/>
        </w:rPr>
        <w:t>12</w:t>
      </w:r>
      <w:r w:rsidRPr="006A5323">
        <w:rPr>
          <w:rFonts w:ascii="Times New Roman" w:hAnsi="Times New Roman" w:cs="Times New Roman"/>
          <w:sz w:val="24"/>
          <w:szCs w:val="24"/>
        </w:rPr>
        <w:t xml:space="preserve"> de luni de la semnarea contractului. </w:t>
      </w:r>
    </w:p>
    <w:p w14:paraId="18A51379" w14:textId="52D43CAA" w:rsidR="005F1C51" w:rsidRPr="006A5323" w:rsidRDefault="005F1C51" w:rsidP="005F1C51">
      <w:pPr>
        <w:rPr>
          <w:rFonts w:ascii="Times New Roman" w:hAnsi="Times New Roman" w:cs="Times New Roman"/>
          <w:sz w:val="24"/>
          <w:szCs w:val="24"/>
        </w:rPr>
      </w:pPr>
      <w:r w:rsidRPr="006A5323">
        <w:rPr>
          <w:rFonts w:ascii="Times New Roman" w:hAnsi="Times New Roman" w:cs="Times New Roman"/>
          <w:sz w:val="24"/>
          <w:szCs w:val="24"/>
        </w:rPr>
        <w:t>Ultima cerere de plată se va depune până la 30.09</w:t>
      </w:r>
      <w:r w:rsidRPr="008D69A7">
        <w:rPr>
          <w:rFonts w:ascii="Times New Roman" w:hAnsi="Times New Roman" w:cs="Times New Roman"/>
          <w:sz w:val="24"/>
          <w:szCs w:val="24"/>
          <w:highlight w:val="yellow"/>
        </w:rPr>
        <w:t>.2023</w:t>
      </w:r>
    </w:p>
    <w:p w14:paraId="5863BB74" w14:textId="77777777" w:rsidR="0010563C" w:rsidRPr="0010563C" w:rsidRDefault="0010563C" w:rsidP="0010563C">
      <w:pPr>
        <w:rPr>
          <w:rFonts w:ascii="Times New Roman" w:hAnsi="Times New Roman" w:cs="Times New Roman"/>
          <w:sz w:val="24"/>
          <w:szCs w:val="24"/>
        </w:rPr>
      </w:pPr>
    </w:p>
    <w:p w14:paraId="3371C708" w14:textId="68AB7005"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Tranșe de plată –prevederi generale</w:t>
      </w:r>
    </w:p>
    <w:p w14:paraId="2EED3A4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În etapa de autorizare a plăților, toate cererile de plată trebuie să fie depuse inițial la GAL pentru efectuarea conformității, iar ulterior, la dosarul cererii de plată, se va atașa și fișa de verificare a conformității emisă de GAL. De asemenea solicitanții au obligația de a depune la GAL și la AFIR Declarațiile de eșalonare conform prevederilor Contractului de finanțare.</w:t>
      </w:r>
    </w:p>
    <w:p w14:paraId="5DE25EE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Pentru depunerea primului dosar de plată, se vor avea în vedere prevederile HG nr. 226/2015, cu modificările și completările ulterioare, în vigoare la data depunerii Dosarului Cererii de Plată.</w:t>
      </w:r>
    </w:p>
    <w:p w14:paraId="505EE5C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Plată se depune într-un exemplar, pe suport de hârtie, la care se </w:t>
      </w:r>
      <w:proofErr w:type="spellStart"/>
      <w:r w:rsidRPr="0010563C">
        <w:rPr>
          <w:rFonts w:ascii="Times New Roman" w:hAnsi="Times New Roman" w:cs="Times New Roman"/>
          <w:sz w:val="24"/>
          <w:szCs w:val="24"/>
        </w:rPr>
        <w:t>ataşează</w:t>
      </w:r>
      <w:proofErr w:type="spellEnd"/>
      <w:r w:rsidRPr="0010563C">
        <w:rPr>
          <w:rFonts w:ascii="Times New Roman" w:hAnsi="Times New Roman" w:cs="Times New Roman"/>
          <w:sz w:val="24"/>
          <w:szCs w:val="24"/>
        </w:rPr>
        <w:t xml:space="preserve"> pe suport magnetic documentele întocmite de beneficiar, la GAL.</w:t>
      </w:r>
    </w:p>
    <w:p w14:paraId="63A30AA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Dosarul Cererii de Plată trebuie să cuprindă documentele justificative prevăzute în </w:t>
      </w:r>
      <w:proofErr w:type="spellStart"/>
      <w:r w:rsidRPr="0010563C">
        <w:rPr>
          <w:rFonts w:ascii="Times New Roman" w:hAnsi="Times New Roman" w:cs="Times New Roman"/>
          <w:sz w:val="24"/>
          <w:szCs w:val="24"/>
        </w:rPr>
        <w:t>Instrucţiunile</w:t>
      </w:r>
      <w:proofErr w:type="spellEnd"/>
      <w:r w:rsidRPr="0010563C">
        <w:rPr>
          <w:rFonts w:ascii="Times New Roman" w:hAnsi="Times New Roman" w:cs="Times New Roman"/>
          <w:sz w:val="24"/>
          <w:szCs w:val="24"/>
        </w:rPr>
        <w:t xml:space="preserve"> de plată (anexă la Contractul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Modelele de formulare care trebuie completate de beneficiar (Cererea de plată, Identificarea financiară, Declarația de cheltuieli, Raportul de asigurare, Declarația pe propria răspundere a beneficiarului) sunt disponibile la OJFIR sau pe site‐ul AFIR (www.afir.info).</w:t>
      </w:r>
    </w:p>
    <w:p w14:paraId="00DC2A9F"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14:paraId="195BBE9A"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w:t>
      </w:r>
    </w:p>
    <w:p w14:paraId="6FABCD3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14:paraId="2CEBE5CC" w14:textId="00930FEB"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După obținerea conformității de la GAL, solicitantul depune documentația însoțită de Fișa de verificare a conformității cererii DCP emisă de GAL la OJFIR/CRFIR  în funcție de tipul de proiect.</w:t>
      </w:r>
      <w:r w:rsidR="0023611E">
        <w:rPr>
          <w:rFonts w:ascii="Times New Roman" w:hAnsi="Times New Roman" w:cs="Times New Roman"/>
          <w:sz w:val="24"/>
          <w:szCs w:val="24"/>
        </w:rPr>
        <w:t xml:space="preserve"> </w:t>
      </w:r>
      <w:r w:rsidRPr="0010563C">
        <w:rPr>
          <w:rFonts w:ascii="Times New Roman" w:hAnsi="Times New Roman" w:cs="Times New Roman"/>
          <w:sz w:val="24"/>
          <w:szCs w:val="24"/>
        </w:rPr>
        <w:t xml:space="preserve">La AFIR dosarul cererii de </w:t>
      </w:r>
      <w:proofErr w:type="spellStart"/>
      <w:r w:rsidRPr="0010563C">
        <w:rPr>
          <w:rFonts w:ascii="Times New Roman" w:hAnsi="Times New Roman" w:cs="Times New Roman"/>
          <w:sz w:val="24"/>
          <w:szCs w:val="24"/>
        </w:rPr>
        <w:t>de</w:t>
      </w:r>
      <w:proofErr w:type="spellEnd"/>
      <w:r w:rsidRPr="0010563C">
        <w:rPr>
          <w:rFonts w:ascii="Times New Roman" w:hAnsi="Times New Roman" w:cs="Times New Roman"/>
          <w:sz w:val="24"/>
          <w:szCs w:val="24"/>
        </w:rPr>
        <w:t xml:space="preserve"> plată se depune în două exemplare(original+ copie).</w:t>
      </w:r>
    </w:p>
    <w:p w14:paraId="70DB914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investițiile care prevăd construcții-montaj, proiectul tehnic se va depune spre avizare la </w:t>
      </w:r>
      <w:proofErr w:type="spellStart"/>
      <w:r w:rsidRPr="0010563C">
        <w:rPr>
          <w:rFonts w:ascii="Times New Roman" w:hAnsi="Times New Roman" w:cs="Times New Roman"/>
          <w:sz w:val="24"/>
          <w:szCs w:val="24"/>
        </w:rPr>
        <w:t>Afir</w:t>
      </w:r>
      <w:proofErr w:type="spellEnd"/>
      <w:r w:rsidRPr="0010563C">
        <w:rPr>
          <w:rFonts w:ascii="Times New Roman" w:hAnsi="Times New Roman" w:cs="Times New Roman"/>
          <w:sz w:val="24"/>
          <w:szCs w:val="24"/>
        </w:rPr>
        <w:t xml:space="preserve"> după încheierea contractului de finanțare, respective înainte de depunerea primei tranșe de plată(în original).</w:t>
      </w:r>
    </w:p>
    <w:p w14:paraId="32607C2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Beneficiarii au </w:t>
      </w:r>
      <w:proofErr w:type="spellStart"/>
      <w:r w:rsidRPr="0010563C">
        <w:rPr>
          <w:rFonts w:ascii="Times New Roman" w:hAnsi="Times New Roman" w:cs="Times New Roman"/>
          <w:sz w:val="24"/>
          <w:szCs w:val="24"/>
        </w:rPr>
        <w:t>obligatia</w:t>
      </w:r>
      <w:proofErr w:type="spellEnd"/>
      <w:r w:rsidRPr="0010563C">
        <w:rPr>
          <w:rFonts w:ascii="Times New Roman" w:hAnsi="Times New Roman" w:cs="Times New Roman"/>
          <w:sz w:val="24"/>
          <w:szCs w:val="24"/>
        </w:rPr>
        <w:t xml:space="preserve"> de a depune Declarațiile de eșalonare conform prevederilor Contractului/Deciziei de finanțare cu </w:t>
      </w:r>
      <w:proofErr w:type="spellStart"/>
      <w:r w:rsidRPr="0010563C">
        <w:rPr>
          <w:rFonts w:ascii="Times New Roman" w:hAnsi="Times New Roman" w:cs="Times New Roman"/>
          <w:sz w:val="24"/>
          <w:szCs w:val="24"/>
        </w:rPr>
        <w:t>modificarile</w:t>
      </w:r>
      <w:proofErr w:type="spellEnd"/>
      <w:r w:rsidRPr="0010563C">
        <w:rPr>
          <w:rFonts w:ascii="Times New Roman" w:hAnsi="Times New Roman" w:cs="Times New Roman"/>
          <w:sz w:val="24"/>
          <w:szCs w:val="24"/>
        </w:rPr>
        <w:t xml:space="preserve"> și </w:t>
      </w:r>
      <w:proofErr w:type="spellStart"/>
      <w:r w:rsidRPr="0010563C">
        <w:rPr>
          <w:rFonts w:ascii="Times New Roman" w:hAnsi="Times New Roman" w:cs="Times New Roman"/>
          <w:sz w:val="24"/>
          <w:szCs w:val="24"/>
        </w:rPr>
        <w:t>completarile</w:t>
      </w:r>
      <w:proofErr w:type="spellEnd"/>
      <w:r w:rsidRPr="0010563C">
        <w:rPr>
          <w:rFonts w:ascii="Times New Roman" w:hAnsi="Times New Roman" w:cs="Times New Roman"/>
          <w:sz w:val="24"/>
          <w:szCs w:val="24"/>
        </w:rPr>
        <w:t xml:space="preserve"> ulterioare și anexele la acesta.</w:t>
      </w:r>
    </w:p>
    <w:p w14:paraId="3A86A7E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va depune la  GAL și OJFIR/ CRFIR, </w:t>
      </w:r>
      <w:proofErr w:type="spellStart"/>
      <w:r w:rsidRPr="0010563C">
        <w:rPr>
          <w:rFonts w:ascii="Times New Roman" w:hAnsi="Times New Roman" w:cs="Times New Roman"/>
          <w:sz w:val="24"/>
          <w:szCs w:val="24"/>
        </w:rPr>
        <w:t>Declaraţia</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eşalonare</w:t>
      </w:r>
      <w:proofErr w:type="spellEnd"/>
      <w:r w:rsidRPr="0010563C">
        <w:rPr>
          <w:rFonts w:ascii="Times New Roman" w:hAnsi="Times New Roman" w:cs="Times New Roman"/>
          <w:sz w:val="24"/>
          <w:szCs w:val="24"/>
        </w:rPr>
        <w:t xml:space="preserve"> a depunerii Dosarelor Cererilor de Plată în maxim 30 de zile de la avizarea primului dosar de </w:t>
      </w:r>
      <w:proofErr w:type="spellStart"/>
      <w:r w:rsidRPr="0010563C">
        <w:rPr>
          <w:rFonts w:ascii="Times New Roman" w:hAnsi="Times New Roman" w:cs="Times New Roman"/>
          <w:sz w:val="24"/>
          <w:szCs w:val="24"/>
        </w:rPr>
        <w:t>achiziţie</w:t>
      </w:r>
      <w:proofErr w:type="spellEnd"/>
      <w:r w:rsidRPr="0010563C">
        <w:rPr>
          <w:rFonts w:ascii="Times New Roman" w:hAnsi="Times New Roman" w:cs="Times New Roman"/>
          <w:sz w:val="24"/>
          <w:szCs w:val="24"/>
        </w:rPr>
        <w:t xml:space="preserve"> (exceptând dosarele de servicii). </w:t>
      </w:r>
    </w:p>
    <w:p w14:paraId="5AE3047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În cazul proiectelor pentru care se decontează TVA-</w:t>
      </w:r>
      <w:proofErr w:type="spellStart"/>
      <w:r w:rsidRPr="0010563C">
        <w:rPr>
          <w:rFonts w:ascii="Times New Roman" w:hAnsi="Times New Roman" w:cs="Times New Roman"/>
          <w:sz w:val="24"/>
          <w:szCs w:val="24"/>
        </w:rPr>
        <w:t>ul</w:t>
      </w:r>
      <w:proofErr w:type="spellEnd"/>
      <w:r w:rsidRPr="0010563C">
        <w:rPr>
          <w:rFonts w:ascii="Times New Roman" w:hAnsi="Times New Roman" w:cs="Times New Roman"/>
          <w:sz w:val="24"/>
          <w:szCs w:val="24"/>
        </w:rPr>
        <w:t xml:space="preserve"> de la bugetul de stat conform prevederilor legale în vigoare, beneficiarii trebuie să depună şi </w:t>
      </w:r>
      <w:proofErr w:type="spellStart"/>
      <w:r w:rsidRPr="0010563C">
        <w:rPr>
          <w:rFonts w:ascii="Times New Roman" w:hAnsi="Times New Roman" w:cs="Times New Roman"/>
          <w:sz w:val="24"/>
          <w:szCs w:val="24"/>
        </w:rPr>
        <w:t>Declaraţia</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eşalonare</w:t>
      </w:r>
      <w:proofErr w:type="spellEnd"/>
      <w:r w:rsidRPr="0010563C">
        <w:rPr>
          <w:rFonts w:ascii="Times New Roman" w:hAnsi="Times New Roman" w:cs="Times New Roman"/>
          <w:sz w:val="24"/>
          <w:szCs w:val="24"/>
        </w:rPr>
        <w:t xml:space="preserve"> a depunerii Dosarelor Cererilor de Plata distinctă pentru TVA. </w:t>
      </w:r>
    </w:p>
    <w:p w14:paraId="522ECC4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beneficiarul nu depune </w:t>
      </w:r>
      <w:proofErr w:type="spellStart"/>
      <w:r w:rsidRPr="0010563C">
        <w:rPr>
          <w:rFonts w:ascii="Times New Roman" w:hAnsi="Times New Roman" w:cs="Times New Roman"/>
          <w:sz w:val="24"/>
          <w:szCs w:val="24"/>
        </w:rPr>
        <w:t>Declaraţia</w:t>
      </w:r>
      <w:proofErr w:type="spellEnd"/>
      <w:r w:rsidRPr="0010563C">
        <w:rPr>
          <w:rFonts w:ascii="Times New Roman" w:hAnsi="Times New Roman" w:cs="Times New Roman"/>
          <w:sz w:val="24"/>
          <w:szCs w:val="24"/>
        </w:rPr>
        <w:t xml:space="preserve"> de </w:t>
      </w:r>
      <w:proofErr w:type="spellStart"/>
      <w:r w:rsidRPr="0010563C">
        <w:rPr>
          <w:rFonts w:ascii="Times New Roman" w:hAnsi="Times New Roman" w:cs="Times New Roman"/>
          <w:sz w:val="24"/>
          <w:szCs w:val="24"/>
        </w:rPr>
        <w:t>eşalonare</w:t>
      </w:r>
      <w:proofErr w:type="spellEnd"/>
      <w:r w:rsidRPr="0010563C">
        <w:rPr>
          <w:rFonts w:ascii="Times New Roman" w:hAnsi="Times New Roman" w:cs="Times New Roman"/>
          <w:sz w:val="24"/>
          <w:szCs w:val="24"/>
        </w:rPr>
        <w:t xml:space="preserve"> în termenul prevăzut, aceasta se va depune cel târziu o dată cu prima </w:t>
      </w:r>
      <w:proofErr w:type="spellStart"/>
      <w:r w:rsidRPr="0010563C">
        <w:rPr>
          <w:rFonts w:ascii="Times New Roman" w:hAnsi="Times New Roman" w:cs="Times New Roman"/>
          <w:sz w:val="24"/>
          <w:szCs w:val="24"/>
        </w:rPr>
        <w:t>tranşă</w:t>
      </w:r>
      <w:proofErr w:type="spellEnd"/>
      <w:r w:rsidRPr="0010563C">
        <w:rPr>
          <w:rFonts w:ascii="Times New Roman" w:hAnsi="Times New Roman" w:cs="Times New Roman"/>
          <w:sz w:val="24"/>
          <w:szCs w:val="24"/>
        </w:rPr>
        <w:t xml:space="preserve"> a Dosarului cererii de plată. </w:t>
      </w:r>
    </w:p>
    <w:p w14:paraId="5BA6629E" w14:textId="57B81FAD"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Pentru toate cererile de plată, după primirea de la AFIR a Notificării cu privire la confirmarea plății, în termen de maximum 5 zile, beneficiarul are obligația de a informa GAL </w:t>
      </w:r>
      <w:r w:rsidR="005937B6">
        <w:rPr>
          <w:rFonts w:ascii="Times New Roman" w:hAnsi="Times New Roman" w:cs="Times New Roman"/>
          <w:sz w:val="24"/>
          <w:szCs w:val="24"/>
        </w:rPr>
        <w:t>Crivățul de Sud-Est</w:t>
      </w:r>
      <w:r w:rsidRPr="0010563C">
        <w:rPr>
          <w:rFonts w:ascii="Times New Roman" w:hAnsi="Times New Roman" w:cs="Times New Roman"/>
          <w:sz w:val="24"/>
          <w:szCs w:val="24"/>
        </w:rPr>
        <w:t xml:space="preserve"> cu privire la sumele autorizate și plătite în cadrul proiectului. </w:t>
      </w:r>
    </w:p>
    <w:p w14:paraId="19223027" w14:textId="7386DA9B" w:rsid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w:t>
      </w:r>
    </w:p>
    <w:p w14:paraId="177D6013" w14:textId="3FDB84CE" w:rsidR="004B785B" w:rsidRDefault="004B785B" w:rsidP="0010563C">
      <w:pPr>
        <w:rPr>
          <w:rFonts w:ascii="Times New Roman" w:hAnsi="Times New Roman" w:cs="Times New Roman"/>
          <w:sz w:val="24"/>
          <w:szCs w:val="24"/>
        </w:rPr>
      </w:pPr>
    </w:p>
    <w:p w14:paraId="6382ACBF" w14:textId="77777777" w:rsidR="004B785B" w:rsidRPr="0010563C" w:rsidRDefault="004B785B" w:rsidP="0010563C">
      <w:pPr>
        <w:rPr>
          <w:rFonts w:ascii="Times New Roman" w:hAnsi="Times New Roman" w:cs="Times New Roman"/>
          <w:sz w:val="24"/>
          <w:szCs w:val="24"/>
        </w:rPr>
      </w:pPr>
    </w:p>
    <w:p w14:paraId="4F9DF918" w14:textId="21D7B717" w:rsidR="0010563C" w:rsidRPr="0010563C" w:rsidRDefault="0010563C" w:rsidP="00651DFF">
      <w:pPr>
        <w:pStyle w:val="Titlu2"/>
        <w:ind w:firstLine="0"/>
      </w:pPr>
      <w:bookmarkStart w:id="50" w:name="_Toc110499918"/>
      <w:r w:rsidRPr="0010563C">
        <w:t>Capitolul 14. MONITORIZAREA PROIECTULUI</w:t>
      </w:r>
      <w:bookmarkEnd w:id="50"/>
      <w:r w:rsidRPr="0010563C">
        <w:t xml:space="preserve"> </w:t>
      </w:r>
    </w:p>
    <w:p w14:paraId="7A69FF02" w14:textId="77777777" w:rsidR="0010563C" w:rsidRPr="0010563C" w:rsidRDefault="0010563C" w:rsidP="0010563C">
      <w:pPr>
        <w:rPr>
          <w:rFonts w:ascii="Times New Roman" w:hAnsi="Times New Roman" w:cs="Times New Roman"/>
          <w:sz w:val="24"/>
          <w:szCs w:val="24"/>
        </w:rPr>
      </w:pPr>
    </w:p>
    <w:p w14:paraId="4F68E224"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Durata de valabilitate a Contractului de Finanțare cuprinde durata de </w:t>
      </w:r>
      <w:proofErr w:type="spellStart"/>
      <w:r w:rsidRPr="0010563C">
        <w:rPr>
          <w:rFonts w:ascii="Times New Roman" w:hAnsi="Times New Roman" w:cs="Times New Roman"/>
          <w:sz w:val="24"/>
          <w:szCs w:val="24"/>
        </w:rPr>
        <w:t>execuţie</w:t>
      </w:r>
      <w:proofErr w:type="spellEnd"/>
      <w:r w:rsidRPr="0010563C">
        <w:rPr>
          <w:rFonts w:ascii="Times New Roman" w:hAnsi="Times New Roman" w:cs="Times New Roman"/>
          <w:sz w:val="24"/>
          <w:szCs w:val="24"/>
        </w:rPr>
        <w:t xml:space="preserve"> a contractului până la data ultimei </w:t>
      </w:r>
      <w:proofErr w:type="spellStart"/>
      <w:r w:rsidRPr="0010563C">
        <w:rPr>
          <w:rFonts w:ascii="Times New Roman" w:hAnsi="Times New Roman" w:cs="Times New Roman"/>
          <w:sz w:val="24"/>
          <w:szCs w:val="24"/>
        </w:rPr>
        <w:t>plăţi</w:t>
      </w:r>
      <w:proofErr w:type="spellEnd"/>
      <w:r w:rsidRPr="0010563C">
        <w:rPr>
          <w:rFonts w:ascii="Times New Roman" w:hAnsi="Times New Roman" w:cs="Times New Roman"/>
          <w:sz w:val="24"/>
          <w:szCs w:val="24"/>
        </w:rPr>
        <w:t xml:space="preserve"> efectuată de Autoritatea Contractantă. </w:t>
      </w:r>
    </w:p>
    <w:p w14:paraId="05B86702" w14:textId="77BCA541"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cadrul </w:t>
      </w:r>
      <w:r w:rsidRPr="000366C2">
        <w:rPr>
          <w:rFonts w:ascii="Times New Roman" w:hAnsi="Times New Roman" w:cs="Times New Roman"/>
          <w:sz w:val="24"/>
          <w:szCs w:val="24"/>
        </w:rPr>
        <w:t xml:space="preserve">M </w:t>
      </w:r>
      <w:r w:rsidR="004F1391" w:rsidRPr="000366C2">
        <w:rPr>
          <w:rFonts w:ascii="Times New Roman" w:hAnsi="Times New Roman" w:cs="Times New Roman"/>
          <w:sz w:val="24"/>
          <w:szCs w:val="24"/>
        </w:rPr>
        <w:t xml:space="preserve">5/3A </w:t>
      </w:r>
      <w:r w:rsidRPr="000366C2">
        <w:rPr>
          <w:rFonts w:ascii="Times New Roman" w:hAnsi="Times New Roman" w:cs="Times New Roman"/>
          <w:sz w:val="24"/>
          <w:szCs w:val="24"/>
        </w:rPr>
        <w:t xml:space="preserve"> durata</w:t>
      </w:r>
      <w:r w:rsidRPr="0010563C">
        <w:rPr>
          <w:rFonts w:ascii="Times New Roman" w:hAnsi="Times New Roman" w:cs="Times New Roman"/>
          <w:sz w:val="24"/>
          <w:szCs w:val="24"/>
        </w:rPr>
        <w:t xml:space="preserve"> de monitorizare este </w:t>
      </w:r>
      <w:r w:rsidRPr="000366C2">
        <w:rPr>
          <w:rFonts w:ascii="Times New Roman" w:hAnsi="Times New Roman" w:cs="Times New Roman"/>
          <w:sz w:val="24"/>
          <w:szCs w:val="24"/>
        </w:rPr>
        <w:t xml:space="preserve">de </w:t>
      </w:r>
      <w:r w:rsidR="000366C2" w:rsidRPr="000366C2">
        <w:rPr>
          <w:rFonts w:ascii="Times New Roman" w:hAnsi="Times New Roman" w:cs="Times New Roman"/>
          <w:sz w:val="24"/>
          <w:szCs w:val="24"/>
        </w:rPr>
        <w:t>3</w:t>
      </w:r>
      <w:r w:rsidRPr="000366C2">
        <w:rPr>
          <w:rFonts w:ascii="Times New Roman" w:hAnsi="Times New Roman" w:cs="Times New Roman"/>
          <w:sz w:val="24"/>
          <w:szCs w:val="24"/>
        </w:rPr>
        <w:t xml:space="preserve"> ani</w:t>
      </w:r>
      <w:r w:rsidRPr="0010563C">
        <w:rPr>
          <w:rFonts w:ascii="Times New Roman" w:hAnsi="Times New Roman" w:cs="Times New Roman"/>
          <w:sz w:val="24"/>
          <w:szCs w:val="24"/>
        </w:rPr>
        <w:t xml:space="preserve"> de la acordarea ultimei plăți. </w:t>
      </w:r>
    </w:p>
    <w:p w14:paraId="0E5468B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Conform </w:t>
      </w:r>
      <w:proofErr w:type="spellStart"/>
      <w:r w:rsidRPr="0010563C">
        <w:rPr>
          <w:rFonts w:ascii="Times New Roman" w:hAnsi="Times New Roman" w:cs="Times New Roman"/>
          <w:sz w:val="24"/>
          <w:szCs w:val="24"/>
        </w:rPr>
        <w:t>art</w:t>
      </w:r>
      <w:proofErr w:type="spellEnd"/>
      <w:r w:rsidRPr="0010563C">
        <w:rPr>
          <w:rFonts w:ascii="Times New Roman" w:hAnsi="Times New Roman" w:cs="Times New Roman"/>
          <w:sz w:val="24"/>
          <w:szCs w:val="24"/>
        </w:rPr>
        <w:t xml:space="preserve"> 71. Din Regulamentul 1303/ 2013 se vor avea în vedere următoarele: </w:t>
      </w:r>
    </w:p>
    <w:p w14:paraId="31798DF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Documentele necesare în vederea monitorizării și relația cu AFIR vor fi păstrate de liderul de proiect.</w:t>
      </w:r>
    </w:p>
    <w:p w14:paraId="1F49114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se obligă să respecte și să mențină pe toată durata de valabilitate a contractului, criteriile de eligibilitate şi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înscrise în Planul de Marketing, parte integrantă din Cererea de finanțare. În cazul nerespectării acestora, sumele acordate vor fi recuperate integral.</w:t>
      </w:r>
    </w:p>
    <w:p w14:paraId="5128BFF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IMPORTANT! Pentru categoriile de beneficiari ai </w:t>
      </w:r>
      <w:proofErr w:type="spellStart"/>
      <w:r w:rsidRPr="0010563C">
        <w:rPr>
          <w:rFonts w:ascii="Times New Roman" w:hAnsi="Times New Roman" w:cs="Times New Roman"/>
          <w:sz w:val="24"/>
          <w:szCs w:val="24"/>
        </w:rPr>
        <w:t>finanţării</w:t>
      </w:r>
      <w:proofErr w:type="spellEnd"/>
      <w:r w:rsidRPr="0010563C">
        <w:rPr>
          <w:rFonts w:ascii="Times New Roman" w:hAnsi="Times New Roman" w:cs="Times New Roman"/>
          <w:sz w:val="24"/>
          <w:szCs w:val="24"/>
        </w:rPr>
        <w:t xml:space="preserve"> din FEADR care, după selectarea/contractarea proiectului, precum şi în perioada de monitorizare,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schimbă tipul şi dimensiunea întreprinderii avute la data depunerii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în sensul trecerii de la categoria de micro-întreprindere la categoria de mică sau mijlocie, respectiv de la categoria întreprindere mică sau mijlocie la categoria alte întreprinderi, cheltuielile pentru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rămân eligibile, cu respectarea prevederilor legale în vigoare, conform prevederilor art. 10 din HG nr. 226/2015, cu modificările şi completările ulterioare.</w:t>
      </w:r>
    </w:p>
    <w:p w14:paraId="235A15A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perioada monitorizării proiectului de la data celei de-a doua (și ultima) tranșă de plată efectuată de AFIR), beneficiarul se obligă: </w:t>
      </w:r>
    </w:p>
    <w:p w14:paraId="51FE02E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lastRenderedPageBreak/>
        <w:t xml:space="preserve"> să respecte și să mențină criteriile de eligibilitate şi de </w:t>
      </w:r>
      <w:proofErr w:type="spellStart"/>
      <w:r w:rsidRPr="0010563C">
        <w:rPr>
          <w:rFonts w:ascii="Times New Roman" w:hAnsi="Times New Roman" w:cs="Times New Roman"/>
          <w:sz w:val="24"/>
          <w:szCs w:val="24"/>
        </w:rPr>
        <w:t>selecţie</w:t>
      </w:r>
      <w:proofErr w:type="spellEnd"/>
      <w:r w:rsidRPr="0010563C">
        <w:rPr>
          <w:rFonts w:ascii="Times New Roman" w:hAnsi="Times New Roman" w:cs="Times New Roman"/>
          <w:sz w:val="24"/>
          <w:szCs w:val="24"/>
        </w:rPr>
        <w:t xml:space="preserve"> in baza </w:t>
      </w:r>
      <w:proofErr w:type="spellStart"/>
      <w:r w:rsidRPr="0010563C">
        <w:rPr>
          <w:rFonts w:ascii="Times New Roman" w:hAnsi="Times New Roman" w:cs="Times New Roman"/>
          <w:sz w:val="24"/>
          <w:szCs w:val="24"/>
        </w:rPr>
        <w:t>carora</w:t>
      </w:r>
      <w:proofErr w:type="spellEnd"/>
      <w:r w:rsidRPr="0010563C">
        <w:rPr>
          <w:rFonts w:ascii="Times New Roman" w:hAnsi="Times New Roman" w:cs="Times New Roman"/>
          <w:sz w:val="24"/>
          <w:szCs w:val="24"/>
        </w:rPr>
        <w:t xml:space="preserve"> a fost selectat; </w:t>
      </w:r>
    </w:p>
    <w:p w14:paraId="18C26A8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nu modifice obiectivele prevăzute în Studiul de fezabilitate, parte integrantă din Contractul şi Cererea de finanțare, </w:t>
      </w:r>
    </w:p>
    <w:p w14:paraId="757E8F1E"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nu înstrăineze investiția; </w:t>
      </w:r>
      <w:r w:rsidRPr="0010563C">
        <w:rPr>
          <w:rFonts w:ascii="Times New Roman" w:hAnsi="Times New Roman" w:cs="Times New Roman"/>
          <w:sz w:val="24"/>
          <w:szCs w:val="24"/>
        </w:rPr>
        <w:tab/>
      </w:r>
    </w:p>
    <w:p w14:paraId="13456152"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 să nu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înceteze activitatea pentru care a fost </w:t>
      </w:r>
      <w:proofErr w:type="spellStart"/>
      <w:r w:rsidRPr="0010563C">
        <w:rPr>
          <w:rFonts w:ascii="Times New Roman" w:hAnsi="Times New Roman" w:cs="Times New Roman"/>
          <w:sz w:val="24"/>
          <w:szCs w:val="24"/>
        </w:rPr>
        <w:t>finanţat</w:t>
      </w:r>
      <w:proofErr w:type="spellEnd"/>
      <w:r w:rsidRPr="0010563C">
        <w:rPr>
          <w:rFonts w:ascii="Times New Roman" w:hAnsi="Times New Roman" w:cs="Times New Roman"/>
          <w:sz w:val="24"/>
          <w:szCs w:val="24"/>
        </w:rPr>
        <w:t xml:space="preserve">. </w:t>
      </w:r>
    </w:p>
    <w:p w14:paraId="67B33E2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Nerespectarea prevederii va conduce la rezilierea contractului de finanțare și la restituirea integrală a fondurilor accesate prin măsură.</w:t>
      </w:r>
    </w:p>
    <w:p w14:paraId="62648DA6" w14:textId="1D3E8BD8"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Prin contractul de finanțare semnat cu AFIR privind Implementarea Strategiei de Dezvoltare Locală, GAL </w:t>
      </w:r>
      <w:bookmarkStart w:id="51" w:name="_Hlk110497730"/>
      <w:r w:rsidR="00985F4E">
        <w:rPr>
          <w:rFonts w:ascii="Times New Roman" w:hAnsi="Times New Roman" w:cs="Times New Roman"/>
          <w:sz w:val="24"/>
          <w:szCs w:val="24"/>
        </w:rPr>
        <w:t>Crivățul de Sud-Est</w:t>
      </w:r>
      <w:r w:rsidRPr="0010563C">
        <w:rPr>
          <w:rFonts w:ascii="Times New Roman" w:hAnsi="Times New Roman" w:cs="Times New Roman"/>
          <w:sz w:val="24"/>
          <w:szCs w:val="24"/>
        </w:rPr>
        <w:t xml:space="preserve"> </w:t>
      </w:r>
      <w:bookmarkEnd w:id="51"/>
      <w:r w:rsidRPr="0010563C">
        <w:rPr>
          <w:rFonts w:ascii="Times New Roman" w:hAnsi="Times New Roman" w:cs="Times New Roman"/>
          <w:sz w:val="24"/>
          <w:szCs w:val="24"/>
        </w:rPr>
        <w:t xml:space="preserve">și-a asumat monitorizarea proiectelor finanțate prin SDL, cu scopul de a asigura continuitatea menținerii criteriilor de eligibilitate și selecție și îndeplinirea indicatorilor asumați de beneficiar prin cererea de finanțare. Astfel, pe parcursul perioadei de monitorizare, beneficiarul se obligă să pună la dispoziția GAL </w:t>
      </w:r>
      <w:r w:rsidR="00985F4E">
        <w:rPr>
          <w:rFonts w:ascii="Times New Roman" w:hAnsi="Times New Roman" w:cs="Times New Roman"/>
          <w:sz w:val="24"/>
          <w:szCs w:val="24"/>
        </w:rPr>
        <w:t>Crivățul de Sud-Est</w:t>
      </w:r>
      <w:r w:rsidRPr="0010563C">
        <w:rPr>
          <w:rFonts w:ascii="Times New Roman" w:hAnsi="Times New Roman" w:cs="Times New Roman"/>
          <w:sz w:val="24"/>
          <w:szCs w:val="24"/>
        </w:rPr>
        <w:t xml:space="preserve">, în termenul comunicat, toate documentele considerate relevante pentru monitorizarea proiectului. În această perioadă, GAL </w:t>
      </w:r>
      <w:r w:rsidR="00985F4E">
        <w:rPr>
          <w:rFonts w:ascii="Times New Roman" w:hAnsi="Times New Roman" w:cs="Times New Roman"/>
          <w:sz w:val="24"/>
          <w:szCs w:val="24"/>
        </w:rPr>
        <w:t>Crivățul de Sud-Est</w:t>
      </w:r>
      <w:r w:rsidRPr="0010563C">
        <w:rPr>
          <w:rFonts w:ascii="Times New Roman" w:hAnsi="Times New Roman" w:cs="Times New Roman"/>
          <w:sz w:val="24"/>
          <w:szCs w:val="24"/>
        </w:rPr>
        <w:t xml:space="preserve"> își rezervă dreptul de a efectua vizite în teren, la locul investiției, și de a solicita fotografii ale investițiilor/activităților prevăzute prin proiect, cu scopul includerii acestora în rapoartele de activitate și materialele de informare/promovare realizate în cadrul SDL.</w:t>
      </w:r>
    </w:p>
    <w:p w14:paraId="43BEC97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Odată cu depunerea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se </w:t>
      </w:r>
      <w:proofErr w:type="spellStart"/>
      <w:r w:rsidRPr="0010563C">
        <w:rPr>
          <w:rFonts w:ascii="Times New Roman" w:hAnsi="Times New Roman" w:cs="Times New Roman"/>
          <w:sz w:val="24"/>
          <w:szCs w:val="24"/>
        </w:rPr>
        <w:t>înţelege</w:t>
      </w:r>
      <w:proofErr w:type="spellEnd"/>
      <w:r w:rsidRPr="0010563C">
        <w:rPr>
          <w:rFonts w:ascii="Times New Roman" w:hAnsi="Times New Roman" w:cs="Times New Roman"/>
          <w:sz w:val="24"/>
          <w:szCs w:val="24"/>
        </w:rPr>
        <w:t xml:space="preserve"> că solicitantul își dă acordul în ceea ce privește publicarea pe site-ul A.F.I.R. a datelor de contact (denumire, adresă, titlu si valoare proiect). </w:t>
      </w:r>
    </w:p>
    <w:p w14:paraId="0943FB68"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Pe toată durata de execuție si de monitorizare a contractului beneficiarul asigură accesul la locul de implementare al proiectelor, </w:t>
      </w:r>
      <w:proofErr w:type="spellStart"/>
      <w:r w:rsidRPr="0010563C">
        <w:rPr>
          <w:rFonts w:ascii="Times New Roman" w:hAnsi="Times New Roman" w:cs="Times New Roman"/>
          <w:sz w:val="24"/>
          <w:szCs w:val="24"/>
        </w:rPr>
        <w:t>însoţește</w:t>
      </w:r>
      <w:proofErr w:type="spellEnd"/>
      <w:r w:rsidRPr="0010563C">
        <w:rPr>
          <w:rFonts w:ascii="Times New Roman" w:hAnsi="Times New Roman" w:cs="Times New Roman"/>
          <w:sz w:val="24"/>
          <w:szCs w:val="24"/>
        </w:rPr>
        <w:t xml:space="preserve"> echipele de control şi pune la </w:t>
      </w:r>
      <w:proofErr w:type="spellStart"/>
      <w:r w:rsidRPr="0010563C">
        <w:rPr>
          <w:rFonts w:ascii="Times New Roman" w:hAnsi="Times New Roman" w:cs="Times New Roman"/>
          <w:sz w:val="24"/>
          <w:szCs w:val="24"/>
        </w:rPr>
        <w:t>dispoziţia</w:t>
      </w:r>
      <w:proofErr w:type="spellEnd"/>
      <w:r w:rsidRPr="0010563C">
        <w:rPr>
          <w:rFonts w:ascii="Times New Roman" w:hAnsi="Times New Roman" w:cs="Times New Roman"/>
          <w:sz w:val="24"/>
          <w:szCs w:val="24"/>
        </w:rPr>
        <w:t xml:space="preserve"> acestora, în timp util, toate </w:t>
      </w:r>
      <w:proofErr w:type="spellStart"/>
      <w:r w:rsidRPr="0010563C">
        <w:rPr>
          <w:rFonts w:ascii="Times New Roman" w:hAnsi="Times New Roman" w:cs="Times New Roman"/>
          <w:sz w:val="24"/>
          <w:szCs w:val="24"/>
        </w:rPr>
        <w:t>informaţiile</w:t>
      </w:r>
      <w:proofErr w:type="spellEnd"/>
      <w:r w:rsidRPr="0010563C">
        <w:rPr>
          <w:rFonts w:ascii="Times New Roman" w:hAnsi="Times New Roman" w:cs="Times New Roman"/>
          <w:sz w:val="24"/>
          <w:szCs w:val="24"/>
        </w:rPr>
        <w:t xml:space="preserve"> şi documentele necesare solicitate, potrivit prevederilor procedurale specifice de control, corespunzătoare fiecărei </w:t>
      </w:r>
      <w:proofErr w:type="spellStart"/>
      <w:r w:rsidRPr="0010563C">
        <w:rPr>
          <w:rFonts w:ascii="Times New Roman" w:hAnsi="Times New Roman" w:cs="Times New Roman"/>
          <w:sz w:val="24"/>
          <w:szCs w:val="24"/>
        </w:rPr>
        <w:t>instituţii</w:t>
      </w:r>
      <w:proofErr w:type="spellEnd"/>
      <w:r w:rsidRPr="0010563C">
        <w:rPr>
          <w:rFonts w:ascii="Times New Roman" w:hAnsi="Times New Roman" w:cs="Times New Roman"/>
          <w:sz w:val="24"/>
          <w:szCs w:val="24"/>
        </w:rPr>
        <w:t xml:space="preserve"> responsabile, cu respectarea prevederilor legale în vigoare.</w:t>
      </w:r>
    </w:p>
    <w:p w14:paraId="10106D1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Rezultatul oricărei evaluări va fi pus la </w:t>
      </w:r>
      <w:proofErr w:type="spellStart"/>
      <w:r w:rsidRPr="0010563C">
        <w:rPr>
          <w:rFonts w:ascii="Times New Roman" w:hAnsi="Times New Roman" w:cs="Times New Roman"/>
          <w:sz w:val="24"/>
          <w:szCs w:val="24"/>
        </w:rPr>
        <w:t>dispoziţia</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părţilor</w:t>
      </w:r>
      <w:proofErr w:type="spellEnd"/>
      <w:r w:rsidRPr="0010563C">
        <w:rPr>
          <w:rFonts w:ascii="Times New Roman" w:hAnsi="Times New Roman" w:cs="Times New Roman"/>
          <w:sz w:val="24"/>
          <w:szCs w:val="24"/>
        </w:rPr>
        <w:t xml:space="preserve"> contractante.</w:t>
      </w:r>
    </w:p>
    <w:p w14:paraId="613600E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Dacă pe parcursul perioadei de monitorizare a contractului se constată următoarele </w:t>
      </w:r>
      <w:proofErr w:type="spellStart"/>
      <w:r w:rsidRPr="0010563C">
        <w:rPr>
          <w:rFonts w:ascii="Times New Roman" w:hAnsi="Times New Roman" w:cs="Times New Roman"/>
          <w:sz w:val="24"/>
          <w:szCs w:val="24"/>
        </w:rPr>
        <w:t>situaţii</w:t>
      </w:r>
      <w:proofErr w:type="spellEnd"/>
      <w:r w:rsidRPr="0010563C">
        <w:rPr>
          <w:rFonts w:ascii="Times New Roman" w:hAnsi="Times New Roman" w:cs="Times New Roman"/>
          <w:sz w:val="24"/>
          <w:szCs w:val="24"/>
        </w:rPr>
        <w:t>:</w:t>
      </w:r>
    </w:p>
    <w:p w14:paraId="6FCE10FC"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obiectivele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nu sunt utilizate conform scopului rezultat din cererea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sau sunt închiriate (date în </w:t>
      </w:r>
      <w:proofErr w:type="spellStart"/>
      <w:r w:rsidRPr="0010563C">
        <w:rPr>
          <w:rFonts w:ascii="Times New Roman" w:hAnsi="Times New Roman" w:cs="Times New Roman"/>
          <w:sz w:val="24"/>
          <w:szCs w:val="24"/>
        </w:rPr>
        <w:t>folosinţa</w:t>
      </w:r>
      <w:proofErr w:type="spellEnd"/>
      <w:r w:rsidRPr="0010563C">
        <w:rPr>
          <w:rFonts w:ascii="Times New Roman" w:hAnsi="Times New Roman" w:cs="Times New Roman"/>
          <w:sz w:val="24"/>
          <w:szCs w:val="24"/>
        </w:rPr>
        <w:t xml:space="preserve"> unei </w:t>
      </w:r>
      <w:proofErr w:type="spellStart"/>
      <w:r w:rsidRPr="0010563C">
        <w:rPr>
          <w:rFonts w:ascii="Times New Roman" w:hAnsi="Times New Roman" w:cs="Times New Roman"/>
          <w:sz w:val="24"/>
          <w:szCs w:val="24"/>
        </w:rPr>
        <w:t>terţe</w:t>
      </w:r>
      <w:proofErr w:type="spellEnd"/>
      <w:r w:rsidRPr="0010563C">
        <w:rPr>
          <w:rFonts w:ascii="Times New Roman" w:hAnsi="Times New Roman" w:cs="Times New Roman"/>
          <w:sz w:val="24"/>
          <w:szCs w:val="24"/>
        </w:rPr>
        <w:t xml:space="preserve"> persoane),</w:t>
      </w:r>
    </w:p>
    <w:p w14:paraId="4F6E76A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proiectului i se aduc modificări </w:t>
      </w:r>
      <w:proofErr w:type="spellStart"/>
      <w:r w:rsidRPr="0010563C">
        <w:rPr>
          <w:rFonts w:ascii="Times New Roman" w:hAnsi="Times New Roman" w:cs="Times New Roman"/>
          <w:sz w:val="24"/>
          <w:szCs w:val="24"/>
        </w:rPr>
        <w:t>substanţiale</w:t>
      </w:r>
      <w:proofErr w:type="spellEnd"/>
      <w:r w:rsidRPr="0010563C">
        <w:rPr>
          <w:rFonts w:ascii="Times New Roman" w:hAnsi="Times New Roman" w:cs="Times New Roman"/>
          <w:sz w:val="24"/>
          <w:szCs w:val="24"/>
        </w:rPr>
        <w:t>,</w:t>
      </w:r>
    </w:p>
    <w:p w14:paraId="5BCBB0A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w:t>
      </w:r>
      <w:r w:rsidRPr="0010563C">
        <w:rPr>
          <w:rFonts w:ascii="Times New Roman" w:hAnsi="Times New Roman" w:cs="Times New Roman"/>
          <w:sz w:val="24"/>
          <w:szCs w:val="24"/>
        </w:rPr>
        <w:tab/>
        <w:t xml:space="preserve">nerespectarea </w:t>
      </w:r>
      <w:proofErr w:type="spellStart"/>
      <w:r w:rsidRPr="0010563C">
        <w:rPr>
          <w:rFonts w:ascii="Times New Roman" w:hAnsi="Times New Roman" w:cs="Times New Roman"/>
          <w:sz w:val="24"/>
          <w:szCs w:val="24"/>
        </w:rPr>
        <w:t>obligaţiilor</w:t>
      </w:r>
      <w:proofErr w:type="spellEnd"/>
      <w:r w:rsidRPr="0010563C">
        <w:rPr>
          <w:rFonts w:ascii="Times New Roman" w:hAnsi="Times New Roman" w:cs="Times New Roman"/>
          <w:sz w:val="24"/>
          <w:szCs w:val="24"/>
        </w:rPr>
        <w:t xml:space="preserve"> statuate prin acest contract sau a angajamentelor asumate prin Cererea de Finanțare,</w:t>
      </w:r>
    </w:p>
    <w:p w14:paraId="3045B0E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Autoritatea Contractantă va soma cu termen beneficiarul să remedieze </w:t>
      </w:r>
      <w:proofErr w:type="spellStart"/>
      <w:r w:rsidRPr="0010563C">
        <w:rPr>
          <w:rFonts w:ascii="Times New Roman" w:hAnsi="Times New Roman" w:cs="Times New Roman"/>
          <w:sz w:val="24"/>
          <w:szCs w:val="24"/>
        </w:rPr>
        <w:t>deficienţele</w:t>
      </w:r>
      <w:proofErr w:type="spellEnd"/>
      <w:r w:rsidRPr="0010563C">
        <w:rPr>
          <w:rFonts w:ascii="Times New Roman" w:hAnsi="Times New Roman" w:cs="Times New Roman"/>
          <w:sz w:val="24"/>
          <w:szCs w:val="24"/>
        </w:rPr>
        <w:t xml:space="preserve"> identificate.  Beneficiarul are </w:t>
      </w:r>
      <w:proofErr w:type="spellStart"/>
      <w:r w:rsidRPr="0010563C">
        <w:rPr>
          <w:rFonts w:ascii="Times New Roman" w:hAnsi="Times New Roman" w:cs="Times New Roman"/>
          <w:sz w:val="24"/>
          <w:szCs w:val="24"/>
        </w:rPr>
        <w:t>obligaţia</w:t>
      </w:r>
      <w:proofErr w:type="spellEnd"/>
      <w:r w:rsidRPr="0010563C">
        <w:rPr>
          <w:rFonts w:ascii="Times New Roman" w:hAnsi="Times New Roman" w:cs="Times New Roman"/>
          <w:sz w:val="24"/>
          <w:szCs w:val="24"/>
        </w:rPr>
        <w:t xml:space="preserve"> de a realiza, la termenele specificate, remedierea </w:t>
      </w:r>
      <w:proofErr w:type="spellStart"/>
      <w:r w:rsidRPr="0010563C">
        <w:rPr>
          <w:rFonts w:ascii="Times New Roman" w:hAnsi="Times New Roman" w:cs="Times New Roman"/>
          <w:sz w:val="24"/>
          <w:szCs w:val="24"/>
        </w:rPr>
        <w:t>deficienţelor</w:t>
      </w:r>
      <w:proofErr w:type="spellEnd"/>
      <w:r w:rsidRPr="0010563C">
        <w:rPr>
          <w:rFonts w:ascii="Times New Roman" w:hAnsi="Times New Roman" w:cs="Times New Roman"/>
          <w:sz w:val="24"/>
          <w:szCs w:val="24"/>
        </w:rPr>
        <w:t xml:space="preserve"> identificate, implementarea recomandărilor  rezultate în urma misiunilor de control ale </w:t>
      </w:r>
      <w:proofErr w:type="spellStart"/>
      <w:r w:rsidRPr="0010563C">
        <w:rPr>
          <w:rFonts w:ascii="Times New Roman" w:hAnsi="Times New Roman" w:cs="Times New Roman"/>
          <w:sz w:val="24"/>
          <w:szCs w:val="24"/>
        </w:rPr>
        <w:t>Autorităţii</w:t>
      </w:r>
      <w:proofErr w:type="spellEnd"/>
      <w:r w:rsidRPr="0010563C">
        <w:rPr>
          <w:rFonts w:ascii="Times New Roman" w:hAnsi="Times New Roman" w:cs="Times New Roman"/>
          <w:sz w:val="24"/>
          <w:szCs w:val="24"/>
        </w:rPr>
        <w:t xml:space="preserve"> Contractante şi/sau CE.</w:t>
      </w:r>
    </w:p>
    <w:p w14:paraId="7CA0F990"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w:t>
      </w:r>
      <w:proofErr w:type="spellStart"/>
      <w:r w:rsidRPr="0010563C">
        <w:rPr>
          <w:rFonts w:ascii="Times New Roman" w:hAnsi="Times New Roman" w:cs="Times New Roman"/>
          <w:sz w:val="24"/>
          <w:szCs w:val="24"/>
        </w:rPr>
        <w:t>deficienţele</w:t>
      </w:r>
      <w:proofErr w:type="spellEnd"/>
      <w:r w:rsidRPr="0010563C">
        <w:rPr>
          <w:rFonts w:ascii="Times New Roman" w:hAnsi="Times New Roman" w:cs="Times New Roman"/>
          <w:sz w:val="24"/>
          <w:szCs w:val="24"/>
        </w:rPr>
        <w:t xml:space="preserve"> nu sunt remediate în termenul acordat sau beneficiarul nu procedează la demararea </w:t>
      </w:r>
      <w:proofErr w:type="spellStart"/>
      <w:r w:rsidRPr="0010563C">
        <w:rPr>
          <w:rFonts w:ascii="Times New Roman" w:hAnsi="Times New Roman" w:cs="Times New Roman"/>
          <w:sz w:val="24"/>
          <w:szCs w:val="24"/>
        </w:rPr>
        <w:t>operaţiunilor</w:t>
      </w:r>
      <w:proofErr w:type="spellEnd"/>
      <w:r w:rsidRPr="0010563C">
        <w:rPr>
          <w:rFonts w:ascii="Times New Roman" w:hAnsi="Times New Roman" w:cs="Times New Roman"/>
          <w:sz w:val="24"/>
          <w:szCs w:val="24"/>
        </w:rPr>
        <w:t xml:space="preserve"> de remediere în maximum 30 de zile calendaristice de la somare, Autoritatea Contractantă va proceda la recuperarea integrală a contravalorii ajutorului financiar public nerambursabil plătit.</w:t>
      </w:r>
    </w:p>
    <w:p w14:paraId="4693137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pe parcursul perioadei de valabilitate a contractului se constată că obiectivele/componentele </w:t>
      </w:r>
      <w:proofErr w:type="spellStart"/>
      <w:r w:rsidRPr="0010563C">
        <w:rPr>
          <w:rFonts w:ascii="Times New Roman" w:hAnsi="Times New Roman" w:cs="Times New Roman"/>
          <w:sz w:val="24"/>
          <w:szCs w:val="24"/>
        </w:rPr>
        <w:t>investiţiei</w:t>
      </w:r>
      <w:proofErr w:type="spellEnd"/>
      <w:r w:rsidRPr="0010563C">
        <w:rPr>
          <w:rFonts w:ascii="Times New Roman" w:hAnsi="Times New Roman" w:cs="Times New Roman"/>
          <w:sz w:val="24"/>
          <w:szCs w:val="24"/>
        </w:rPr>
        <w:t xml:space="preserve"> pentru care s-a acordat sprijinul financiar nerambursabil </w:t>
      </w:r>
      <w:r w:rsidRPr="0010563C">
        <w:rPr>
          <w:rFonts w:ascii="Times New Roman" w:hAnsi="Times New Roman" w:cs="Times New Roman"/>
          <w:sz w:val="24"/>
          <w:szCs w:val="24"/>
        </w:rPr>
        <w:lastRenderedPageBreak/>
        <w:t>au fost înstrăinate (prin orice tip de act juridic care produce efectul înstrăinării sau închirierii), contravaloarea ajutorului financiar public nerambursabil va fi recuperată integral.</w:t>
      </w:r>
    </w:p>
    <w:p w14:paraId="135F2D6D"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În cazul în care, pe parcursul perioadei de valabilitate a contractului, se constată că Beneficiarul nu mai respectă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de implementare sau nu mai sunt îndeplinite obiectivele proiectului, Autoritatea Contractantă va proceda după caz (</w:t>
      </w:r>
      <w:proofErr w:type="spellStart"/>
      <w:r w:rsidRPr="0010563C">
        <w:rPr>
          <w:rFonts w:ascii="Times New Roman" w:hAnsi="Times New Roman" w:cs="Times New Roman"/>
          <w:sz w:val="24"/>
          <w:szCs w:val="24"/>
        </w:rPr>
        <w:t>funcţie</w:t>
      </w:r>
      <w:proofErr w:type="spellEnd"/>
      <w:r w:rsidRPr="0010563C">
        <w:rPr>
          <w:rFonts w:ascii="Times New Roman" w:hAnsi="Times New Roman" w:cs="Times New Roman"/>
          <w:sz w:val="24"/>
          <w:szCs w:val="24"/>
        </w:rPr>
        <w:t xml:space="preserve"> de gradul de afectare, gravitatea faptelor, etc): </w:t>
      </w:r>
    </w:p>
    <w:p w14:paraId="455E7CF9"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a) fie la recuperarea integrală a ajutorului financiar nerambursabil plătit cu încetarea contractului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54ED3625"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 fie la recuperarea </w:t>
      </w:r>
      <w:proofErr w:type="spellStart"/>
      <w:r w:rsidRPr="0010563C">
        <w:rPr>
          <w:rFonts w:ascii="Times New Roman" w:hAnsi="Times New Roman" w:cs="Times New Roman"/>
          <w:sz w:val="24"/>
          <w:szCs w:val="24"/>
        </w:rPr>
        <w:t>parţială</w:t>
      </w:r>
      <w:proofErr w:type="spellEnd"/>
      <w:r w:rsidRPr="0010563C">
        <w:rPr>
          <w:rFonts w:ascii="Times New Roman" w:hAnsi="Times New Roman" w:cs="Times New Roman"/>
          <w:sz w:val="24"/>
          <w:szCs w:val="24"/>
        </w:rPr>
        <w:t xml:space="preserve">, respectiv aferent componentei/componentelor sau </w:t>
      </w:r>
      <w:proofErr w:type="spellStart"/>
      <w:r w:rsidRPr="0010563C">
        <w:rPr>
          <w:rFonts w:ascii="Times New Roman" w:hAnsi="Times New Roman" w:cs="Times New Roman"/>
          <w:sz w:val="24"/>
          <w:szCs w:val="24"/>
        </w:rPr>
        <w:t>acţiunii</w:t>
      </w:r>
      <w:proofErr w:type="spellEnd"/>
      <w:r w:rsidRPr="0010563C">
        <w:rPr>
          <w:rFonts w:ascii="Times New Roman" w:hAnsi="Times New Roman" w:cs="Times New Roman"/>
          <w:sz w:val="24"/>
          <w:szCs w:val="24"/>
        </w:rPr>
        <w:t>/</w:t>
      </w:r>
      <w:proofErr w:type="spellStart"/>
      <w:r w:rsidRPr="0010563C">
        <w:rPr>
          <w:rFonts w:ascii="Times New Roman" w:hAnsi="Times New Roman" w:cs="Times New Roman"/>
          <w:sz w:val="24"/>
          <w:szCs w:val="24"/>
        </w:rPr>
        <w:t>acţiunilor</w:t>
      </w:r>
      <w:proofErr w:type="spellEnd"/>
      <w:r w:rsidRPr="0010563C">
        <w:rPr>
          <w:rFonts w:ascii="Times New Roman" w:hAnsi="Times New Roman" w:cs="Times New Roman"/>
          <w:sz w:val="24"/>
          <w:szCs w:val="24"/>
        </w:rPr>
        <w:t xml:space="preserve"> afectate de neregulă, care nu mai îndeplinesc </w:t>
      </w:r>
      <w:proofErr w:type="spellStart"/>
      <w:r w:rsidRPr="0010563C">
        <w:rPr>
          <w:rFonts w:ascii="Times New Roman" w:hAnsi="Times New Roman" w:cs="Times New Roman"/>
          <w:sz w:val="24"/>
          <w:szCs w:val="24"/>
        </w:rPr>
        <w:t>condiţiile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menţionate</w:t>
      </w:r>
      <w:proofErr w:type="spellEnd"/>
      <w:r w:rsidRPr="0010563C">
        <w:rPr>
          <w:rFonts w:ascii="Times New Roman" w:hAnsi="Times New Roman" w:cs="Times New Roman"/>
          <w:sz w:val="24"/>
          <w:szCs w:val="24"/>
        </w:rPr>
        <w:t xml:space="preserve">, nefiind </w:t>
      </w:r>
      <w:proofErr w:type="spellStart"/>
      <w:r w:rsidRPr="0010563C">
        <w:rPr>
          <w:rFonts w:ascii="Times New Roman" w:hAnsi="Times New Roman" w:cs="Times New Roman"/>
          <w:sz w:val="24"/>
          <w:szCs w:val="24"/>
        </w:rPr>
        <w:t>influenţată</w:t>
      </w:r>
      <w:proofErr w:type="spellEnd"/>
      <w:r w:rsidRPr="0010563C">
        <w:rPr>
          <w:rFonts w:ascii="Times New Roman" w:hAnsi="Times New Roman" w:cs="Times New Roman"/>
          <w:sz w:val="24"/>
          <w:szCs w:val="24"/>
        </w:rPr>
        <w:t xml:space="preserve"> integral eligibilitatea generală a proiectului, respectiv utilitatea în considerarea căreia s-a acordat ajutorul financiar nerambursabil.</w:t>
      </w:r>
    </w:p>
    <w:p w14:paraId="2B43138B" w14:textId="77777777" w:rsidR="0010563C" w:rsidRPr="0010563C" w:rsidRDefault="0010563C" w:rsidP="0010563C">
      <w:pPr>
        <w:rPr>
          <w:rFonts w:ascii="Times New Roman" w:hAnsi="Times New Roman" w:cs="Times New Roman"/>
          <w:sz w:val="24"/>
          <w:szCs w:val="24"/>
        </w:rPr>
      </w:pPr>
      <w:r w:rsidRPr="0010563C">
        <w:rPr>
          <w:rFonts w:ascii="Times New Roman" w:hAnsi="Times New Roman" w:cs="Times New Roman"/>
          <w:sz w:val="24"/>
          <w:szCs w:val="24"/>
        </w:rPr>
        <w:t xml:space="preserve">Beneficiarul are responsabilitatea ca pe întreaga perioadă de valabilitate a contractului să </w:t>
      </w:r>
      <w:proofErr w:type="spellStart"/>
      <w:r w:rsidRPr="0010563C">
        <w:rPr>
          <w:rFonts w:ascii="Times New Roman" w:hAnsi="Times New Roman" w:cs="Times New Roman"/>
          <w:sz w:val="24"/>
          <w:szCs w:val="24"/>
        </w:rPr>
        <w:t>menţină</w:t>
      </w:r>
      <w:proofErr w:type="spellEnd"/>
      <w:r w:rsidRPr="0010563C">
        <w:rPr>
          <w:rFonts w:ascii="Times New Roman" w:hAnsi="Times New Roman" w:cs="Times New Roman"/>
          <w:sz w:val="24"/>
          <w:szCs w:val="24"/>
        </w:rPr>
        <w:t xml:space="preserve"> în </w:t>
      </w:r>
      <w:proofErr w:type="spellStart"/>
      <w:r w:rsidRPr="0010563C">
        <w:rPr>
          <w:rFonts w:ascii="Times New Roman" w:hAnsi="Times New Roman" w:cs="Times New Roman"/>
          <w:sz w:val="24"/>
          <w:szCs w:val="24"/>
        </w:rPr>
        <w:t>funcţiune</w:t>
      </w:r>
      <w:proofErr w:type="spellEnd"/>
      <w:r w:rsidRPr="0010563C">
        <w:rPr>
          <w:rFonts w:ascii="Times New Roman" w:hAnsi="Times New Roman" w:cs="Times New Roman"/>
          <w:sz w:val="24"/>
          <w:szCs w:val="24"/>
        </w:rPr>
        <w:t xml:space="preserve"> </w:t>
      </w:r>
      <w:proofErr w:type="spellStart"/>
      <w:r w:rsidRPr="0010563C">
        <w:rPr>
          <w:rFonts w:ascii="Times New Roman" w:hAnsi="Times New Roman" w:cs="Times New Roman"/>
          <w:sz w:val="24"/>
          <w:szCs w:val="24"/>
        </w:rPr>
        <w:t>investiţia</w:t>
      </w:r>
      <w:proofErr w:type="spellEnd"/>
      <w:r w:rsidRPr="0010563C">
        <w:rPr>
          <w:rFonts w:ascii="Times New Roman" w:hAnsi="Times New Roman" w:cs="Times New Roman"/>
          <w:sz w:val="24"/>
          <w:szCs w:val="24"/>
        </w:rPr>
        <w:t xml:space="preserve"> realizată şi să demonstreze utilitatea acesteia conform descrierilor formulate si a angajamentelor asumate prin Cererea de </w:t>
      </w:r>
      <w:proofErr w:type="spellStart"/>
      <w:r w:rsidRPr="0010563C">
        <w:rPr>
          <w:rFonts w:ascii="Times New Roman" w:hAnsi="Times New Roman" w:cs="Times New Roman"/>
          <w:sz w:val="24"/>
          <w:szCs w:val="24"/>
        </w:rPr>
        <w:t>Finantare</w:t>
      </w:r>
      <w:proofErr w:type="spellEnd"/>
      <w:r w:rsidRPr="0010563C">
        <w:rPr>
          <w:rFonts w:ascii="Times New Roman" w:hAnsi="Times New Roman" w:cs="Times New Roman"/>
          <w:sz w:val="24"/>
          <w:szCs w:val="24"/>
        </w:rPr>
        <w:t>.</w:t>
      </w:r>
    </w:p>
    <w:p w14:paraId="475176C4" w14:textId="6CDD9DE5" w:rsidR="0010563C" w:rsidRDefault="0010563C" w:rsidP="0010563C">
      <w:pPr>
        <w:pBdr>
          <w:bottom w:val="single" w:sz="6" w:space="1" w:color="auto"/>
        </w:pBdr>
        <w:rPr>
          <w:rFonts w:ascii="Times New Roman" w:hAnsi="Times New Roman" w:cs="Times New Roman"/>
          <w:sz w:val="24"/>
          <w:szCs w:val="24"/>
        </w:rPr>
      </w:pPr>
      <w:r w:rsidRPr="0010563C">
        <w:rPr>
          <w:rFonts w:ascii="Times New Roman" w:hAnsi="Times New Roman" w:cs="Times New Roman"/>
          <w:sz w:val="24"/>
          <w:szCs w:val="24"/>
        </w:rPr>
        <w:t xml:space="preserve">Sprijinul acordat va fi recuperat dacă obiectivele </w:t>
      </w:r>
      <w:proofErr w:type="spellStart"/>
      <w:r w:rsidRPr="0010563C">
        <w:rPr>
          <w:rFonts w:ascii="Times New Roman" w:hAnsi="Times New Roman" w:cs="Times New Roman"/>
          <w:sz w:val="24"/>
          <w:szCs w:val="24"/>
        </w:rPr>
        <w:t>finanţate</w:t>
      </w:r>
      <w:proofErr w:type="spellEnd"/>
      <w:r w:rsidRPr="0010563C">
        <w:rPr>
          <w:rFonts w:ascii="Times New Roman" w:hAnsi="Times New Roman" w:cs="Times New Roman"/>
          <w:sz w:val="24"/>
          <w:szCs w:val="24"/>
        </w:rPr>
        <w:t xml:space="preserve"> nu sunt utilizate/folosite conform scopului destinat din obiectivul cererii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dacă se modifică </w:t>
      </w:r>
      <w:proofErr w:type="spellStart"/>
      <w:r w:rsidRPr="0010563C">
        <w:rPr>
          <w:rFonts w:ascii="Times New Roman" w:hAnsi="Times New Roman" w:cs="Times New Roman"/>
          <w:sz w:val="24"/>
          <w:szCs w:val="24"/>
        </w:rPr>
        <w:t>substanţial</w:t>
      </w:r>
      <w:proofErr w:type="spellEnd"/>
      <w:r w:rsidRPr="0010563C">
        <w:rPr>
          <w:rFonts w:ascii="Times New Roman" w:hAnsi="Times New Roman" w:cs="Times New Roman"/>
          <w:sz w:val="24"/>
          <w:szCs w:val="24"/>
        </w:rPr>
        <w:t xml:space="preserve"> proiectul sau în cazul în care acestea </w:t>
      </w:r>
      <w:proofErr w:type="spellStart"/>
      <w:r w:rsidRPr="0010563C">
        <w:rPr>
          <w:rFonts w:ascii="Times New Roman" w:hAnsi="Times New Roman" w:cs="Times New Roman"/>
          <w:sz w:val="24"/>
          <w:szCs w:val="24"/>
        </w:rPr>
        <w:t>îşi</w:t>
      </w:r>
      <w:proofErr w:type="spellEnd"/>
      <w:r w:rsidRPr="0010563C">
        <w:rPr>
          <w:rFonts w:ascii="Times New Roman" w:hAnsi="Times New Roman" w:cs="Times New Roman"/>
          <w:sz w:val="24"/>
          <w:szCs w:val="24"/>
        </w:rPr>
        <w:t xml:space="preserve"> modifică </w:t>
      </w:r>
      <w:proofErr w:type="spellStart"/>
      <w:r w:rsidRPr="0010563C">
        <w:rPr>
          <w:rFonts w:ascii="Times New Roman" w:hAnsi="Times New Roman" w:cs="Times New Roman"/>
          <w:sz w:val="24"/>
          <w:szCs w:val="24"/>
        </w:rPr>
        <w:t>destinaţia</w:t>
      </w:r>
      <w:proofErr w:type="spellEnd"/>
      <w:r w:rsidRPr="0010563C">
        <w:rPr>
          <w:rFonts w:ascii="Times New Roman" w:hAnsi="Times New Roman" w:cs="Times New Roman"/>
          <w:sz w:val="24"/>
          <w:szCs w:val="24"/>
        </w:rPr>
        <w:t xml:space="preserve"> în perioada de valabilitate a prezentului contract de </w:t>
      </w:r>
      <w:proofErr w:type="spellStart"/>
      <w:r w:rsidRPr="0010563C">
        <w:rPr>
          <w:rFonts w:ascii="Times New Roman" w:hAnsi="Times New Roman" w:cs="Times New Roman"/>
          <w:sz w:val="24"/>
          <w:szCs w:val="24"/>
        </w:rPr>
        <w:t>finanţare</w:t>
      </w:r>
      <w:proofErr w:type="spellEnd"/>
      <w:r w:rsidRPr="0010563C">
        <w:rPr>
          <w:rFonts w:ascii="Times New Roman" w:hAnsi="Times New Roman" w:cs="Times New Roman"/>
          <w:sz w:val="24"/>
          <w:szCs w:val="24"/>
        </w:rPr>
        <w:t xml:space="preserve">. </w:t>
      </w:r>
    </w:p>
    <w:p w14:paraId="0CFF3B87" w14:textId="77777777" w:rsidR="003A1368" w:rsidRPr="0010563C" w:rsidRDefault="003A1368" w:rsidP="0010563C">
      <w:pPr>
        <w:pBdr>
          <w:bottom w:val="single" w:sz="6" w:space="1" w:color="auto"/>
        </w:pBdr>
        <w:rPr>
          <w:rFonts w:ascii="Times New Roman" w:hAnsi="Times New Roman" w:cs="Times New Roman"/>
          <w:sz w:val="24"/>
          <w:szCs w:val="24"/>
        </w:rPr>
      </w:pPr>
    </w:p>
    <w:p w14:paraId="726D7991" w14:textId="77777777" w:rsidR="003A1368" w:rsidRPr="001F4C03" w:rsidRDefault="003A1368" w:rsidP="003A1368">
      <w:pPr>
        <w:pStyle w:val="Antet"/>
        <w:ind w:left="-450" w:right="387"/>
        <w:jc w:val="center"/>
        <w:rPr>
          <w:color w:val="2F5496" w:themeColor="accent1" w:themeShade="BF"/>
        </w:rPr>
      </w:pPr>
    </w:p>
    <w:p w14:paraId="6EF4412E" w14:textId="7DF8F3F9" w:rsidR="003A1368" w:rsidRPr="00E10E7F" w:rsidRDefault="003A1368" w:rsidP="003A1368">
      <w:pPr>
        <w:pStyle w:val="Antet"/>
        <w:tabs>
          <w:tab w:val="left" w:pos="2112"/>
          <w:tab w:val="center" w:pos="4095"/>
        </w:tabs>
        <w:ind w:left="-450" w:right="387"/>
        <w:jc w:val="center"/>
        <w:rPr>
          <w:rFonts w:ascii="Tahoma" w:hAnsi="Tahoma" w:cs="Tahoma"/>
          <w:b/>
          <w:sz w:val="18"/>
          <w:szCs w:val="18"/>
        </w:rPr>
      </w:pPr>
      <w:r w:rsidRPr="00E10E7F">
        <w:rPr>
          <w:sz w:val="18"/>
          <w:szCs w:val="18"/>
        </w:rPr>
        <w:t xml:space="preserve">WEB:  </w:t>
      </w:r>
      <w:hyperlink r:id="rId10" w:history="1">
        <w:r w:rsidRPr="00E10E7F">
          <w:rPr>
            <w:rStyle w:val="Hyperlink"/>
            <w:rFonts w:ascii="Tahoma" w:hAnsi="Tahoma" w:cs="Tahoma"/>
            <w:sz w:val="18"/>
            <w:szCs w:val="18"/>
          </w:rPr>
          <w:t>www.galcrivatuldesud-est.ro</w:t>
        </w:r>
      </w:hyperlink>
    </w:p>
    <w:p w14:paraId="2B757B05" w14:textId="77777777" w:rsidR="003A1368" w:rsidRPr="0062417D" w:rsidRDefault="003A1368" w:rsidP="003A1368">
      <w:pPr>
        <w:pStyle w:val="Antet"/>
        <w:ind w:left="-450" w:right="387"/>
        <w:jc w:val="center"/>
        <w:rPr>
          <w:rFonts w:ascii="Tahoma" w:hAnsi="Tahoma" w:cs="Tahoma"/>
          <w:b/>
          <w:sz w:val="18"/>
          <w:szCs w:val="18"/>
        </w:rPr>
      </w:pPr>
      <w:r w:rsidRPr="00E10E7F">
        <w:rPr>
          <w:sz w:val="18"/>
          <w:szCs w:val="18"/>
        </w:rPr>
        <w:t xml:space="preserve">E-MAIL:    </w:t>
      </w:r>
      <w:hyperlink r:id="rId11" w:history="1">
        <w:r w:rsidRPr="00E10E7F">
          <w:rPr>
            <w:rStyle w:val="Hyperlink"/>
            <w:rFonts w:ascii="Tahoma" w:hAnsi="Tahoma" w:cs="Tahoma"/>
            <w:sz w:val="18"/>
            <w:szCs w:val="18"/>
          </w:rPr>
          <w:t>office@galcrivatuldesud-est.ro</w:t>
        </w:r>
      </w:hyperlink>
    </w:p>
    <w:p w14:paraId="01CFB87C" w14:textId="77777777" w:rsidR="00533C2A" w:rsidRPr="0010563C" w:rsidRDefault="00533C2A" w:rsidP="003A1368">
      <w:pPr>
        <w:jc w:val="center"/>
        <w:rPr>
          <w:rFonts w:ascii="Times New Roman" w:hAnsi="Times New Roman" w:cs="Times New Roman"/>
          <w:sz w:val="24"/>
          <w:szCs w:val="24"/>
        </w:rPr>
      </w:pPr>
    </w:p>
    <w:sectPr w:rsidR="00533C2A" w:rsidRPr="0010563C" w:rsidSect="00787B99">
      <w:headerReference w:type="default" r:id="rId12"/>
      <w:footerReference w:type="default" r:id="rId13"/>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0B91" w14:textId="77777777" w:rsidR="00CD21F0" w:rsidRDefault="00CD21F0" w:rsidP="001010CA">
      <w:pPr>
        <w:spacing w:line="240" w:lineRule="auto"/>
      </w:pPr>
      <w:r>
        <w:separator/>
      </w:r>
    </w:p>
  </w:endnote>
  <w:endnote w:type="continuationSeparator" w:id="0">
    <w:p w14:paraId="009A56CD" w14:textId="77777777" w:rsidR="00CD21F0" w:rsidRDefault="00CD21F0" w:rsidP="00101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516760"/>
      <w:docPartObj>
        <w:docPartGallery w:val="Page Numbers (Bottom of Page)"/>
        <w:docPartUnique/>
      </w:docPartObj>
    </w:sdtPr>
    <w:sdtContent>
      <w:p w14:paraId="7D06D8B5" w14:textId="7CE74909" w:rsidR="00951A12" w:rsidRDefault="00951A12">
        <w:pPr>
          <w:pStyle w:val="Subsol"/>
          <w:jc w:val="right"/>
        </w:pPr>
        <w:r>
          <w:fldChar w:fldCharType="begin"/>
        </w:r>
        <w:r>
          <w:instrText>PAGE   \* MERGEFORMAT</w:instrText>
        </w:r>
        <w:r>
          <w:fldChar w:fldCharType="separate"/>
        </w:r>
        <w:r>
          <w:t>2</w:t>
        </w:r>
        <w:r>
          <w:fldChar w:fldCharType="end"/>
        </w:r>
      </w:p>
    </w:sdtContent>
  </w:sdt>
  <w:p w14:paraId="70826030" w14:textId="77777777" w:rsidR="00787B99" w:rsidRDefault="00787B99" w:rsidP="00787B9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2D64" w14:textId="77777777" w:rsidR="00CD21F0" w:rsidRDefault="00CD21F0" w:rsidP="001010CA">
      <w:pPr>
        <w:spacing w:line="240" w:lineRule="auto"/>
      </w:pPr>
      <w:r>
        <w:separator/>
      </w:r>
    </w:p>
  </w:footnote>
  <w:footnote w:type="continuationSeparator" w:id="0">
    <w:p w14:paraId="4349A2F8" w14:textId="77777777" w:rsidR="00CD21F0" w:rsidRDefault="00CD21F0" w:rsidP="00101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41AD" w14:textId="77777777" w:rsidR="004B785B" w:rsidRPr="004B785B" w:rsidRDefault="004B785B" w:rsidP="004B785B">
    <w:pPr>
      <w:pStyle w:val="Antet"/>
      <w:ind w:left="-450" w:right="387"/>
      <w:jc w:val="center"/>
      <w:rPr>
        <w:rFonts w:ascii="Tahoma" w:hAnsi="Tahoma" w:cs="Tahoma"/>
        <w:b/>
        <w:sz w:val="18"/>
        <w:szCs w:val="18"/>
      </w:rPr>
    </w:pPr>
    <w:bookmarkStart w:id="52" w:name="_Hlk88213786"/>
    <w:bookmarkStart w:id="53" w:name="_Hlk88213787"/>
    <w:r w:rsidRPr="004B785B">
      <w:rPr>
        <w:rFonts w:ascii="Bookman Old Style" w:hAnsi="Bookman Old Style"/>
        <w:b/>
        <w:noProof/>
        <w:color w:val="2F5496" w:themeColor="accent1" w:themeShade="BF"/>
        <w:sz w:val="18"/>
        <w:szCs w:val="18"/>
        <w:lang w:eastAsia="en-GB"/>
      </w:rPr>
      <w:drawing>
        <wp:anchor distT="0" distB="0" distL="114300" distR="114300" simplePos="0" relativeHeight="251659264" behindDoc="0" locked="0" layoutInCell="1" allowOverlap="1" wp14:anchorId="267E668E" wp14:editId="74CC1983">
          <wp:simplePos x="0" y="0"/>
          <wp:positionH relativeFrom="column">
            <wp:posOffset>254781</wp:posOffset>
          </wp:positionH>
          <wp:positionV relativeFrom="paragraph">
            <wp:posOffset>7523</wp:posOffset>
          </wp:positionV>
          <wp:extent cx="556260" cy="637540"/>
          <wp:effectExtent l="0" t="0" r="0" b="0"/>
          <wp:wrapSquare wrapText="bothSides"/>
          <wp:docPr id="2" name="Imagine 2" descr="16402243_1322916734418159_170252635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402243_1322916734418159_1702526350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785B">
      <w:rPr>
        <w:rFonts w:ascii="Bookman Old Style" w:hAnsi="Bookman Old Style" w:cs="Tahoma"/>
        <w:b/>
        <w:color w:val="2F5496" w:themeColor="accent1" w:themeShade="BF"/>
        <w:sz w:val="18"/>
        <w:szCs w:val="18"/>
      </w:rPr>
      <w:t>ASOCIA</w:t>
    </w:r>
    <w:r w:rsidRPr="004B785B">
      <w:rPr>
        <w:rFonts w:ascii="Cambria" w:hAnsi="Cambria" w:cs="Cambria"/>
        <w:b/>
        <w:color w:val="2F5496" w:themeColor="accent1" w:themeShade="BF"/>
        <w:sz w:val="18"/>
        <w:szCs w:val="18"/>
      </w:rPr>
      <w:t>Ț</w:t>
    </w:r>
    <w:r w:rsidRPr="004B785B">
      <w:rPr>
        <w:rFonts w:ascii="Bookman Old Style" w:hAnsi="Bookman Old Style" w:cs="Tahoma"/>
        <w:b/>
        <w:color w:val="2F5496" w:themeColor="accent1" w:themeShade="BF"/>
        <w:sz w:val="18"/>
        <w:szCs w:val="18"/>
      </w:rPr>
      <w:t>IA GRUPUL DE AC</w:t>
    </w:r>
    <w:r w:rsidRPr="004B785B">
      <w:rPr>
        <w:rFonts w:ascii="Cambria" w:hAnsi="Cambria" w:cs="Cambria"/>
        <w:b/>
        <w:color w:val="2F5496" w:themeColor="accent1" w:themeShade="BF"/>
        <w:sz w:val="18"/>
        <w:szCs w:val="18"/>
      </w:rPr>
      <w:t>Ț</w:t>
    </w:r>
    <w:r w:rsidRPr="004B785B">
      <w:rPr>
        <w:rFonts w:ascii="Bookman Old Style" w:hAnsi="Bookman Old Style" w:cs="Tahoma"/>
        <w:b/>
        <w:color w:val="2F5496" w:themeColor="accent1" w:themeShade="BF"/>
        <w:sz w:val="18"/>
        <w:szCs w:val="18"/>
      </w:rPr>
      <w:t>IUNE LOCALĂ “CRIVĂ</w:t>
    </w:r>
    <w:r w:rsidRPr="004B785B">
      <w:rPr>
        <w:rFonts w:ascii="Cambria" w:hAnsi="Cambria" w:cs="Cambria"/>
        <w:b/>
        <w:color w:val="2F5496" w:themeColor="accent1" w:themeShade="BF"/>
        <w:sz w:val="18"/>
        <w:szCs w:val="18"/>
      </w:rPr>
      <w:t>Ț</w:t>
    </w:r>
    <w:r w:rsidRPr="004B785B">
      <w:rPr>
        <w:rFonts w:ascii="Bookman Old Style" w:hAnsi="Bookman Old Style" w:cs="Tahoma"/>
        <w:b/>
        <w:color w:val="2F5496" w:themeColor="accent1" w:themeShade="BF"/>
        <w:sz w:val="18"/>
        <w:szCs w:val="18"/>
      </w:rPr>
      <w:t>UL DE SUD-EST”</w:t>
    </w:r>
    <w:r w:rsidRPr="004B785B">
      <w:rPr>
        <w:rFonts w:ascii="Tahoma" w:hAnsi="Tahoma" w:cs="Tahoma"/>
        <w:b/>
        <w:sz w:val="18"/>
        <w:szCs w:val="18"/>
      </w:rPr>
      <w:t>,</w:t>
    </w:r>
  </w:p>
  <w:p w14:paraId="0AF179DE" w14:textId="77777777" w:rsidR="004B785B" w:rsidRPr="004B785B" w:rsidRDefault="004B785B" w:rsidP="004B785B">
    <w:pPr>
      <w:pStyle w:val="Antet"/>
      <w:ind w:left="-450" w:right="387"/>
      <w:jc w:val="center"/>
      <w:rPr>
        <w:rFonts w:ascii="Tahoma" w:hAnsi="Tahoma" w:cs="Tahoma"/>
        <w:b/>
        <w:i/>
        <w:iCs/>
        <w:sz w:val="18"/>
        <w:szCs w:val="18"/>
      </w:rPr>
    </w:pPr>
    <w:r w:rsidRPr="004B785B">
      <w:rPr>
        <w:rFonts w:ascii="Tahoma" w:hAnsi="Tahoma" w:cs="Tahoma"/>
        <w:b/>
        <w:i/>
        <w:iCs/>
        <w:sz w:val="18"/>
        <w:szCs w:val="18"/>
      </w:rPr>
      <w:t>Sediu</w:t>
    </w:r>
    <w:r w:rsidRPr="004B785B">
      <w:rPr>
        <w:rFonts w:ascii="Tahoma" w:hAnsi="Tahoma" w:cs="Tahoma"/>
        <w:b/>
        <w:i/>
        <w:iCs/>
        <w:sz w:val="18"/>
        <w:szCs w:val="18"/>
        <w:lang w:val="en-GB"/>
      </w:rPr>
      <w:t xml:space="preserve">: </w:t>
    </w:r>
    <w:proofErr w:type="spellStart"/>
    <w:r w:rsidRPr="004B785B">
      <w:rPr>
        <w:rFonts w:ascii="Tahoma" w:hAnsi="Tahoma" w:cs="Tahoma"/>
        <w:b/>
        <w:i/>
        <w:iCs/>
        <w:sz w:val="18"/>
        <w:szCs w:val="18"/>
      </w:rPr>
      <w:t>Com</w:t>
    </w:r>
    <w:proofErr w:type="spellEnd"/>
    <w:r w:rsidRPr="004B785B">
      <w:rPr>
        <w:rFonts w:ascii="Tahoma" w:hAnsi="Tahoma" w:cs="Tahoma"/>
        <w:b/>
        <w:i/>
        <w:iCs/>
        <w:sz w:val="18"/>
        <w:szCs w:val="18"/>
      </w:rPr>
      <w:t>. Balta Albă, str. Stațiunii, nr.16, Județul Buzău</w:t>
    </w:r>
  </w:p>
  <w:p w14:paraId="6CDD0254" w14:textId="77777777" w:rsidR="004B785B" w:rsidRPr="004B785B" w:rsidRDefault="004B785B" w:rsidP="004B785B">
    <w:pPr>
      <w:pStyle w:val="Antet"/>
      <w:ind w:left="-450" w:right="387"/>
      <w:jc w:val="center"/>
      <w:rPr>
        <w:rFonts w:ascii="Tahoma" w:hAnsi="Tahoma" w:cs="Tahoma"/>
        <w:b/>
        <w:i/>
        <w:iCs/>
        <w:sz w:val="18"/>
        <w:szCs w:val="18"/>
      </w:rPr>
    </w:pPr>
    <w:r w:rsidRPr="004B785B">
      <w:rPr>
        <w:rFonts w:ascii="Tahoma" w:hAnsi="Tahoma" w:cs="Tahoma"/>
        <w:b/>
        <w:i/>
        <w:iCs/>
        <w:sz w:val="18"/>
        <w:szCs w:val="18"/>
      </w:rPr>
      <w:t>Telefon 0765.344.488 sau 0786.904.720</w:t>
    </w:r>
  </w:p>
  <w:p w14:paraId="75AF31B2" w14:textId="77777777" w:rsidR="004B785B" w:rsidRPr="004B785B" w:rsidRDefault="004B785B" w:rsidP="004B785B">
    <w:pPr>
      <w:pStyle w:val="Antet"/>
      <w:ind w:left="-450" w:right="387"/>
      <w:jc w:val="center"/>
      <w:rPr>
        <w:rFonts w:ascii="Tahoma" w:hAnsi="Tahoma" w:cs="Tahoma"/>
        <w:b/>
        <w:i/>
        <w:iCs/>
        <w:sz w:val="18"/>
        <w:szCs w:val="18"/>
      </w:rPr>
    </w:pPr>
    <w:r w:rsidRPr="004B785B">
      <w:rPr>
        <w:rFonts w:ascii="Tahoma" w:hAnsi="Tahoma" w:cs="Tahoma"/>
        <w:b/>
        <w:i/>
        <w:iCs/>
        <w:sz w:val="18"/>
        <w:szCs w:val="18"/>
      </w:rPr>
      <w:t>C.I.F.: RO 33002415</w:t>
    </w:r>
  </w:p>
  <w:p w14:paraId="5D126A21" w14:textId="77777777" w:rsidR="004B785B" w:rsidRPr="004B785B" w:rsidRDefault="004B785B" w:rsidP="004B785B">
    <w:pPr>
      <w:pStyle w:val="Antet"/>
      <w:ind w:left="-450" w:right="387"/>
      <w:jc w:val="center"/>
      <w:rPr>
        <w:rFonts w:ascii="Tahoma" w:hAnsi="Tahoma" w:cs="Tahoma"/>
        <w:bCs/>
        <w:color w:val="2F5496" w:themeColor="accent1" w:themeShade="BF"/>
        <w:sz w:val="18"/>
        <w:szCs w:val="18"/>
        <w:lang w:val="en-GB"/>
      </w:rPr>
    </w:pPr>
    <w:r w:rsidRPr="004B785B">
      <w:rPr>
        <w:rFonts w:ascii="Tahoma" w:hAnsi="Tahoma" w:cs="Tahoma"/>
        <w:bCs/>
        <w:color w:val="2F5496" w:themeColor="accent1" w:themeShade="BF"/>
        <w:sz w:val="18"/>
        <w:szCs w:val="18"/>
      </w:rPr>
      <w:t>------------------------------------------------------------------------------------------------</w:t>
    </w:r>
    <w:bookmarkEnd w:id="52"/>
    <w:bookmarkEnd w:id="53"/>
  </w:p>
  <w:p w14:paraId="0C6A52C8" w14:textId="77777777" w:rsidR="004B785B" w:rsidRDefault="004B785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2DFE"/>
    <w:multiLevelType w:val="hybridMultilevel"/>
    <w:tmpl w:val="6C24172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19366BB0"/>
    <w:multiLevelType w:val="hybridMultilevel"/>
    <w:tmpl w:val="001E018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19F4519B"/>
    <w:multiLevelType w:val="hybridMultilevel"/>
    <w:tmpl w:val="EB74568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2D65252E"/>
    <w:multiLevelType w:val="hybridMultilevel"/>
    <w:tmpl w:val="F9166E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4C0053B7"/>
    <w:multiLevelType w:val="hybridMultilevel"/>
    <w:tmpl w:val="C714C0C8"/>
    <w:lvl w:ilvl="0" w:tplc="FA04EE02">
      <w:start w:val="7"/>
      <w:numFmt w:val="decimal"/>
      <w:lvlText w:val="%1."/>
      <w:lvlJc w:val="left"/>
      <w:pPr>
        <w:ind w:left="409" w:hanging="302"/>
      </w:pPr>
      <w:rPr>
        <w:rFonts w:ascii="Trebuchet MS" w:eastAsia="Trebuchet MS" w:hAnsi="Trebuchet MS" w:cs="Trebuchet MS" w:hint="default"/>
        <w:b/>
        <w:bCs/>
        <w:w w:val="100"/>
        <w:sz w:val="24"/>
        <w:szCs w:val="24"/>
        <w:lang w:val="ro-RO" w:eastAsia="ro-RO" w:bidi="ro-RO"/>
      </w:rPr>
    </w:lvl>
    <w:lvl w:ilvl="1" w:tplc="8422AD06">
      <w:numFmt w:val="bullet"/>
      <w:lvlText w:val=""/>
      <w:lvlJc w:val="left"/>
      <w:pPr>
        <w:ind w:left="827" w:hanging="360"/>
      </w:pPr>
      <w:rPr>
        <w:rFonts w:ascii="Symbol" w:eastAsia="Symbol" w:hAnsi="Symbol" w:cs="Symbol" w:hint="default"/>
        <w:w w:val="100"/>
        <w:sz w:val="24"/>
        <w:szCs w:val="24"/>
        <w:lang w:val="ro-RO" w:eastAsia="ro-RO" w:bidi="ro-RO"/>
      </w:rPr>
    </w:lvl>
    <w:lvl w:ilvl="2" w:tplc="417A6F8C">
      <w:numFmt w:val="bullet"/>
      <w:lvlText w:val="•"/>
      <w:lvlJc w:val="left"/>
      <w:pPr>
        <w:ind w:left="1754" w:hanging="360"/>
      </w:pPr>
      <w:rPr>
        <w:rFonts w:hint="default"/>
        <w:lang w:val="ro-RO" w:eastAsia="ro-RO" w:bidi="ro-RO"/>
      </w:rPr>
    </w:lvl>
    <w:lvl w:ilvl="3" w:tplc="E104EC98">
      <w:numFmt w:val="bullet"/>
      <w:lvlText w:val="•"/>
      <w:lvlJc w:val="left"/>
      <w:pPr>
        <w:ind w:left="2689" w:hanging="360"/>
      </w:pPr>
      <w:rPr>
        <w:rFonts w:hint="default"/>
        <w:lang w:val="ro-RO" w:eastAsia="ro-RO" w:bidi="ro-RO"/>
      </w:rPr>
    </w:lvl>
    <w:lvl w:ilvl="4" w:tplc="05D2912C">
      <w:numFmt w:val="bullet"/>
      <w:lvlText w:val="•"/>
      <w:lvlJc w:val="left"/>
      <w:pPr>
        <w:ind w:left="3624" w:hanging="360"/>
      </w:pPr>
      <w:rPr>
        <w:rFonts w:hint="default"/>
        <w:lang w:val="ro-RO" w:eastAsia="ro-RO" w:bidi="ro-RO"/>
      </w:rPr>
    </w:lvl>
    <w:lvl w:ilvl="5" w:tplc="B5EC9BB6">
      <w:numFmt w:val="bullet"/>
      <w:lvlText w:val="•"/>
      <w:lvlJc w:val="left"/>
      <w:pPr>
        <w:ind w:left="4559" w:hanging="360"/>
      </w:pPr>
      <w:rPr>
        <w:rFonts w:hint="default"/>
        <w:lang w:val="ro-RO" w:eastAsia="ro-RO" w:bidi="ro-RO"/>
      </w:rPr>
    </w:lvl>
    <w:lvl w:ilvl="6" w:tplc="2C145DD0">
      <w:numFmt w:val="bullet"/>
      <w:lvlText w:val="•"/>
      <w:lvlJc w:val="left"/>
      <w:pPr>
        <w:ind w:left="5494" w:hanging="360"/>
      </w:pPr>
      <w:rPr>
        <w:rFonts w:hint="default"/>
        <w:lang w:val="ro-RO" w:eastAsia="ro-RO" w:bidi="ro-RO"/>
      </w:rPr>
    </w:lvl>
    <w:lvl w:ilvl="7" w:tplc="887CA19C">
      <w:numFmt w:val="bullet"/>
      <w:lvlText w:val="•"/>
      <w:lvlJc w:val="left"/>
      <w:pPr>
        <w:ind w:left="6429" w:hanging="360"/>
      </w:pPr>
      <w:rPr>
        <w:rFonts w:hint="default"/>
        <w:lang w:val="ro-RO" w:eastAsia="ro-RO" w:bidi="ro-RO"/>
      </w:rPr>
    </w:lvl>
    <w:lvl w:ilvl="8" w:tplc="58D4467A">
      <w:numFmt w:val="bullet"/>
      <w:lvlText w:val="•"/>
      <w:lvlJc w:val="left"/>
      <w:pPr>
        <w:ind w:left="7364" w:hanging="360"/>
      </w:pPr>
      <w:rPr>
        <w:rFonts w:hint="default"/>
        <w:lang w:val="ro-RO" w:eastAsia="ro-RO" w:bidi="ro-RO"/>
      </w:rPr>
    </w:lvl>
  </w:abstractNum>
  <w:abstractNum w:abstractNumId="5" w15:restartNumberingAfterBreak="0">
    <w:nsid w:val="64DE75BE"/>
    <w:multiLevelType w:val="hybridMultilevel"/>
    <w:tmpl w:val="9898A68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42800749">
    <w:abstractNumId w:val="0"/>
  </w:num>
  <w:num w:numId="2" w16cid:durableId="1295136380">
    <w:abstractNumId w:val="5"/>
  </w:num>
  <w:num w:numId="3" w16cid:durableId="1266422234">
    <w:abstractNumId w:val="2"/>
  </w:num>
  <w:num w:numId="4" w16cid:durableId="675963030">
    <w:abstractNumId w:val="3"/>
  </w:num>
  <w:num w:numId="5" w16cid:durableId="891422712">
    <w:abstractNumId w:val="4"/>
  </w:num>
  <w:num w:numId="6" w16cid:durableId="23740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98"/>
    <w:rsid w:val="0003369D"/>
    <w:rsid w:val="000366C2"/>
    <w:rsid w:val="00092D85"/>
    <w:rsid w:val="000B1EA3"/>
    <w:rsid w:val="000C4333"/>
    <w:rsid w:val="000E2B8B"/>
    <w:rsid w:val="001010CA"/>
    <w:rsid w:val="0010563C"/>
    <w:rsid w:val="00142010"/>
    <w:rsid w:val="0020205F"/>
    <w:rsid w:val="00204ADD"/>
    <w:rsid w:val="0023611E"/>
    <w:rsid w:val="00251CE3"/>
    <w:rsid w:val="00277ECF"/>
    <w:rsid w:val="002813DD"/>
    <w:rsid w:val="002A0DE0"/>
    <w:rsid w:val="002A4D0A"/>
    <w:rsid w:val="00326AF8"/>
    <w:rsid w:val="00362ED0"/>
    <w:rsid w:val="0036319D"/>
    <w:rsid w:val="0036339E"/>
    <w:rsid w:val="0037691B"/>
    <w:rsid w:val="00390F58"/>
    <w:rsid w:val="003916D0"/>
    <w:rsid w:val="0039445C"/>
    <w:rsid w:val="003A1368"/>
    <w:rsid w:val="003A7752"/>
    <w:rsid w:val="003D1C22"/>
    <w:rsid w:val="003F0DB2"/>
    <w:rsid w:val="00401F39"/>
    <w:rsid w:val="004208A9"/>
    <w:rsid w:val="004229E6"/>
    <w:rsid w:val="00436DF8"/>
    <w:rsid w:val="0045127B"/>
    <w:rsid w:val="0045362F"/>
    <w:rsid w:val="0047495D"/>
    <w:rsid w:val="0049286A"/>
    <w:rsid w:val="00492FA6"/>
    <w:rsid w:val="004B785B"/>
    <w:rsid w:val="004C42DE"/>
    <w:rsid w:val="004D3CA3"/>
    <w:rsid w:val="004F1391"/>
    <w:rsid w:val="00533C2A"/>
    <w:rsid w:val="005937B6"/>
    <w:rsid w:val="005D026C"/>
    <w:rsid w:val="005D04F3"/>
    <w:rsid w:val="005F1C51"/>
    <w:rsid w:val="00651DFF"/>
    <w:rsid w:val="00661F65"/>
    <w:rsid w:val="00670A6F"/>
    <w:rsid w:val="006A5323"/>
    <w:rsid w:val="006C23AA"/>
    <w:rsid w:val="006E14FE"/>
    <w:rsid w:val="006E29F2"/>
    <w:rsid w:val="00737553"/>
    <w:rsid w:val="007673F2"/>
    <w:rsid w:val="00787B99"/>
    <w:rsid w:val="007B4981"/>
    <w:rsid w:val="007D4302"/>
    <w:rsid w:val="008338C7"/>
    <w:rsid w:val="00842937"/>
    <w:rsid w:val="00847C29"/>
    <w:rsid w:val="00851F22"/>
    <w:rsid w:val="008621C4"/>
    <w:rsid w:val="00877D8A"/>
    <w:rsid w:val="00895FF6"/>
    <w:rsid w:val="008B53A5"/>
    <w:rsid w:val="008B5B85"/>
    <w:rsid w:val="008D69A7"/>
    <w:rsid w:val="00900D4D"/>
    <w:rsid w:val="00951A12"/>
    <w:rsid w:val="00972FFB"/>
    <w:rsid w:val="009736D6"/>
    <w:rsid w:val="00974CDC"/>
    <w:rsid w:val="00985F4E"/>
    <w:rsid w:val="009C4BD5"/>
    <w:rsid w:val="00A057B1"/>
    <w:rsid w:val="00A102CB"/>
    <w:rsid w:val="00A670A7"/>
    <w:rsid w:val="00AF3E87"/>
    <w:rsid w:val="00B069EF"/>
    <w:rsid w:val="00B43FDC"/>
    <w:rsid w:val="00B846F5"/>
    <w:rsid w:val="00B91454"/>
    <w:rsid w:val="00BA11F0"/>
    <w:rsid w:val="00BC6452"/>
    <w:rsid w:val="00BD6955"/>
    <w:rsid w:val="00C21859"/>
    <w:rsid w:val="00C308E1"/>
    <w:rsid w:val="00CA1D63"/>
    <w:rsid w:val="00CD21F0"/>
    <w:rsid w:val="00CD5299"/>
    <w:rsid w:val="00CD5D11"/>
    <w:rsid w:val="00CE19B2"/>
    <w:rsid w:val="00CF0AC9"/>
    <w:rsid w:val="00D162DD"/>
    <w:rsid w:val="00D27591"/>
    <w:rsid w:val="00D46A16"/>
    <w:rsid w:val="00D523AE"/>
    <w:rsid w:val="00DB2931"/>
    <w:rsid w:val="00DF0428"/>
    <w:rsid w:val="00E04496"/>
    <w:rsid w:val="00E20D26"/>
    <w:rsid w:val="00E21C43"/>
    <w:rsid w:val="00E22910"/>
    <w:rsid w:val="00E42898"/>
    <w:rsid w:val="00E67CFF"/>
    <w:rsid w:val="00EA013E"/>
    <w:rsid w:val="00EB4E38"/>
    <w:rsid w:val="00EC3FC5"/>
    <w:rsid w:val="00F34F50"/>
    <w:rsid w:val="00FA3BB7"/>
    <w:rsid w:val="00FB1551"/>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E313"/>
  <w15:chartTrackingRefBased/>
  <w15:docId w15:val="{78B16C4F-A352-4CA3-A740-0C2C3914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A11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A102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A102CB"/>
    <w:rPr>
      <w:rFonts w:asciiTheme="majorHAnsi" w:eastAsiaTheme="majorEastAsia" w:hAnsiTheme="majorHAnsi" w:cstheme="majorBidi"/>
      <w:color w:val="2F5496" w:themeColor="accent1" w:themeShade="BF"/>
      <w:sz w:val="26"/>
      <w:szCs w:val="26"/>
    </w:rPr>
  </w:style>
  <w:style w:type="character" w:customStyle="1" w:styleId="Titlu1Caracter">
    <w:name w:val="Titlu 1 Caracter"/>
    <w:basedOn w:val="Fontdeparagrafimplicit"/>
    <w:link w:val="Titlu1"/>
    <w:uiPriority w:val="9"/>
    <w:rsid w:val="00BA11F0"/>
    <w:rPr>
      <w:rFonts w:asciiTheme="majorHAnsi" w:eastAsiaTheme="majorEastAsia" w:hAnsiTheme="majorHAnsi" w:cstheme="majorBidi"/>
      <w:color w:val="2F5496" w:themeColor="accent1" w:themeShade="BF"/>
      <w:sz w:val="32"/>
      <w:szCs w:val="32"/>
    </w:rPr>
  </w:style>
  <w:style w:type="table" w:styleId="Tabelgril">
    <w:name w:val="Table Grid"/>
    <w:basedOn w:val="TabelNormal"/>
    <w:uiPriority w:val="39"/>
    <w:rsid w:val="00277E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9286A"/>
    <w:pPr>
      <w:ind w:left="720"/>
      <w:contextualSpacing/>
    </w:pPr>
  </w:style>
  <w:style w:type="character" w:styleId="Hyperlink">
    <w:name w:val="Hyperlink"/>
    <w:basedOn w:val="Fontdeparagrafimplicit"/>
    <w:uiPriority w:val="99"/>
    <w:unhideWhenUsed/>
    <w:rsid w:val="00D46A16"/>
    <w:rPr>
      <w:color w:val="0563C1" w:themeColor="hyperlink"/>
      <w:u w:val="single"/>
    </w:rPr>
  </w:style>
  <w:style w:type="character" w:styleId="MeniuneNerezolvat">
    <w:name w:val="Unresolved Mention"/>
    <w:basedOn w:val="Fontdeparagrafimplicit"/>
    <w:uiPriority w:val="99"/>
    <w:semiHidden/>
    <w:unhideWhenUsed/>
    <w:rsid w:val="00D46A16"/>
    <w:rPr>
      <w:color w:val="605E5C"/>
      <w:shd w:val="clear" w:color="auto" w:fill="E1DFDD"/>
    </w:rPr>
  </w:style>
  <w:style w:type="paragraph" w:styleId="Titlucuprins">
    <w:name w:val="TOC Heading"/>
    <w:basedOn w:val="Titlu1"/>
    <w:next w:val="Normal"/>
    <w:uiPriority w:val="39"/>
    <w:unhideWhenUsed/>
    <w:qFormat/>
    <w:rsid w:val="0037691B"/>
    <w:pPr>
      <w:ind w:firstLine="0"/>
      <w:jc w:val="left"/>
      <w:outlineLvl w:val="9"/>
    </w:pPr>
    <w:rPr>
      <w:lang w:eastAsia="ro-RO"/>
    </w:rPr>
  </w:style>
  <w:style w:type="paragraph" w:styleId="Cuprins2">
    <w:name w:val="toc 2"/>
    <w:basedOn w:val="Normal"/>
    <w:next w:val="Normal"/>
    <w:autoRedefine/>
    <w:uiPriority w:val="39"/>
    <w:unhideWhenUsed/>
    <w:rsid w:val="0037691B"/>
    <w:pPr>
      <w:spacing w:after="100"/>
      <w:ind w:left="220"/>
    </w:pPr>
  </w:style>
  <w:style w:type="paragraph" w:styleId="Cuprins1">
    <w:name w:val="toc 1"/>
    <w:basedOn w:val="Normal"/>
    <w:next w:val="Normal"/>
    <w:autoRedefine/>
    <w:uiPriority w:val="39"/>
    <w:unhideWhenUsed/>
    <w:rsid w:val="0037691B"/>
    <w:pPr>
      <w:spacing w:after="100"/>
    </w:pPr>
  </w:style>
  <w:style w:type="paragraph" w:styleId="Antet">
    <w:name w:val="header"/>
    <w:basedOn w:val="Normal"/>
    <w:link w:val="AntetCaracter"/>
    <w:uiPriority w:val="99"/>
    <w:unhideWhenUsed/>
    <w:rsid w:val="001010CA"/>
    <w:pPr>
      <w:tabs>
        <w:tab w:val="center" w:pos="4536"/>
        <w:tab w:val="right" w:pos="9072"/>
      </w:tabs>
      <w:spacing w:line="240" w:lineRule="auto"/>
    </w:pPr>
  </w:style>
  <w:style w:type="character" w:customStyle="1" w:styleId="AntetCaracter">
    <w:name w:val="Antet Caracter"/>
    <w:basedOn w:val="Fontdeparagrafimplicit"/>
    <w:link w:val="Antet"/>
    <w:uiPriority w:val="99"/>
    <w:rsid w:val="001010CA"/>
  </w:style>
  <w:style w:type="paragraph" w:styleId="Subsol">
    <w:name w:val="footer"/>
    <w:basedOn w:val="Normal"/>
    <w:link w:val="SubsolCaracter"/>
    <w:uiPriority w:val="99"/>
    <w:unhideWhenUsed/>
    <w:rsid w:val="001010CA"/>
    <w:pPr>
      <w:tabs>
        <w:tab w:val="center" w:pos="4536"/>
        <w:tab w:val="right" w:pos="9072"/>
      </w:tabs>
      <w:spacing w:line="240" w:lineRule="auto"/>
    </w:pPr>
  </w:style>
  <w:style w:type="character" w:customStyle="1" w:styleId="SubsolCaracter">
    <w:name w:val="Subsol Caracter"/>
    <w:basedOn w:val="Fontdeparagrafimplicit"/>
    <w:link w:val="Subsol"/>
    <w:uiPriority w:val="99"/>
    <w:rsid w:val="0010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rivatuldesud-es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galcrivatuldesud-es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crivatuldesud-est.ro" TargetMode="External"/><Relationship Id="rId4" Type="http://schemas.openxmlformats.org/officeDocument/2006/relationships/settings" Target="settings.xml"/><Relationship Id="rId9" Type="http://schemas.openxmlformats.org/officeDocument/2006/relationships/hyperlink" Target="mailto:office@galcrivatuldesud-est.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851D-98CA-4126-83F8-8CEBAD16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23037</Words>
  <Characters>133619</Characters>
  <Application>Microsoft Office Word</Application>
  <DocSecurity>0</DocSecurity>
  <Lines>1113</Lines>
  <Paragraphs>312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Copier Service</dc:creator>
  <cp:keywords/>
  <dc:description/>
  <cp:lastModifiedBy>Copier Service</cp:lastModifiedBy>
  <cp:revision>7</cp:revision>
  <dcterms:created xsi:type="dcterms:W3CDTF">2022-08-02T09:33:00Z</dcterms:created>
  <dcterms:modified xsi:type="dcterms:W3CDTF">2022-08-08T10:41:00Z</dcterms:modified>
</cp:coreProperties>
</file>